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E81DE0" w:rsidRPr="00E81DE0" w:rsidTr="00E81DE0">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E81DE0" w:rsidRPr="00E81DE0" w:rsidRDefault="00E81DE0" w:rsidP="00E81DE0">
            <w:pPr>
              <w:spacing w:after="0" w:line="240" w:lineRule="auto"/>
              <w:jc w:val="center"/>
              <w:rPr>
                <w:rFonts w:ascii="Arial" w:eastAsia="Times New Roman" w:hAnsi="Arial" w:cs="Arial"/>
                <w:sz w:val="20"/>
                <w:szCs w:val="20"/>
                <w:lang w:eastAsia="en-AU"/>
              </w:rPr>
            </w:pPr>
            <w:bookmarkStart w:id="0" w:name="_GoBack"/>
            <w:bookmarkEnd w:id="0"/>
            <w:r w:rsidRPr="00E81DE0">
              <w:rPr>
                <w:rFonts w:ascii="Arial" w:eastAsia="Times New Roman" w:hAnsi="Arial" w:cs="Arial"/>
                <w:b/>
                <w:bCs/>
                <w:sz w:val="20"/>
                <w:szCs w:val="20"/>
                <w:lang w:eastAsia="en-AU"/>
              </w:rPr>
              <w:t>Table 7.2.3.4.1 Requirements for accepted development - Green network precinct</w:t>
            </w:r>
          </w:p>
        </w:tc>
      </w:tr>
    </w:tbl>
    <w:p w:rsidR="00E81DE0" w:rsidRDefault="00E81DE0"/>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36"/>
        <w:gridCol w:w="7700"/>
        <w:gridCol w:w="2088"/>
        <w:gridCol w:w="4258"/>
      </w:tblGrid>
      <w:tr w:rsidR="00E81DE0" w:rsidRPr="00E81DE0"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Requirements for accepted development</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963A19" w:rsidRDefault="00465128" w:rsidP="00E81DE0">
            <w:pPr>
              <w:spacing w:after="0"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00E81DE0" w:rsidRPr="00963A19">
              <w:rPr>
                <w:rFonts w:ascii="Arial" w:eastAsia="Times New Roman" w:hAnsi="Arial" w:cs="Arial"/>
                <w:b/>
                <w:bCs/>
                <w:sz w:val="20"/>
                <w:szCs w:val="20"/>
                <w:lang w:eastAsia="en-AU"/>
              </w:rPr>
              <w:t xml:space="preserve"> Compliance</w:t>
            </w:r>
          </w:p>
          <w:p w:rsidR="00E81DE0" w:rsidRDefault="00E81DE0" w:rsidP="00E81DE0">
            <w:pPr>
              <w:pStyle w:val="ListParagraph"/>
              <w:numPr>
                <w:ilvl w:val="0"/>
                <w:numId w:val="1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E81DE0" w:rsidRPr="00E81DE0" w:rsidRDefault="00E81DE0" w:rsidP="00E81DE0">
            <w:pPr>
              <w:pStyle w:val="ListParagraph"/>
              <w:numPr>
                <w:ilvl w:val="0"/>
                <w:numId w:val="17"/>
              </w:numPr>
              <w:spacing w:after="0"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380737" w:rsidRPr="00E81DE0" w:rsidRDefault="00380737" w:rsidP="00E81DE0">
            <w:pPr>
              <w:spacing w:after="0" w:line="240" w:lineRule="auto"/>
              <w:ind w:left="150" w:right="150"/>
              <w:jc w:val="center"/>
              <w:rPr>
                <w:rFonts w:ascii="Arial" w:eastAsia="Times New Roman" w:hAnsi="Arial" w:cs="Arial"/>
                <w:b/>
                <w:bCs/>
                <w:sz w:val="20"/>
                <w:szCs w:val="20"/>
                <w:lang w:eastAsia="en-AU"/>
              </w:rPr>
            </w:pPr>
            <w:r w:rsidRPr="00E81DE0">
              <w:rPr>
                <w:rFonts w:ascii="Arial" w:eastAsia="Times New Roman" w:hAnsi="Arial" w:cs="Arial"/>
                <w:b/>
                <w:bCs/>
                <w:sz w:val="20"/>
                <w:szCs w:val="20"/>
                <w:lang w:eastAsia="en-AU"/>
              </w:rPr>
              <w:t>General requirements</w:t>
            </w:r>
          </w:p>
        </w:tc>
      </w:tr>
      <w:tr w:rsidR="00E81DE0" w:rsidRPr="00E81DE0"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Structure plan and Neighbourhood development plan</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E81DE0" w:rsidTr="00380737">
        <w:trPr>
          <w:tblCellSpacing w:w="15" w:type="dxa"/>
        </w:trPr>
        <w:tc>
          <w:tcPr>
            <w:tcW w:w="42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w:t>
            </w:r>
          </w:p>
        </w:tc>
        <w:tc>
          <w:tcPr>
            <w:tcW w:w="2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Development occurs in accordance with a Neighbourhood development plan that reflects the urban structure concept shown indicatively on Figure 7.2.3.1 - Caboolture West structure plan and Figure 7.2.3.4 - Green network and open space: </w:t>
            </w:r>
          </w:p>
          <w:p w:rsidR="00E81DE0" w:rsidRPr="00E81DE0" w:rsidRDefault="00E81DE0" w:rsidP="00E81DE0">
            <w:pPr>
              <w:numPr>
                <w:ilvl w:val="0"/>
                <w:numId w:val="1"/>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provision of infrastructure and services associated with reconfiguring a lot and land development;</w:t>
            </w:r>
          </w:p>
          <w:p w:rsidR="00E81DE0" w:rsidRPr="00E81DE0" w:rsidRDefault="00E81DE0" w:rsidP="00E81DE0">
            <w:pPr>
              <w:numPr>
                <w:ilvl w:val="0"/>
                <w:numId w:val="1"/>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utilities;</w:t>
            </w:r>
          </w:p>
          <w:p w:rsidR="00E81DE0" w:rsidRPr="00E81DE0" w:rsidRDefault="00E81DE0" w:rsidP="00E81DE0">
            <w:pPr>
              <w:numPr>
                <w:ilvl w:val="0"/>
                <w:numId w:val="1"/>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parks</w:t>
            </w:r>
            <w:r w:rsidRPr="00E81DE0">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81DE0">
                <w:rPr>
                  <w:rFonts w:ascii="Arial" w:eastAsia="Times New Roman" w:hAnsi="Arial" w:cs="Arial"/>
                  <w:color w:val="0000FF"/>
                  <w:sz w:val="20"/>
                  <w:szCs w:val="20"/>
                  <w:vertAlign w:val="superscript"/>
                  <w:lang w:eastAsia="en-AU"/>
                </w:rPr>
                <w:t>57</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and open space; </w:t>
            </w:r>
          </w:p>
          <w:p w:rsidR="00E81DE0" w:rsidRPr="00E81DE0" w:rsidRDefault="00E81DE0" w:rsidP="00E81DE0">
            <w:pPr>
              <w:numPr>
                <w:ilvl w:val="0"/>
                <w:numId w:val="1"/>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environmental and recreational facilities.</w:t>
            </w:r>
          </w:p>
        </w:tc>
        <w:tc>
          <w:tcPr>
            <w:tcW w:w="673" w:type="pct"/>
            <w:tcBorders>
              <w:top w:val="outset" w:sz="6" w:space="0" w:color="auto"/>
              <w:left w:val="outset" w:sz="6" w:space="0" w:color="auto"/>
              <w:bottom w:val="outset" w:sz="6" w:space="0" w:color="auto"/>
              <w:right w:val="outset" w:sz="6" w:space="0" w:color="auto"/>
            </w:tcBorders>
            <w:shd w:val="clear" w:color="auto" w:fill="FFFFFF"/>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Lighting</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E81DE0" w:rsidTr="00380737">
        <w:trPr>
          <w:tblCellSpacing w:w="15" w:type="dxa"/>
        </w:trPr>
        <w:tc>
          <w:tcPr>
            <w:tcW w:w="422"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w:t>
            </w:r>
          </w:p>
        </w:tc>
        <w:tc>
          <w:tcPr>
            <w:tcW w:w="2498"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Artificial lighting on-site is directed and shielded in such a manner as not to exceed the</w:t>
            </w:r>
          </w:p>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80"/>
            </w:tblGrid>
            <w:tr w:rsidR="00E81DE0" w:rsidRPr="00E81DE0" w:rsidTr="00E81DE0">
              <w:trPr>
                <w:tblCellSpacing w:w="15" w:type="dxa"/>
              </w:trPr>
              <w:tc>
                <w:tcPr>
                  <w:tcW w:w="12994" w:type="dxa"/>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Note - "Curfewed hours” are taken to be those hours between 10pm and 7am on the following day.</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73" w:type="pct"/>
            <w:tcBorders>
              <w:top w:val="outset" w:sz="6" w:space="0" w:color="auto"/>
              <w:left w:val="outset" w:sz="6" w:space="0" w:color="auto"/>
              <w:bottom w:val="outset" w:sz="6" w:space="0" w:color="auto"/>
              <w:right w:val="outset" w:sz="6" w:space="0" w:color="auto"/>
            </w:tcBorders>
            <w:shd w:val="clear" w:color="auto" w:fill="FFFFFF"/>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Car parking</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E81DE0" w:rsidTr="00380737">
        <w:trPr>
          <w:tblCellSpacing w:w="15" w:type="dxa"/>
        </w:trPr>
        <w:tc>
          <w:tcPr>
            <w:tcW w:w="42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w:t>
            </w:r>
          </w:p>
        </w:tc>
        <w:tc>
          <w:tcPr>
            <w:tcW w:w="249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On-site car parking is provided in accordance with Schedule 7 - Car parking.</w:t>
            </w:r>
          </w:p>
        </w:tc>
        <w:tc>
          <w:tcPr>
            <w:tcW w:w="673" w:type="pct"/>
            <w:tcBorders>
              <w:top w:val="outset" w:sz="6" w:space="0" w:color="auto"/>
              <w:left w:val="outset" w:sz="6" w:space="0" w:color="auto"/>
              <w:bottom w:val="outset" w:sz="6" w:space="0" w:color="auto"/>
              <w:right w:val="outset" w:sz="6" w:space="0" w:color="auto"/>
            </w:tcBorders>
            <w:shd w:val="clear" w:color="auto" w:fill="FFFFFF"/>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FFFFFF"/>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293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Vegetation clearing and environmental offset</w:t>
            </w:r>
          </w:p>
        </w:tc>
        <w:tc>
          <w:tcPr>
            <w:tcW w:w="673"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E81DE0" w:rsidRPr="00E81DE0" w:rsidTr="0038073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w:t>
            </w:r>
          </w:p>
        </w:tc>
        <w:tc>
          <w:tcPr>
            <w:tcW w:w="2498"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No vegetation clearing is permitted except for:</w:t>
            </w:r>
          </w:p>
          <w:p w:rsidR="00E81DE0" w:rsidRPr="00E81DE0" w:rsidRDefault="00E81DE0" w:rsidP="00E81DE0">
            <w:pPr>
              <w:numPr>
                <w:ilvl w:val="0"/>
                <w:numId w:val="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provision of infrastructure and services associated with reconfiguring a lot and land development;</w:t>
            </w:r>
          </w:p>
          <w:p w:rsidR="00E81DE0" w:rsidRPr="00E81DE0" w:rsidRDefault="00E81DE0" w:rsidP="00E81DE0">
            <w:pPr>
              <w:numPr>
                <w:ilvl w:val="0"/>
                <w:numId w:val="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utilities;</w:t>
            </w:r>
          </w:p>
          <w:p w:rsidR="00E81DE0" w:rsidRPr="00E81DE0" w:rsidRDefault="00E81DE0" w:rsidP="00E81DE0">
            <w:pPr>
              <w:numPr>
                <w:ilvl w:val="0"/>
                <w:numId w:val="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Parks</w:t>
            </w:r>
            <w:r w:rsidRPr="00E81DE0">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81DE0">
                <w:rPr>
                  <w:rFonts w:ascii="Arial" w:eastAsia="Times New Roman" w:hAnsi="Arial" w:cs="Arial"/>
                  <w:color w:val="0000FF"/>
                  <w:sz w:val="20"/>
                  <w:szCs w:val="20"/>
                  <w:vertAlign w:val="superscript"/>
                  <w:lang w:eastAsia="en-AU"/>
                </w:rPr>
                <w:t>57</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and open space; </w:t>
            </w:r>
          </w:p>
          <w:p w:rsidR="00E81DE0" w:rsidRPr="00E81DE0" w:rsidRDefault="00E81DE0" w:rsidP="00E81DE0">
            <w:pPr>
              <w:numPr>
                <w:ilvl w:val="0"/>
                <w:numId w:val="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environmental and recreational facilities.</w:t>
            </w:r>
          </w:p>
        </w:tc>
        <w:tc>
          <w:tcPr>
            <w:tcW w:w="673"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RAD5</w:t>
            </w:r>
          </w:p>
        </w:tc>
        <w:tc>
          <w:tcPr>
            <w:tcW w:w="2498"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Vegetation clearance in accordance with a Neighbourhood development plan that reflects the urban structure concept shown indicatively on Figure 7.2.3.1 - Caboolture West structure plan and Figure 7.2.3.4 - Green network and open space. </w:t>
            </w:r>
          </w:p>
        </w:tc>
        <w:tc>
          <w:tcPr>
            <w:tcW w:w="673"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42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lastRenderedPageBreak/>
              <w:t>RAD6</w:t>
            </w:r>
          </w:p>
        </w:tc>
        <w:tc>
          <w:tcPr>
            <w:tcW w:w="2498"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Any vegetation clearing is to be offset and that offset is located within the Green network precinct.</w:t>
            </w:r>
          </w:p>
        </w:tc>
        <w:tc>
          <w:tcPr>
            <w:tcW w:w="673"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59"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bl>
    <w:p w:rsidR="00380737" w:rsidRDefault="00380737"/>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320"/>
        <w:gridCol w:w="7682"/>
        <w:gridCol w:w="2061"/>
        <w:gridCol w:w="4319"/>
      </w:tblGrid>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E81DE0" w:rsidRDefault="00380737" w:rsidP="00E81DE0">
            <w:pPr>
              <w:spacing w:after="0" w:line="240" w:lineRule="auto"/>
              <w:ind w:left="150" w:right="150"/>
              <w:jc w:val="center"/>
              <w:rPr>
                <w:rFonts w:ascii="Arial" w:eastAsia="Times New Roman" w:hAnsi="Arial" w:cs="Arial"/>
                <w:sz w:val="20"/>
                <w:szCs w:val="20"/>
                <w:lang w:eastAsia="en-AU"/>
              </w:rPr>
            </w:pPr>
            <w:r w:rsidRPr="00E81DE0">
              <w:rPr>
                <w:rFonts w:ascii="Arial" w:eastAsia="Times New Roman" w:hAnsi="Arial" w:cs="Arial"/>
                <w:sz w:val="20"/>
                <w:szCs w:val="20"/>
                <w:lang w:eastAsia="en-AU"/>
              </w:rPr>
              <w:t> </w:t>
            </w:r>
            <w:r w:rsidRPr="00E81DE0">
              <w:rPr>
                <w:rFonts w:ascii="Arial" w:eastAsia="Times New Roman" w:hAnsi="Arial" w:cs="Arial"/>
                <w:b/>
                <w:bCs/>
                <w:sz w:val="20"/>
                <w:szCs w:val="20"/>
                <w:lang w:eastAsia="en-AU"/>
              </w:rPr>
              <w:t>Works requirements</w:t>
            </w:r>
          </w:p>
        </w:tc>
      </w:tr>
      <w:tr w:rsidR="00E81DE0" w:rsidRPr="00E81DE0" w:rsidTr="00380737">
        <w:trPr>
          <w:tblCellSpacing w:w="15" w:type="dxa"/>
        </w:trPr>
        <w:tc>
          <w:tcPr>
            <w:tcW w:w="29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Utilities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RAD7</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Each use or tenancy is connected to:</w:t>
            </w:r>
          </w:p>
          <w:p w:rsidR="00E81DE0" w:rsidRPr="00E81DE0" w:rsidRDefault="00E81DE0" w:rsidP="00E81DE0">
            <w:pPr>
              <w:numPr>
                <w:ilvl w:val="0"/>
                <w:numId w:val="3"/>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an existing reticulated electricity supply (where an electricity supply is required as part of the operation of the use or tenancy); </w:t>
            </w:r>
          </w:p>
          <w:p w:rsidR="00E81DE0" w:rsidRPr="00E81DE0" w:rsidRDefault="00E81DE0" w:rsidP="00E81DE0">
            <w:pPr>
              <w:numPr>
                <w:ilvl w:val="0"/>
                <w:numId w:val="3"/>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telecommunications and broadband (where telecommunications and broadband are required as part of the operation of the use or tenancy); </w:t>
            </w:r>
          </w:p>
          <w:p w:rsidR="00E81DE0" w:rsidRPr="00E81DE0" w:rsidRDefault="00E81DE0" w:rsidP="00E81DE0">
            <w:pPr>
              <w:numPr>
                <w:ilvl w:val="0"/>
                <w:numId w:val="3"/>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reticulated sewerage (if available);</w:t>
            </w:r>
          </w:p>
          <w:p w:rsidR="00E81DE0" w:rsidRPr="00E81DE0" w:rsidRDefault="00E81DE0" w:rsidP="00E81DE0">
            <w:pPr>
              <w:numPr>
                <w:ilvl w:val="0"/>
                <w:numId w:val="3"/>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reticulated water (if available).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29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Access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RAD8</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Site access and driveways are designed and located in accordance with:</w:t>
            </w:r>
          </w:p>
          <w:p w:rsidR="00E81DE0" w:rsidRPr="00E81DE0" w:rsidRDefault="00E81DE0" w:rsidP="00E81DE0">
            <w:pPr>
              <w:numPr>
                <w:ilvl w:val="0"/>
                <w:numId w:val="4"/>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Where for a Council-controlled road, AS/NZS2890.1, section 3; or</w:t>
            </w:r>
          </w:p>
          <w:p w:rsidR="00E81DE0" w:rsidRPr="00E81DE0" w:rsidRDefault="00E81DE0" w:rsidP="00E81DE0">
            <w:pPr>
              <w:numPr>
                <w:ilvl w:val="0"/>
                <w:numId w:val="4"/>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RAD9</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29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Stormwater</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RAD10</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in accordance with Planning scheme policy - Integrated design.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29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Site works and construction management</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RAD11</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site and any existing structures are maintained in a tidy and safe condition.</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RAD12</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and Planning scheme policy - Integrated design.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RAD13</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RAD14</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All vegetation to be retained on-site is clearly identified and fenced or protected prior to development works commencing. </w:t>
            </w:r>
          </w:p>
          <w:tbl>
            <w:tblPr>
              <w:tblW w:w="755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552"/>
            </w:tblGrid>
            <w:tr w:rsidR="00E81DE0" w:rsidRPr="00E81DE0" w:rsidTr="00380737">
              <w:trPr>
                <w:tblCellSpacing w:w="15" w:type="dxa"/>
              </w:trPr>
              <w:tc>
                <w:tcPr>
                  <w:tcW w:w="7492" w:type="dxa"/>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Refer to value and constraint requirements for accepted development in this table for classes of vegetation to be retained for accepted development subject to requirements. </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lastRenderedPageBreak/>
              <w:t>RAD15</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Any damage to council land or infrastructure is to be repaired or replaced, with the same materials prior to plan sealing or final building classification.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RAD16</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E81DE0" w:rsidRPr="00E81DE0" w:rsidTr="00380737">
        <w:trPr>
          <w:tblCellSpacing w:w="15" w:type="dxa"/>
        </w:trPr>
        <w:tc>
          <w:tcPr>
            <w:tcW w:w="29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Earthworks</w:t>
            </w:r>
          </w:p>
        </w:tc>
        <w:tc>
          <w:tcPr>
            <w:tcW w:w="664"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RAD17</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site is prepared and the fill placed on-site in accordance with AS3798.</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RAD18</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total of all cut and fill on-site does not exceed 900mm in height.</w:t>
            </w:r>
          </w:p>
          <w:p w:rsidR="00E81DE0" w:rsidRPr="00E81DE0" w:rsidRDefault="00E81DE0" w:rsidP="00E81DE0">
            <w:pPr>
              <w:spacing w:after="0" w:line="240" w:lineRule="auto"/>
              <w:rPr>
                <w:rFonts w:ascii="Arial" w:eastAsia="Times New Roman" w:hAnsi="Arial" w:cs="Arial"/>
                <w:sz w:val="20"/>
                <w:szCs w:val="20"/>
                <w:lang w:eastAsia="en-AU"/>
              </w:rPr>
            </w:pPr>
          </w:p>
          <w:p w:rsidR="00E81DE0" w:rsidRPr="00E81DE0" w:rsidRDefault="00E81DE0" w:rsidP="00E81DE0">
            <w:pPr>
              <w:spacing w:after="0" w:line="240" w:lineRule="auto"/>
              <w:rPr>
                <w:rFonts w:ascii="Arial" w:eastAsia="Times New Roman" w:hAnsi="Arial" w:cs="Arial"/>
                <w:sz w:val="20"/>
                <w:szCs w:val="20"/>
                <w:lang w:eastAsia="en-AU"/>
              </w:rPr>
            </w:pPr>
            <w:r w:rsidRPr="00E81DE0">
              <w:rPr>
                <w:rFonts w:ascii="Arial" w:eastAsia="Times New Roman" w:hAnsi="Arial" w:cs="Arial"/>
                <w:b/>
                <w:bCs/>
                <w:sz w:val="20"/>
                <w:szCs w:val="20"/>
                <w:lang w:eastAsia="en-AU"/>
              </w:rPr>
              <w:t>Figure - Cut and fill</w:t>
            </w:r>
            <w:r w:rsidRPr="00E81DE0">
              <w:rPr>
                <w:rFonts w:ascii="Arial" w:eastAsia="Times New Roman" w:hAnsi="Arial" w:cs="Arial"/>
                <w:sz w:val="20"/>
                <w:szCs w:val="20"/>
                <w:lang w:eastAsia="en-AU"/>
              </w:rPr>
              <w:t xml:space="preserve"> </w:t>
            </w:r>
            <w:hyperlink r:id="rId9" w:tgtFrame="_blank" w:tooltip="Link to larger image (popup)" w:history="1">
              <w:r w:rsidRPr="00E81DE0">
                <w:rPr>
                  <w:rFonts w:ascii="Arial" w:eastAsia="Times New Roman" w:hAnsi="Arial" w:cs="Arial"/>
                  <w:color w:val="0000FF"/>
                  <w:sz w:val="20"/>
                  <w:szCs w:val="20"/>
                  <w:lang w:eastAsia="en-AU"/>
                </w:rPr>
                <w:t> </w:t>
              </w:r>
            </w:hyperlink>
          </w:p>
          <w:p w:rsidR="00E81DE0" w:rsidRPr="00E81DE0" w:rsidRDefault="00E81DE0" w:rsidP="00E81DE0">
            <w:pPr>
              <w:spacing w:after="0" w:line="240" w:lineRule="auto"/>
              <w:rPr>
                <w:rFonts w:ascii="Arial" w:eastAsia="Times New Roman" w:hAnsi="Arial" w:cs="Arial"/>
                <w:sz w:val="20"/>
                <w:szCs w:val="20"/>
                <w:lang w:eastAsia="en-AU"/>
              </w:rPr>
            </w:pPr>
            <w:r w:rsidRPr="00E81DE0">
              <w:rPr>
                <w:rFonts w:ascii="Arial" w:eastAsia="Times New Roman" w:hAnsi="Arial" w:cs="Arial"/>
                <w:noProof/>
                <w:sz w:val="20"/>
                <w:szCs w:val="20"/>
                <w:lang w:eastAsia="en-AU"/>
              </w:rPr>
              <w:drawing>
                <wp:inline distT="0" distB="0" distL="0" distR="0" wp14:anchorId="03C4B73C" wp14:editId="2CB635A4">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22"/>
            </w:tblGrid>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t>Note - This is site earthworks not building work.</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RAD19</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Earthworks do not result in:</w:t>
            </w:r>
          </w:p>
          <w:p w:rsidR="00E81DE0" w:rsidRPr="00E81DE0" w:rsidRDefault="00E81DE0" w:rsidP="00E81DE0">
            <w:pPr>
              <w:numPr>
                <w:ilvl w:val="0"/>
                <w:numId w:val="5"/>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 reduction in cover over any Council or public sector entity infrastructure of less than 600mm;</w:t>
            </w:r>
          </w:p>
          <w:p w:rsidR="00E81DE0" w:rsidRPr="00E81DE0" w:rsidRDefault="00E81DE0" w:rsidP="00E81DE0">
            <w:pPr>
              <w:numPr>
                <w:ilvl w:val="0"/>
                <w:numId w:val="5"/>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22"/>
            </w:tblGrid>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Public sector entity as defined in the </w:t>
                  </w:r>
                  <w:r w:rsidRPr="00E81DE0">
                    <w:rPr>
                      <w:rFonts w:ascii="Arial" w:eastAsia="Times New Roman" w:hAnsi="Arial" w:cs="Arial"/>
                      <w:i/>
                      <w:iCs/>
                      <w:sz w:val="20"/>
                      <w:szCs w:val="20"/>
                      <w:lang w:eastAsia="en-AU"/>
                    </w:rPr>
                    <w:t>Sustainable Planning Act 2009.</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80737" w:rsidRPr="00E81DE0" w:rsidTr="00E81DE0">
              <w:trPr>
                <w:tblCellSpacing w:w="15" w:type="dxa"/>
              </w:trPr>
              <w:tc>
                <w:tcPr>
                  <w:tcW w:w="15224" w:type="dxa"/>
                  <w:vAlign w:val="center"/>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Note - The provisions under this heading only apply if:</w:t>
                  </w:r>
                </w:p>
                <w:p w:rsidR="00380737" w:rsidRPr="00E81DE0" w:rsidRDefault="00380737" w:rsidP="00E81DE0">
                  <w:pPr>
                    <w:numPr>
                      <w:ilvl w:val="0"/>
                      <w:numId w:val="6"/>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the development is for, or incorporates: </w:t>
                  </w:r>
                </w:p>
                <w:p w:rsidR="00380737" w:rsidRPr="00E81DE0" w:rsidRDefault="00380737" w:rsidP="00E81DE0">
                  <w:pPr>
                    <w:numPr>
                      <w:ilvl w:val="1"/>
                      <w:numId w:val="6"/>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reconfiguring a lot for a community title scheme creating 1 or more vacant lots; or</w:t>
                  </w:r>
                </w:p>
                <w:p w:rsidR="00380737" w:rsidRPr="00E81DE0" w:rsidRDefault="00380737" w:rsidP="00E81DE0">
                  <w:pPr>
                    <w:numPr>
                      <w:ilvl w:val="1"/>
                      <w:numId w:val="6"/>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material change of use for 2 or more sole occupancy units on the same lot, or within the same community titles scheme; or</w:t>
                  </w:r>
                </w:p>
                <w:p w:rsidR="00380737" w:rsidRPr="00E81DE0" w:rsidRDefault="00380737" w:rsidP="00E81DE0">
                  <w:pPr>
                    <w:numPr>
                      <w:ilvl w:val="1"/>
                      <w:numId w:val="6"/>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material change of use for a Tourist park</w:t>
                  </w:r>
                  <w:r w:rsidRPr="00E81DE0">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81DE0">
                      <w:rPr>
                        <w:rFonts w:ascii="Arial" w:eastAsia="Times New Roman" w:hAnsi="Arial" w:cs="Arial"/>
                        <w:color w:val="0000FF"/>
                        <w:sz w:val="20"/>
                        <w:szCs w:val="20"/>
                        <w:vertAlign w:val="superscript"/>
                        <w:lang w:eastAsia="en-AU"/>
                      </w:rPr>
                      <w:t>84</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with accommodation in the form of caravans or tents; or </w:t>
                  </w:r>
                </w:p>
                <w:p w:rsidR="00380737" w:rsidRPr="00E81DE0" w:rsidRDefault="00380737" w:rsidP="00E81DE0">
                  <w:pPr>
                    <w:numPr>
                      <w:ilvl w:val="1"/>
                      <w:numId w:val="6"/>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material change of use for outdoor sales</w:t>
                  </w:r>
                  <w:r w:rsidRPr="00E81DE0">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81DE0">
                      <w:rPr>
                        <w:rFonts w:ascii="Arial" w:eastAsia="Times New Roman" w:hAnsi="Arial" w:cs="Arial"/>
                        <w:color w:val="0000FF"/>
                        <w:sz w:val="20"/>
                        <w:szCs w:val="20"/>
                        <w:vertAlign w:val="superscript"/>
                        <w:lang w:eastAsia="en-AU"/>
                      </w:rPr>
                      <w:t>54</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outdoor processing or outdoor storage where involving combustible materials. </w:t>
                  </w:r>
                </w:p>
                <w:p w:rsidR="00380737" w:rsidRDefault="00380737" w:rsidP="00E81DE0">
                  <w:pPr>
                    <w:spacing w:after="0" w:line="240" w:lineRule="auto"/>
                    <w:ind w:left="150" w:right="150"/>
                    <w:rPr>
                      <w:rFonts w:ascii="Arial" w:eastAsia="Times New Roman" w:hAnsi="Arial" w:cs="Arial"/>
                      <w:sz w:val="20"/>
                      <w:szCs w:val="20"/>
                      <w:lang w:eastAsia="en-AU"/>
                    </w:rPr>
                  </w:pPr>
                </w:p>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AND</w:t>
                  </w:r>
                </w:p>
                <w:p w:rsidR="00380737" w:rsidRPr="00E81DE0" w:rsidRDefault="00380737" w:rsidP="00E81DE0">
                  <w:pPr>
                    <w:spacing w:after="0" w:line="240" w:lineRule="auto"/>
                    <w:rPr>
                      <w:rFonts w:ascii="Arial" w:eastAsia="Times New Roman" w:hAnsi="Arial" w:cs="Arial"/>
                      <w:sz w:val="20"/>
                      <w:szCs w:val="20"/>
                      <w:lang w:eastAsia="en-AU"/>
                    </w:rPr>
                  </w:pPr>
                </w:p>
                <w:p w:rsidR="00380737" w:rsidRPr="00E81DE0" w:rsidRDefault="00380737" w:rsidP="00E81DE0">
                  <w:pPr>
                    <w:numPr>
                      <w:ilvl w:val="0"/>
                      <w:numId w:val="7"/>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none of the following exceptions apply: </w:t>
                  </w:r>
                </w:p>
                <w:p w:rsidR="00380737" w:rsidRPr="00E81DE0" w:rsidRDefault="00380737" w:rsidP="00E81DE0">
                  <w:pPr>
                    <w:numPr>
                      <w:ilvl w:val="1"/>
                      <w:numId w:val="7"/>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380737" w:rsidRPr="00E81DE0" w:rsidRDefault="00380737" w:rsidP="00E81DE0">
                  <w:pPr>
                    <w:numPr>
                      <w:ilvl w:val="1"/>
                      <w:numId w:val="7"/>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380737" w:rsidRPr="00E81DE0" w:rsidTr="00E81DE0">
              <w:trPr>
                <w:tblCellSpacing w:w="15" w:type="dxa"/>
              </w:trPr>
              <w:tc>
                <w:tcPr>
                  <w:tcW w:w="15224" w:type="dxa"/>
                  <w:vAlign w:val="center"/>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80737" w:rsidRPr="00E81DE0"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lastRenderedPageBreak/>
              <w:t>RAD20</w:t>
            </w:r>
          </w:p>
        </w:tc>
        <w:tc>
          <w:tcPr>
            <w:tcW w:w="2492"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External fire hydrant facilities are provided on site to the standard prescribed under the relevant parts of </w:t>
            </w:r>
            <w:r w:rsidRPr="00E81DE0">
              <w:rPr>
                <w:rFonts w:ascii="Arial" w:eastAsia="Times New Roman" w:hAnsi="Arial" w:cs="Arial"/>
                <w:i/>
                <w:iCs/>
                <w:sz w:val="20"/>
                <w:szCs w:val="20"/>
                <w:lang w:eastAsia="en-AU"/>
              </w:rPr>
              <w:t>Australian Standard AS 2419.1 (2005) – Fire Hydrant Installations</w:t>
            </w:r>
            <w:r w:rsidRPr="00E81DE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22"/>
            </w:tblGrid>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Note - For this requirement for accepted development, the following are the relevant parts of AS 2419.1 (2005):</w:t>
                  </w:r>
                </w:p>
                <w:p w:rsidR="00E81DE0" w:rsidRPr="00E81DE0" w:rsidRDefault="00E81DE0" w:rsidP="00E81DE0">
                  <w:pPr>
                    <w:numPr>
                      <w:ilvl w:val="0"/>
                      <w:numId w:val="8"/>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in regard to the form of any fire hydrant - Part 8.5 and Part 3.2.2.1, with the exception that for Tourist parks</w:t>
                  </w:r>
                  <w:r w:rsidRPr="00E81DE0">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E81DE0">
                      <w:rPr>
                        <w:rFonts w:ascii="Arial" w:eastAsia="Times New Roman" w:hAnsi="Arial" w:cs="Arial"/>
                        <w:color w:val="0000FF"/>
                        <w:sz w:val="20"/>
                        <w:szCs w:val="20"/>
                        <w:vertAlign w:val="superscript"/>
                        <w:lang w:eastAsia="en-AU"/>
                      </w:rPr>
                      <w:t>84</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E81DE0" w:rsidRPr="00E81DE0" w:rsidRDefault="00E81DE0" w:rsidP="00E81DE0">
                  <w:pPr>
                    <w:numPr>
                      <w:ilvl w:val="0"/>
                      <w:numId w:val="8"/>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E81DE0" w:rsidRPr="00E81DE0" w:rsidRDefault="00E81DE0" w:rsidP="00E81DE0">
                  <w:pPr>
                    <w:numPr>
                      <w:ilvl w:val="0"/>
                      <w:numId w:val="8"/>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in regard to the proximity of hydrants to buildings and other facilities - Part 3.2.2.2 (b), (c) and (d), with the exception that: </w:t>
                  </w:r>
                </w:p>
                <w:p w:rsidR="00E81DE0" w:rsidRPr="00E81DE0" w:rsidRDefault="00E81DE0" w:rsidP="00E81DE0">
                  <w:pPr>
                    <w:numPr>
                      <w:ilvl w:val="1"/>
                      <w:numId w:val="8"/>
                    </w:numPr>
                    <w:spacing w:after="0" w:line="240" w:lineRule="auto"/>
                    <w:ind w:left="10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E81DE0" w:rsidRPr="00E81DE0" w:rsidRDefault="00E81DE0" w:rsidP="00E81DE0">
                  <w:pPr>
                    <w:numPr>
                      <w:ilvl w:val="1"/>
                      <w:numId w:val="8"/>
                    </w:numPr>
                    <w:spacing w:after="0" w:line="240" w:lineRule="auto"/>
                    <w:ind w:left="10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for caravans and tents, hydrant coverage need only extend to the roof of those tents and caravans;</w:t>
                  </w:r>
                </w:p>
                <w:p w:rsidR="00E81DE0" w:rsidRPr="00E81DE0" w:rsidRDefault="00E81DE0" w:rsidP="00E81DE0">
                  <w:pPr>
                    <w:numPr>
                      <w:ilvl w:val="1"/>
                      <w:numId w:val="8"/>
                    </w:numPr>
                    <w:spacing w:after="0" w:line="240" w:lineRule="auto"/>
                    <w:ind w:left="10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for outdoor sales</w:t>
                  </w:r>
                  <w:r w:rsidRPr="00E81DE0">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81DE0">
                      <w:rPr>
                        <w:rFonts w:ascii="Arial" w:eastAsia="Times New Roman" w:hAnsi="Arial" w:cs="Arial"/>
                        <w:color w:val="0000FF"/>
                        <w:sz w:val="20"/>
                        <w:szCs w:val="20"/>
                        <w:vertAlign w:val="superscript"/>
                        <w:lang w:eastAsia="en-AU"/>
                      </w:rPr>
                      <w:t>54</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processing or storage facilities, hydrant coverage is required across the entire area of the outdoor sales</w:t>
                  </w:r>
                  <w:r w:rsidRPr="00E81DE0">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E81DE0">
                      <w:rPr>
                        <w:rFonts w:ascii="Arial" w:eastAsia="Times New Roman" w:hAnsi="Arial" w:cs="Arial"/>
                        <w:color w:val="0000FF"/>
                        <w:sz w:val="20"/>
                        <w:szCs w:val="20"/>
                        <w:vertAlign w:val="superscript"/>
                        <w:lang w:eastAsia="en-AU"/>
                      </w:rPr>
                      <w:t>54</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outdoor processing and outdoor storage facilities; and </w:t>
                  </w:r>
                </w:p>
                <w:p w:rsidR="00E81DE0" w:rsidRPr="00E81DE0" w:rsidRDefault="00E81DE0" w:rsidP="00E81DE0">
                  <w:pPr>
                    <w:numPr>
                      <w:ilvl w:val="0"/>
                      <w:numId w:val="8"/>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in regard to fire hydrant accessibility and clearance requirements - Part 3.5 and where applicable, Part 3.6.</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RAD21</w:t>
            </w:r>
          </w:p>
        </w:tc>
        <w:tc>
          <w:tcPr>
            <w:tcW w:w="249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E81DE0" w:rsidRPr="00E81DE0" w:rsidRDefault="00E81DE0" w:rsidP="00E81DE0">
            <w:pPr>
              <w:numPr>
                <w:ilvl w:val="0"/>
                <w:numId w:val="9"/>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an unobstructed width of no less than 3.5m;</w:t>
            </w:r>
          </w:p>
          <w:p w:rsidR="00E81DE0" w:rsidRPr="00E81DE0" w:rsidRDefault="00E81DE0" w:rsidP="00E81DE0">
            <w:pPr>
              <w:numPr>
                <w:ilvl w:val="0"/>
                <w:numId w:val="9"/>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an unobstructed height of no less than 4.8m;</w:t>
            </w:r>
          </w:p>
          <w:p w:rsidR="00E81DE0" w:rsidRPr="00E81DE0" w:rsidRDefault="00E81DE0" w:rsidP="00E81DE0">
            <w:pPr>
              <w:numPr>
                <w:ilvl w:val="0"/>
                <w:numId w:val="9"/>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constructed to be readily traversed by a 17 tonne HRV fire brigade pumping appliance;</w:t>
            </w:r>
          </w:p>
          <w:p w:rsidR="00E81DE0" w:rsidRPr="00E81DE0" w:rsidRDefault="00E81DE0" w:rsidP="00E81DE0">
            <w:pPr>
              <w:numPr>
                <w:ilvl w:val="0"/>
                <w:numId w:val="9"/>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an area for a fire brigade pumping appliance to stand within 20m of each fire hydrant and 8m of each hydrant booster point.</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RAD22</w:t>
            </w:r>
          </w:p>
        </w:tc>
        <w:tc>
          <w:tcPr>
            <w:tcW w:w="249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On-site fire hydrant facilities are maintained in effective operating order in a manner prescribed in </w:t>
            </w:r>
            <w:r w:rsidRPr="00E81DE0">
              <w:rPr>
                <w:rFonts w:ascii="Arial" w:eastAsia="Times New Roman" w:hAnsi="Arial" w:cs="Arial"/>
                <w:i/>
                <w:iCs/>
                <w:sz w:val="20"/>
                <w:szCs w:val="20"/>
                <w:lang w:eastAsia="en-AU"/>
              </w:rPr>
              <w:t>Australian Standard AS1851 (2012) – Routine service of fire protection systems and equipment</w:t>
            </w:r>
            <w:r w:rsidRPr="00E81DE0">
              <w:rPr>
                <w:rFonts w:ascii="Arial" w:eastAsia="Times New Roman" w:hAnsi="Arial" w:cs="Arial"/>
                <w:sz w:val="20"/>
                <w:szCs w:val="20"/>
                <w:lang w:eastAsia="en-AU"/>
              </w:rPr>
              <w:t xml:space="preserve">. </w:t>
            </w: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RAD23</w:t>
            </w:r>
          </w:p>
        </w:tc>
        <w:tc>
          <w:tcPr>
            <w:tcW w:w="249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For development that contains on-site fire hydrants external to buildings:</w:t>
            </w:r>
          </w:p>
          <w:p w:rsidR="00E81DE0" w:rsidRPr="00E81DE0" w:rsidRDefault="00E81DE0" w:rsidP="00E81DE0">
            <w:pPr>
              <w:numPr>
                <w:ilvl w:val="0"/>
                <w:numId w:val="10"/>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those external hydrants can be seen from the vehicular entry point to the site; or</w:t>
            </w:r>
          </w:p>
          <w:p w:rsidR="00E81DE0" w:rsidRPr="00E81DE0" w:rsidRDefault="00E81DE0" w:rsidP="00E81DE0">
            <w:pPr>
              <w:numPr>
                <w:ilvl w:val="0"/>
                <w:numId w:val="10"/>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lastRenderedPageBreak/>
              <w:t xml:space="preserve">a sign identifying the following is provided at the vehicular entry point to the site: </w:t>
            </w:r>
          </w:p>
          <w:p w:rsidR="00E81DE0" w:rsidRPr="00E81DE0" w:rsidRDefault="00E81DE0" w:rsidP="00E81DE0">
            <w:pPr>
              <w:numPr>
                <w:ilvl w:val="1"/>
                <w:numId w:val="10"/>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the overall layout of the development (to scale);</w:t>
            </w:r>
          </w:p>
          <w:p w:rsidR="00E81DE0" w:rsidRPr="00E81DE0" w:rsidRDefault="00E81DE0" w:rsidP="00E81DE0">
            <w:pPr>
              <w:numPr>
                <w:ilvl w:val="1"/>
                <w:numId w:val="10"/>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internal road names (where used);</w:t>
            </w:r>
          </w:p>
          <w:p w:rsidR="00E81DE0" w:rsidRPr="00E81DE0" w:rsidRDefault="00E81DE0" w:rsidP="00E81DE0">
            <w:pPr>
              <w:numPr>
                <w:ilvl w:val="1"/>
                <w:numId w:val="10"/>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all communal facilities (where provided);</w:t>
            </w:r>
          </w:p>
          <w:p w:rsidR="00E81DE0" w:rsidRPr="00E81DE0" w:rsidRDefault="00E81DE0" w:rsidP="00E81DE0">
            <w:pPr>
              <w:numPr>
                <w:ilvl w:val="1"/>
                <w:numId w:val="10"/>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the reception area and on-site manager’s office (where provided);</w:t>
            </w:r>
          </w:p>
          <w:p w:rsidR="00E81DE0" w:rsidRPr="00E81DE0" w:rsidRDefault="00E81DE0" w:rsidP="00E81DE0">
            <w:pPr>
              <w:numPr>
                <w:ilvl w:val="1"/>
                <w:numId w:val="10"/>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external hydrants and hydrant booster points;</w:t>
            </w:r>
          </w:p>
          <w:p w:rsidR="00E81DE0" w:rsidRPr="00E81DE0" w:rsidRDefault="00E81DE0" w:rsidP="00E81DE0">
            <w:pPr>
              <w:numPr>
                <w:ilvl w:val="1"/>
                <w:numId w:val="10"/>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22"/>
            </w:tblGrid>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Note - The sign prescribed above, and the graphics used are to be:</w:t>
                  </w:r>
                </w:p>
                <w:p w:rsidR="00E81DE0" w:rsidRPr="00E81DE0" w:rsidRDefault="00E81DE0" w:rsidP="00E81DE0">
                  <w:pPr>
                    <w:numPr>
                      <w:ilvl w:val="0"/>
                      <w:numId w:val="11"/>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in a form;</w:t>
                  </w:r>
                </w:p>
                <w:p w:rsidR="00E81DE0" w:rsidRPr="00E81DE0" w:rsidRDefault="00E81DE0" w:rsidP="00E81DE0">
                  <w:pPr>
                    <w:numPr>
                      <w:ilvl w:val="0"/>
                      <w:numId w:val="11"/>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of a size;</w:t>
                  </w:r>
                </w:p>
                <w:p w:rsidR="00E81DE0" w:rsidRPr="00E81DE0" w:rsidRDefault="00E81DE0" w:rsidP="00E81DE0">
                  <w:pPr>
                    <w:numPr>
                      <w:ilvl w:val="0"/>
                      <w:numId w:val="11"/>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illuminated to a level;</w:t>
                  </w:r>
                </w:p>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17"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RAD24</w:t>
            </w:r>
          </w:p>
        </w:tc>
        <w:tc>
          <w:tcPr>
            <w:tcW w:w="249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E81DE0">
              <w:rPr>
                <w:rFonts w:ascii="Arial" w:eastAsia="Times New Roman" w:hAnsi="Arial" w:cs="Arial"/>
                <w:i/>
                <w:iCs/>
                <w:sz w:val="20"/>
                <w:szCs w:val="20"/>
                <w:lang w:eastAsia="en-AU"/>
              </w:rPr>
              <w:t>Fire hydrant indication system</w:t>
            </w:r>
            <w:r w:rsidRPr="00E81DE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622"/>
            </w:tblGrid>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378"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bl>
    <w:p w:rsidR="00380737" w:rsidRDefault="00380737"/>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96"/>
        <w:gridCol w:w="7648"/>
        <w:gridCol w:w="2018"/>
        <w:gridCol w:w="4420"/>
      </w:tblGrid>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E81DE0" w:rsidRDefault="00380737" w:rsidP="00E81DE0">
            <w:pPr>
              <w:spacing w:after="0" w:line="240" w:lineRule="auto"/>
              <w:ind w:left="150" w:right="150"/>
              <w:jc w:val="center"/>
              <w:rPr>
                <w:rFonts w:ascii="Arial" w:eastAsia="Times New Roman" w:hAnsi="Arial" w:cs="Arial"/>
                <w:b/>
                <w:bCs/>
                <w:sz w:val="20"/>
                <w:szCs w:val="20"/>
                <w:lang w:eastAsia="en-AU"/>
              </w:rPr>
            </w:pPr>
            <w:r w:rsidRPr="00E81DE0">
              <w:rPr>
                <w:rFonts w:ascii="Arial" w:eastAsia="Times New Roman" w:hAnsi="Arial" w:cs="Arial"/>
                <w:b/>
                <w:bCs/>
                <w:sz w:val="20"/>
                <w:szCs w:val="20"/>
                <w:lang w:eastAsia="en-AU"/>
              </w:rPr>
              <w:t>Use specific requirements</w:t>
            </w:r>
          </w:p>
        </w:tc>
      </w:tr>
      <w:tr w:rsidR="00380737" w:rsidRPr="00E81DE0" w:rsidTr="00380737">
        <w:trPr>
          <w:tblCellSpacing w:w="15" w:type="dxa"/>
        </w:trPr>
        <w:tc>
          <w:tcPr>
            <w:tcW w:w="29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Environment facility</w:t>
            </w:r>
            <w:r w:rsidRPr="00E81DE0">
              <w:rPr>
                <w:rFonts w:ascii="Arial" w:eastAsia="Times New Roman" w:hAnsi="Arial" w:cs="Arial"/>
                <w:sz w:val="20"/>
                <w:szCs w:val="20"/>
                <w:lang w:eastAsia="en-AU"/>
              </w:rPr>
              <w:t xml:space="preserve"> </w:t>
            </w:r>
            <w:r w:rsidRPr="00E81DE0">
              <w:rPr>
                <w:rFonts w:ascii="Arial" w:eastAsia="Times New Roman" w:hAnsi="Arial" w:cs="Arial"/>
                <w:sz w:val="20"/>
                <w:szCs w:val="20"/>
                <w:vertAlign w:val="superscript"/>
                <w:lang w:eastAsia="en-AU"/>
              </w:rPr>
              <w:t>(</w:t>
            </w:r>
            <w:hyperlink r:id="rId16" w:anchor="target-d60297e447596" w:tooltip="Environment facility - Facilities used for the conservation, interpretation and appreciation of areas of environmental, cultural or heritage value." w:history="1">
              <w:r w:rsidRPr="00E81DE0">
                <w:rPr>
                  <w:rFonts w:ascii="Arial" w:eastAsia="Times New Roman" w:hAnsi="Arial" w:cs="Arial"/>
                  <w:color w:val="0000FF"/>
                  <w:sz w:val="20"/>
                  <w:szCs w:val="20"/>
                  <w:vertAlign w:val="superscript"/>
                  <w:lang w:eastAsia="en-AU"/>
                </w:rPr>
                <w:t>26</w:t>
              </w:r>
            </w:hyperlink>
            <w:r w:rsidRPr="00E81DE0">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RAD25</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All buildings and structures associated with an Environment facility</w:t>
            </w:r>
            <w:r w:rsidRPr="00E81DE0">
              <w:rPr>
                <w:rFonts w:ascii="Arial" w:eastAsia="Times New Roman" w:hAnsi="Arial" w:cs="Arial"/>
                <w:sz w:val="20"/>
                <w:szCs w:val="20"/>
                <w:vertAlign w:val="superscript"/>
                <w:lang w:eastAsia="en-AU"/>
              </w:rPr>
              <w:t>(</w:t>
            </w:r>
            <w:hyperlink r:id="rId17" w:anchor="target-d60297e447596" w:tooltip="Environment facility - Facilities used for the conservation, interpretation and appreciation of areas of environmental, cultural or heritage value." w:history="1">
              <w:r w:rsidRPr="00E81DE0">
                <w:rPr>
                  <w:rFonts w:ascii="Arial" w:eastAsia="Times New Roman" w:hAnsi="Arial" w:cs="Arial"/>
                  <w:color w:val="0000FF"/>
                  <w:sz w:val="20"/>
                  <w:szCs w:val="20"/>
                  <w:vertAlign w:val="superscript"/>
                  <w:lang w:eastAsia="en-AU"/>
                </w:rPr>
                <w:t>26</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are setback 10m from all property boundaries. </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RAD26</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maximum height of any building and structure associated with an Environment facility</w:t>
            </w:r>
            <w:r w:rsidRPr="00E81DE0">
              <w:rPr>
                <w:rFonts w:ascii="Arial" w:eastAsia="Times New Roman" w:hAnsi="Arial" w:cs="Arial"/>
                <w:sz w:val="20"/>
                <w:szCs w:val="20"/>
                <w:vertAlign w:val="superscript"/>
                <w:lang w:eastAsia="en-AU"/>
              </w:rPr>
              <w:t>(</w:t>
            </w:r>
            <w:hyperlink r:id="rId18" w:anchor="target-d60297e447596" w:tooltip="Environment facility - Facilities used for the conservation, interpretation and appreciation of areas of environmental, cultural or heritage value." w:history="1">
              <w:r w:rsidRPr="00E81DE0">
                <w:rPr>
                  <w:rFonts w:ascii="Arial" w:eastAsia="Times New Roman" w:hAnsi="Arial" w:cs="Arial"/>
                  <w:color w:val="0000FF"/>
                  <w:sz w:val="20"/>
                  <w:szCs w:val="20"/>
                  <w:vertAlign w:val="superscript"/>
                  <w:lang w:eastAsia="en-AU"/>
                </w:rPr>
                <w:t>26</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is 5m. </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29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Outdoor sport and recreation</w:t>
            </w:r>
            <w:r w:rsidRPr="00E81DE0">
              <w:rPr>
                <w:rFonts w:ascii="Arial" w:eastAsia="Times New Roman" w:hAnsi="Arial" w:cs="Arial"/>
                <w:sz w:val="20"/>
                <w:szCs w:val="20"/>
                <w:lang w:eastAsia="en-AU"/>
              </w:rPr>
              <w:t xml:space="preserve"> </w:t>
            </w:r>
            <w:r w:rsidRPr="00E81DE0">
              <w:rPr>
                <w:rFonts w:ascii="Arial" w:eastAsia="Times New Roman" w:hAnsi="Arial" w:cs="Arial"/>
                <w:sz w:val="20"/>
                <w:szCs w:val="20"/>
                <w:vertAlign w:val="superscript"/>
                <w:lang w:eastAsia="en-AU"/>
              </w:rPr>
              <w:t>(</w:t>
            </w:r>
            <w:hyperlink r:id="rId19" w:anchor="target-d60297e448331" w:tooltip="Outdoor sport and recreation - Premises used for a recreation or sport activity that is carried on outside a building and requires areas of open space and may include ancillary works necessary for safety and sustainability.  The use may include ancillary food " w:history="1">
              <w:r w:rsidRPr="00E81DE0">
                <w:rPr>
                  <w:rFonts w:ascii="Arial" w:eastAsia="Times New Roman" w:hAnsi="Arial" w:cs="Arial"/>
                  <w:color w:val="0000FF"/>
                  <w:sz w:val="20"/>
                  <w:szCs w:val="20"/>
                  <w:vertAlign w:val="superscript"/>
                  <w:lang w:eastAsia="en-AU"/>
                </w:rPr>
                <w:t>55</w:t>
              </w:r>
            </w:hyperlink>
            <w:r w:rsidRPr="00E81DE0">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RAD27</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Site cover of all buildings and structures does not exceed 10%.</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RAD28</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All buildings and structures are setback a minimum of 10m from all property boundaries.</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RAD29</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maximum height of all buildings and structures is 8.5m.</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RAD30</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Bins and bin storage areas are provided, designed and managed in accordance with Planning scheme policy – Waste.</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RAD31</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Outdoor storage areas are screened from adjoining sites and roads by either planting, wall(s), fence(s) or a combination thereof at least 1.8m in height along the length of the storage area. </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290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lastRenderedPageBreak/>
              <w:t>Permanent plantation</w:t>
            </w:r>
            <w:r w:rsidRPr="00E81DE0">
              <w:rPr>
                <w:rFonts w:ascii="Arial" w:eastAsia="Times New Roman" w:hAnsi="Arial" w:cs="Arial"/>
                <w:sz w:val="20"/>
                <w:szCs w:val="20"/>
                <w:lang w:eastAsia="en-AU"/>
              </w:rPr>
              <w:t xml:space="preserve"> </w:t>
            </w:r>
            <w:r w:rsidRPr="00E81DE0">
              <w:rPr>
                <w:rFonts w:ascii="Arial" w:eastAsia="Times New Roman" w:hAnsi="Arial" w:cs="Arial"/>
                <w:sz w:val="20"/>
                <w:szCs w:val="20"/>
                <w:vertAlign w:val="superscript"/>
                <w:lang w:eastAsia="en-AU"/>
              </w:rPr>
              <w:t>(</w:t>
            </w:r>
            <w:hyperlink r:id="rId20" w:anchor="target-d60297e448422" w:tooltip="Permanent plantation - Premises used for growing plants not intended to be harvested." w:history="1">
              <w:r w:rsidRPr="00E81DE0">
                <w:rPr>
                  <w:rFonts w:ascii="Arial" w:eastAsia="Times New Roman" w:hAnsi="Arial" w:cs="Arial"/>
                  <w:color w:val="0000FF"/>
                  <w:sz w:val="20"/>
                  <w:szCs w:val="20"/>
                  <w:vertAlign w:val="superscript"/>
                  <w:lang w:eastAsia="en-AU"/>
                </w:rPr>
                <w:t>59</w:t>
              </w:r>
            </w:hyperlink>
            <w:r w:rsidRPr="00E81DE0">
              <w:rPr>
                <w:rFonts w:ascii="Arial" w:eastAsia="Times New Roman" w:hAnsi="Arial" w:cs="Arial"/>
                <w:sz w:val="20"/>
                <w:szCs w:val="20"/>
                <w:vertAlign w:val="superscript"/>
                <w:lang w:eastAsia="en-AU"/>
              </w:rPr>
              <w:t>)</w:t>
            </w:r>
          </w:p>
        </w:tc>
        <w:tc>
          <w:tcPr>
            <w:tcW w:w="650"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shd w:val="clear" w:color="auto" w:fill="CCCCCC"/>
          </w:tcPr>
          <w:p w:rsidR="00E81DE0" w:rsidRPr="00E81DE0" w:rsidRDefault="00E81DE0"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RAD32</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Planting only comprises native species endemic to the area.</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Telecommunications facility</w:t>
            </w:r>
            <w:r w:rsidRPr="00E81DE0">
              <w:rPr>
                <w:rFonts w:ascii="Arial" w:eastAsia="Times New Roman" w:hAnsi="Arial" w:cs="Arial"/>
                <w:sz w:val="20"/>
                <w:szCs w:val="20"/>
                <w:lang w:eastAsia="en-AU"/>
              </w:rPr>
              <w:t xml:space="preserve"> </w:t>
            </w:r>
            <w:r w:rsidRPr="00E81DE0">
              <w:rPr>
                <w:rFonts w:ascii="Arial" w:eastAsia="Times New Roman" w:hAnsi="Arial" w:cs="Arial"/>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E81DE0">
                <w:rPr>
                  <w:rFonts w:ascii="Arial" w:eastAsia="Times New Roman" w:hAnsi="Arial" w:cs="Arial"/>
                  <w:color w:val="0000FF"/>
                  <w:sz w:val="20"/>
                  <w:szCs w:val="20"/>
                  <w:vertAlign w:val="superscript"/>
                  <w:lang w:eastAsia="en-AU"/>
                </w:rPr>
                <w:t>81</w:t>
              </w:r>
            </w:hyperlink>
            <w:r w:rsidRPr="00E81DE0">
              <w:rPr>
                <w:rFonts w:ascii="Arial" w:eastAsia="Times New Roman" w:hAnsi="Arial" w:cs="Arial"/>
                <w:sz w:val="20"/>
                <w:szCs w:val="20"/>
                <w:vertAlign w:val="superscript"/>
                <w:lang w:eastAsia="en-AU"/>
              </w:rPr>
              <w: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4"/>
            </w:tblGrid>
            <w:tr w:rsidR="00380737" w:rsidRPr="00E81DE0" w:rsidTr="00E81DE0">
              <w:trPr>
                <w:tblCellSpacing w:w="15" w:type="dxa"/>
              </w:trPr>
              <w:tc>
                <w:tcPr>
                  <w:tcW w:w="15224" w:type="dxa"/>
                  <w:shd w:val="clear" w:color="auto" w:fill="CCCCCC"/>
                  <w:vAlign w:val="center"/>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Editor's note - In accordance with the Federal legislation Telecommunications facilities</w:t>
                  </w:r>
                  <w:r w:rsidRPr="00E81DE0">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E81DE0">
                      <w:rPr>
                        <w:rFonts w:ascii="Arial" w:eastAsia="Times New Roman" w:hAnsi="Arial" w:cs="Arial"/>
                        <w:color w:val="0000FF"/>
                        <w:sz w:val="20"/>
                        <w:szCs w:val="20"/>
                        <w:vertAlign w:val="superscript"/>
                        <w:lang w:eastAsia="en-AU"/>
                      </w:rPr>
                      <w:t>81</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380737" w:rsidRPr="00E81DE0"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RAD33</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 minimum of 45m</w:t>
            </w:r>
            <w:r w:rsidRPr="00E81DE0">
              <w:rPr>
                <w:rFonts w:ascii="Arial" w:eastAsia="Times New Roman" w:hAnsi="Arial" w:cs="Arial"/>
                <w:sz w:val="20"/>
                <w:szCs w:val="20"/>
                <w:vertAlign w:val="superscript"/>
                <w:lang w:eastAsia="en-AU"/>
              </w:rPr>
              <w:t>2</w:t>
            </w:r>
            <w:r w:rsidRPr="00E81DE0">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RAD34</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RAD35</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Equipment shelters and associated structures are located:</w:t>
            </w:r>
          </w:p>
          <w:p w:rsidR="00E81DE0" w:rsidRPr="00E81DE0" w:rsidRDefault="00E81DE0" w:rsidP="00E81DE0">
            <w:pPr>
              <w:numPr>
                <w:ilvl w:val="0"/>
                <w:numId w:val="1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directly beside the existing equipment shelter and associated structures;</w:t>
            </w:r>
          </w:p>
          <w:p w:rsidR="00E81DE0" w:rsidRPr="00E81DE0" w:rsidRDefault="00E81DE0" w:rsidP="00E81DE0">
            <w:pPr>
              <w:numPr>
                <w:ilvl w:val="0"/>
                <w:numId w:val="1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behind the main building line;</w:t>
            </w:r>
          </w:p>
          <w:p w:rsidR="00E81DE0" w:rsidRPr="00E81DE0" w:rsidRDefault="00E81DE0" w:rsidP="00E81DE0">
            <w:pPr>
              <w:numPr>
                <w:ilvl w:val="0"/>
                <w:numId w:val="1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further away from the frontage than the existing equipment shelter and associated structures;</w:t>
            </w:r>
          </w:p>
          <w:p w:rsidR="00E81DE0" w:rsidRPr="00E81DE0" w:rsidRDefault="00E81DE0" w:rsidP="00E81DE0">
            <w:pPr>
              <w:numPr>
                <w:ilvl w:val="0"/>
                <w:numId w:val="12"/>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 minimum of 10m from side and rear boundaries.</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RAD36</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RAD37</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facility is enclosed by security fencing or by other means to ensure public access is prohibited.</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RAD38</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114"/>
            </w:tblGrid>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Note - Landscaping is provided in accordance with Planning scheme policy - Integrated design.</w:t>
                  </w:r>
                </w:p>
              </w:tc>
            </w:tr>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0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RAD39</w:t>
            </w:r>
          </w:p>
        </w:tc>
        <w:tc>
          <w:tcPr>
            <w:tcW w:w="2482"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All equipment comprising the telecommunications facility</w:t>
            </w:r>
            <w:r w:rsidRPr="00E81DE0">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E81DE0">
                <w:rPr>
                  <w:rFonts w:ascii="Arial" w:eastAsia="Times New Roman" w:hAnsi="Arial" w:cs="Arial"/>
                  <w:color w:val="0000FF"/>
                  <w:sz w:val="20"/>
                  <w:szCs w:val="20"/>
                  <w:vertAlign w:val="superscript"/>
                  <w:lang w:eastAsia="en-AU"/>
                </w:rPr>
                <w:t>81</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5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10"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bl>
    <w:p w:rsidR="00380737" w:rsidRDefault="00380737"/>
    <w:tbl>
      <w:tblPr>
        <w:tblW w:w="5000"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66"/>
        <w:gridCol w:w="7541"/>
        <w:gridCol w:w="1963"/>
        <w:gridCol w:w="4612"/>
      </w:tblGrid>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E81DE0" w:rsidRDefault="00380737" w:rsidP="00E81DE0">
            <w:pPr>
              <w:spacing w:after="0" w:line="240" w:lineRule="auto"/>
              <w:ind w:left="150" w:right="150"/>
              <w:jc w:val="center"/>
              <w:rPr>
                <w:rFonts w:ascii="Arial" w:eastAsia="Times New Roman" w:hAnsi="Arial" w:cs="Arial"/>
                <w:sz w:val="20"/>
                <w:szCs w:val="20"/>
                <w:lang w:eastAsia="en-AU"/>
              </w:rPr>
            </w:pPr>
            <w:r w:rsidRPr="00E81DE0">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80737" w:rsidRPr="00E81DE0" w:rsidTr="00E81DE0">
              <w:trPr>
                <w:tblCellSpacing w:w="15" w:type="dxa"/>
              </w:trPr>
              <w:tc>
                <w:tcPr>
                  <w:tcW w:w="15224" w:type="dxa"/>
                  <w:shd w:val="clear" w:color="auto" w:fill="CCCCCC"/>
                  <w:vAlign w:val="center"/>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80737" w:rsidRPr="00E81DE0" w:rsidRDefault="00380737" w:rsidP="00E81DE0">
            <w:pPr>
              <w:spacing w:after="0" w:line="240" w:lineRule="auto"/>
              <w:ind w:left="150" w:right="150"/>
              <w:jc w:val="center"/>
              <w:rPr>
                <w:rFonts w:ascii="Arial" w:eastAsia="Times New Roman" w:hAnsi="Arial" w:cs="Arial"/>
                <w:b/>
                <w:bCs/>
                <w:sz w:val="20"/>
                <w:szCs w:val="20"/>
                <w:lang w:eastAsia="en-AU"/>
              </w:rPr>
            </w:pP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80737" w:rsidRPr="00E81DE0" w:rsidTr="00E81DE0">
              <w:trPr>
                <w:tblCellSpacing w:w="15" w:type="dxa"/>
              </w:trPr>
              <w:tc>
                <w:tcPr>
                  <w:tcW w:w="15224" w:type="dxa"/>
                  <w:shd w:val="clear" w:color="auto" w:fill="CCCCCC"/>
                  <w:vAlign w:val="center"/>
                  <w:hideMark/>
                </w:tcPr>
                <w:p w:rsidR="00380737" w:rsidRPr="00E81DE0" w:rsidRDefault="00380737"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lastRenderedPageBreak/>
                    <w:t>Note - Planning scheme policy - Acid sulfate soils provides guidance for requirements for accepted development that has the potential to disturb acid sulfate soils i.e. development involving filling or excavation works below the thresholds of 100m</w:t>
                  </w:r>
                  <w:r w:rsidRPr="00E81DE0">
                    <w:rPr>
                      <w:rFonts w:ascii="Arial" w:eastAsia="Times New Roman" w:hAnsi="Arial" w:cs="Arial"/>
                      <w:sz w:val="20"/>
                      <w:szCs w:val="20"/>
                      <w:vertAlign w:val="superscript"/>
                      <w:lang w:eastAsia="en-AU"/>
                    </w:rPr>
                    <w:t>3</w:t>
                  </w:r>
                  <w:r w:rsidRPr="00E81DE0">
                    <w:rPr>
                      <w:rFonts w:ascii="Arial" w:eastAsia="Times New Roman" w:hAnsi="Arial" w:cs="Arial"/>
                      <w:sz w:val="20"/>
                      <w:szCs w:val="20"/>
                      <w:lang w:eastAsia="en-AU"/>
                    </w:rPr>
                    <w:t xml:space="preserve"> and 500m</w:t>
                  </w:r>
                  <w:r w:rsidRPr="00E81DE0">
                    <w:rPr>
                      <w:rFonts w:ascii="Arial" w:eastAsia="Times New Roman" w:hAnsi="Arial" w:cs="Arial"/>
                      <w:sz w:val="20"/>
                      <w:szCs w:val="20"/>
                      <w:vertAlign w:val="superscript"/>
                      <w:lang w:eastAsia="en-AU"/>
                    </w:rPr>
                    <w:t>3</w:t>
                  </w:r>
                  <w:r w:rsidRPr="00E81DE0">
                    <w:rPr>
                      <w:rFonts w:ascii="Arial" w:eastAsia="Times New Roman" w:hAnsi="Arial" w:cs="Arial"/>
                      <w:sz w:val="20"/>
                      <w:szCs w:val="20"/>
                      <w:lang w:eastAsia="en-AU"/>
                    </w:rPr>
                    <w:t xml:space="preserve"> respectively. </w:t>
                  </w:r>
                </w:p>
              </w:tc>
            </w:tr>
          </w:tbl>
          <w:p w:rsidR="00380737" w:rsidRPr="00E81DE0"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lastRenderedPageBreak/>
              <w:t>RAD40</w:t>
            </w:r>
          </w:p>
        </w:tc>
        <w:tc>
          <w:tcPr>
            <w:tcW w:w="2456"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Development does not involve:</w:t>
            </w:r>
          </w:p>
          <w:p w:rsidR="00E81DE0" w:rsidRPr="00E81DE0" w:rsidRDefault="00E81DE0" w:rsidP="00E81DE0">
            <w:pPr>
              <w:numPr>
                <w:ilvl w:val="0"/>
                <w:numId w:val="13"/>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excavation or otherwise removing of more than 100m</w:t>
            </w:r>
            <w:r w:rsidRPr="00E81DE0">
              <w:rPr>
                <w:rFonts w:ascii="Arial" w:eastAsia="Times New Roman" w:hAnsi="Arial" w:cs="Arial"/>
                <w:sz w:val="20"/>
                <w:szCs w:val="20"/>
                <w:vertAlign w:val="superscript"/>
                <w:lang w:eastAsia="en-AU"/>
              </w:rPr>
              <w:t>3</w:t>
            </w:r>
            <w:r w:rsidRPr="00E81DE0">
              <w:rPr>
                <w:rFonts w:ascii="Arial" w:eastAsia="Times New Roman" w:hAnsi="Arial" w:cs="Arial"/>
                <w:sz w:val="20"/>
                <w:szCs w:val="20"/>
                <w:lang w:eastAsia="en-AU"/>
              </w:rPr>
              <w:t xml:space="preserve"> of soil or sediment where below 5m Australian Height Datum AHD, or </w:t>
            </w:r>
          </w:p>
          <w:p w:rsidR="00E81DE0" w:rsidRPr="00E81DE0" w:rsidRDefault="00E81DE0" w:rsidP="00E81DE0">
            <w:pPr>
              <w:numPr>
                <w:ilvl w:val="0"/>
                <w:numId w:val="13"/>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filling of land of more than 500m</w:t>
            </w:r>
            <w:r w:rsidRPr="00E81DE0">
              <w:rPr>
                <w:rFonts w:ascii="Arial" w:eastAsia="Times New Roman" w:hAnsi="Arial" w:cs="Arial"/>
                <w:sz w:val="20"/>
                <w:szCs w:val="20"/>
                <w:vertAlign w:val="superscript"/>
                <w:lang w:eastAsia="en-AU"/>
              </w:rPr>
              <w:t>3</w:t>
            </w:r>
            <w:r w:rsidRPr="00E81DE0">
              <w:rPr>
                <w:rFonts w:ascii="Arial" w:eastAsia="Times New Roman" w:hAnsi="Arial" w:cs="Arial"/>
                <w:sz w:val="20"/>
                <w:szCs w:val="20"/>
                <w:lang w:eastAsia="en-AU"/>
              </w:rPr>
              <w:t xml:space="preserve"> of material with an average depth of 0.5m or greater where below the 5m AHD.</w:t>
            </w:r>
          </w:p>
          <w:p w:rsidR="00E81DE0" w:rsidRPr="00E81DE0" w:rsidRDefault="00E81DE0" w:rsidP="00E81DE0">
            <w:pPr>
              <w:spacing w:after="0" w:line="240" w:lineRule="auto"/>
              <w:ind w:left="450"/>
              <w:rPr>
                <w:rFonts w:ascii="Arial" w:eastAsia="Times New Roman" w:hAnsi="Arial" w:cs="Arial"/>
                <w:sz w:val="20"/>
                <w:szCs w:val="20"/>
                <w:lang w:eastAsia="en-AU"/>
              </w:rPr>
            </w:pPr>
            <w:r w:rsidRPr="00E81DE0">
              <w:rPr>
                <w:rFonts w:ascii="Arial" w:eastAsia="Times New Roman" w:hAnsi="Arial" w:cs="Arial"/>
                <w:noProof/>
                <w:sz w:val="20"/>
                <w:szCs w:val="20"/>
                <w:lang w:eastAsia="en-AU"/>
              </w:rPr>
              <w:drawing>
                <wp:inline distT="0" distB="0" distL="0" distR="0" wp14:anchorId="53761B21" wp14:editId="74FB9940">
                  <wp:extent cx="4324350" cy="1828800"/>
                  <wp:effectExtent l="0" t="0" r="0" b="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80737" w:rsidRPr="00E81DE0" w:rsidRDefault="00380737"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380737" w:rsidRPr="00E81DE0" w:rsidTr="00E81DE0">
              <w:trPr>
                <w:tblCellSpacing w:w="15" w:type="dxa"/>
              </w:trPr>
              <w:tc>
                <w:tcPr>
                  <w:tcW w:w="15224" w:type="dxa"/>
                  <w:vAlign w:val="center"/>
                  <w:hideMark/>
                </w:tcPr>
                <w:p w:rsidR="00380737" w:rsidRPr="00E81DE0" w:rsidRDefault="00380737"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area overlay map is the 'designated bushfire hazard area'. AS 3959-2009 Construction of buildings in bushfire hazard area applies within these areas. </w:t>
                  </w:r>
                </w:p>
              </w:tc>
            </w:tr>
            <w:tr w:rsidR="00380737" w:rsidRPr="00E81DE0" w:rsidTr="00E81DE0">
              <w:trPr>
                <w:tblCellSpacing w:w="15" w:type="dxa"/>
              </w:trPr>
              <w:tc>
                <w:tcPr>
                  <w:tcW w:w="15224" w:type="dxa"/>
                  <w:vAlign w:val="center"/>
                  <w:hideMark/>
                </w:tcPr>
                <w:p w:rsidR="00380737" w:rsidRPr="00E81DE0" w:rsidRDefault="00380737"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The bushfire hazard area provisions do not apply where a development envelope recognising and responding to this constraint has been identified and approved by Council as part of a reconfiguration of lot, development approval or approved Bush Fire Management Plan in this and previous planning schemes. </w:t>
                  </w:r>
                </w:p>
              </w:tc>
            </w:tr>
          </w:tbl>
          <w:p w:rsidR="00380737" w:rsidRPr="00E81DE0" w:rsidRDefault="00380737" w:rsidP="00E81DE0">
            <w:pPr>
              <w:spacing w:after="0" w:line="240" w:lineRule="auto"/>
              <w:ind w:left="150" w:right="150"/>
              <w:rPr>
                <w:rFonts w:ascii="Arial" w:eastAsia="Times New Roman" w:hAnsi="Arial" w:cs="Arial"/>
                <w:b/>
                <w:bCs/>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RAD41</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Building and structures have contained within the site:</w:t>
            </w:r>
          </w:p>
          <w:p w:rsidR="00E81DE0" w:rsidRPr="00E81DE0" w:rsidRDefault="00E81DE0" w:rsidP="00E81DE0">
            <w:pPr>
              <w:numPr>
                <w:ilvl w:val="0"/>
                <w:numId w:val="14"/>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E81DE0" w:rsidRPr="00E81DE0" w:rsidRDefault="00E81DE0" w:rsidP="00E81DE0">
            <w:pPr>
              <w:numPr>
                <w:ilvl w:val="0"/>
                <w:numId w:val="14"/>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 separation from low threat vegetation of 10m or the distance required to achieve a bushfire attack level (BAL) at the building, roof structure or fire fighting water supply of no more than 29, whichever is the greater; </w:t>
            </w:r>
          </w:p>
          <w:p w:rsidR="00E81DE0" w:rsidRPr="00E81DE0" w:rsidRDefault="00E81DE0" w:rsidP="00E81DE0">
            <w:pPr>
              <w:numPr>
                <w:ilvl w:val="0"/>
                <w:numId w:val="14"/>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E81DE0" w:rsidRPr="00E81DE0" w:rsidRDefault="00E81DE0" w:rsidP="00E81DE0">
            <w:pPr>
              <w:numPr>
                <w:ilvl w:val="0"/>
                <w:numId w:val="14"/>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E81DE0" w:rsidRPr="00E81DE0" w:rsidRDefault="00E81DE0" w:rsidP="00E81DE0">
            <w:pPr>
              <w:numPr>
                <w:ilvl w:val="0"/>
                <w:numId w:val="14"/>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E81DE0" w:rsidRPr="00E81DE0" w:rsidRDefault="00E81DE0" w:rsidP="00E81DE0">
            <w:pPr>
              <w:numPr>
                <w:ilvl w:val="1"/>
                <w:numId w:val="14"/>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to, and around, each building and other roofed structures; and</w:t>
            </w:r>
          </w:p>
          <w:p w:rsidR="00E81DE0" w:rsidRPr="00E81DE0" w:rsidRDefault="00E81DE0" w:rsidP="00E81DE0">
            <w:pPr>
              <w:numPr>
                <w:ilvl w:val="1"/>
                <w:numId w:val="14"/>
              </w:numPr>
              <w:spacing w:after="0" w:line="240" w:lineRule="auto"/>
              <w:ind w:left="900"/>
              <w:rPr>
                <w:rFonts w:ascii="Arial" w:eastAsia="Times New Roman" w:hAnsi="Arial" w:cs="Arial"/>
                <w:sz w:val="20"/>
                <w:szCs w:val="20"/>
                <w:lang w:eastAsia="en-AU"/>
              </w:rPr>
            </w:pPr>
            <w:r w:rsidRPr="00E81DE0">
              <w:rPr>
                <w:rFonts w:ascii="Arial" w:eastAsia="Times New Roman" w:hAnsi="Arial" w:cs="Arial"/>
                <w:sz w:val="20"/>
                <w:szCs w:val="20"/>
                <w:lang w:eastAsia="en-AU"/>
              </w:rPr>
              <w:t>to each fire fighting water supply extraction point.</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114"/>
            </w:tblGrid>
            <w:tr w:rsidR="00E81DE0" w:rsidRPr="00E81DE0" w:rsidTr="00E81DE0">
              <w:trPr>
                <w:tblCellSpacing w:w="15" w:type="dxa"/>
              </w:trPr>
              <w:tc>
                <w:tcPr>
                  <w:tcW w:w="13054" w:type="dxa"/>
                  <w:shd w:val="clear" w:color="auto" w:fill="FFFFFF"/>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lastRenderedPageBreak/>
                    <w:t xml:space="preserve">Note - The meaning of the terms classified vegetation and low threat vegetation as well as the method of calculating the bushfire attack level are as described in Australian Standard AS3959. </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RAD42</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The length of driveway:</w:t>
            </w:r>
          </w:p>
          <w:p w:rsidR="00E81DE0" w:rsidRPr="00E81DE0" w:rsidRDefault="00E81DE0" w:rsidP="00E81DE0">
            <w:pPr>
              <w:numPr>
                <w:ilvl w:val="0"/>
                <w:numId w:val="15"/>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E81DE0" w:rsidRPr="00E81DE0" w:rsidRDefault="00E81DE0" w:rsidP="00E81DE0">
            <w:pPr>
              <w:numPr>
                <w:ilvl w:val="0"/>
                <w:numId w:val="15"/>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has a maximum gradient no greater than 12.5%;</w:t>
            </w:r>
          </w:p>
          <w:p w:rsidR="00E81DE0" w:rsidRPr="00E81DE0" w:rsidRDefault="00E81DE0" w:rsidP="00E81DE0">
            <w:pPr>
              <w:numPr>
                <w:ilvl w:val="0"/>
                <w:numId w:val="15"/>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have a minimum width of 3.5m;</w:t>
            </w:r>
          </w:p>
          <w:p w:rsidR="00E81DE0" w:rsidRPr="00E81DE0" w:rsidRDefault="00E81DE0" w:rsidP="00E81DE0">
            <w:pPr>
              <w:numPr>
                <w:ilvl w:val="0"/>
                <w:numId w:val="15"/>
              </w:numPr>
              <w:spacing w:after="0" w:line="240" w:lineRule="auto"/>
              <w:ind w:left="4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accommodate turning areas for fire fighting appliances in accordance with Qld Fire and Emergency Services' Fire Hydrant and Vehicle Access Guideline.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RAD43</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numPr>
                <w:ilvl w:val="0"/>
                <w:numId w:val="16"/>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10,000 litres (tanks with fire brigade tank fittings, swimming pools) is provided and located within 10m of buildings and structures. </w:t>
            </w:r>
          </w:p>
          <w:p w:rsidR="00E81DE0" w:rsidRPr="00E81DE0" w:rsidRDefault="00E81DE0" w:rsidP="00E81DE0">
            <w:pPr>
              <w:numPr>
                <w:ilvl w:val="0"/>
                <w:numId w:val="16"/>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E81DE0" w:rsidRPr="00E81DE0" w:rsidRDefault="00E81DE0" w:rsidP="00E81DE0">
            <w:pPr>
              <w:numPr>
                <w:ilvl w:val="0"/>
                <w:numId w:val="16"/>
              </w:numPr>
              <w:spacing w:after="0" w:line="240" w:lineRule="auto"/>
              <w:ind w:left="600" w:right="150"/>
              <w:rPr>
                <w:rFonts w:ascii="Arial" w:eastAsia="Times New Roman" w:hAnsi="Arial" w:cs="Arial"/>
                <w:sz w:val="20"/>
                <w:szCs w:val="20"/>
                <w:lang w:eastAsia="en-AU"/>
              </w:rPr>
            </w:pPr>
            <w:r w:rsidRPr="00E81DE0">
              <w:rPr>
                <w:rFonts w:ascii="Arial" w:eastAsia="Times New Roman" w:hAnsi="Arial" w:cs="Arial"/>
                <w:sz w:val="20"/>
                <w:szCs w:val="20"/>
                <w:lang w:eastAsia="en-AU"/>
              </w:rPr>
              <w:t>Where a tank is the nominated on-site fire fighting water storage source, it includes:</w:t>
            </w:r>
          </w:p>
          <w:p w:rsidR="00E81DE0" w:rsidRPr="00E81DE0" w:rsidRDefault="00E81DE0" w:rsidP="00E81DE0">
            <w:pPr>
              <w:numPr>
                <w:ilvl w:val="1"/>
                <w:numId w:val="16"/>
              </w:numPr>
              <w:spacing w:after="0" w:line="240" w:lineRule="auto"/>
              <w:ind w:left="10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a hardstand area allowing medium rigid vehicle (15 tonne fire appliance) access within 6m of the tank;</w:t>
            </w:r>
          </w:p>
          <w:p w:rsidR="00E81DE0" w:rsidRPr="00E81DE0" w:rsidRDefault="00E81DE0" w:rsidP="00E81DE0">
            <w:pPr>
              <w:numPr>
                <w:ilvl w:val="1"/>
                <w:numId w:val="16"/>
              </w:numPr>
              <w:spacing w:after="0" w:line="240" w:lineRule="auto"/>
              <w:ind w:left="10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p w:rsidR="00E81DE0" w:rsidRPr="00E81DE0" w:rsidRDefault="00E81DE0" w:rsidP="00E81DE0">
            <w:pPr>
              <w:spacing w:after="0" w:line="240" w:lineRule="auto"/>
              <w:rPr>
                <w:rFonts w:ascii="Arial" w:eastAsia="Times New Roman" w:hAnsi="Arial" w:cs="Arial"/>
                <w:sz w:val="20"/>
                <w:szCs w:val="20"/>
                <w:lang w:eastAsia="en-AU"/>
              </w:rPr>
            </w:pP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380737">
            <w:pPr>
              <w:spacing w:after="0" w:line="240" w:lineRule="auto"/>
              <w:ind w:left="60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380737">
            <w:pPr>
              <w:spacing w:after="0" w:line="240" w:lineRule="auto"/>
              <w:ind w:left="60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RAD44</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Development does not involve the manufacture or storage of hazardous chemicals.</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E81DE0" w:rsidRDefault="00380737" w:rsidP="00E81DE0">
            <w:pPr>
              <w:spacing w:after="0" w:line="240" w:lineRule="auto"/>
              <w:ind w:left="150" w:right="150"/>
              <w:rPr>
                <w:rFonts w:ascii="Arial" w:eastAsia="Times New Roman" w:hAnsi="Arial" w:cs="Arial"/>
                <w:b/>
                <w:bCs/>
                <w:sz w:val="20"/>
                <w:szCs w:val="20"/>
                <w:lang w:eastAsia="en-AU"/>
              </w:rPr>
            </w:pPr>
            <w:r w:rsidRPr="00E81DE0">
              <w:rPr>
                <w:rFonts w:ascii="Arial" w:eastAsia="Times New Roman" w:hAnsi="Arial" w:cs="Arial"/>
                <w:b/>
                <w:bCs/>
                <w:sz w:val="20"/>
                <w:szCs w:val="20"/>
                <w:lang w:eastAsia="en-AU"/>
              </w:rPr>
              <w:t>Heritage and landscape character (refer Overlay map - Heritage and landscape character to determine if the following requirements apply)</w:t>
            </w: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RAD45</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Development is for the preservation, maintenance, repair and restoration of the building, item or object of cultural heritage value.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RAD46</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Any maintenance, repair and restoration works are in accordance with Council approval.  A cultural heritage construction management plan for maintenance, repair and restoration is prepared in accordance with Planning scheme policy - Heritage and landscape character.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80737" w:rsidRPr="00E81DE0" w:rsidRDefault="00380737" w:rsidP="00E81DE0">
            <w:pPr>
              <w:spacing w:after="0" w:line="240" w:lineRule="auto"/>
              <w:ind w:left="150" w:right="150"/>
              <w:rPr>
                <w:rFonts w:ascii="Arial" w:eastAsia="Times New Roman" w:hAnsi="Arial" w:cs="Arial"/>
                <w:b/>
                <w:bCs/>
                <w:sz w:val="20"/>
                <w:szCs w:val="20"/>
                <w:lang w:eastAsia="en-AU"/>
              </w:rPr>
            </w:pPr>
            <w:r w:rsidRPr="00E81DE0">
              <w:rPr>
                <w:rFonts w:ascii="Arial" w:eastAsia="Times New Roman" w:hAnsi="Arial" w:cs="Arial"/>
                <w:b/>
                <w:bCs/>
                <w:sz w:val="20"/>
                <w:szCs w:val="20"/>
                <w:lang w:eastAsia="en-AU"/>
              </w:rPr>
              <w:t>Infrastructure buffer areas (refer Overlay map – Infrastructure buffers to determine if the following requirements apply)</w:t>
            </w: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RAD47</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Except where located on Figure 7.2.3.1 - Caboolture West structure plan or an approved Neighbourhood development plan, development does not involve the construction of any buildings or structures within a high voltage electricity line buffer.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lastRenderedPageBreak/>
              <w:t>RAD48</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Except where located on an approved Neighbourhood development plan, development does not involve the construction of any buildings or structures within a water supply pipeline buffer.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80737" w:rsidRPr="00E81DE0" w:rsidRDefault="00380737" w:rsidP="00E81DE0">
            <w:pPr>
              <w:spacing w:after="0" w:line="240" w:lineRule="auto"/>
              <w:ind w:left="150" w:right="150"/>
              <w:rPr>
                <w:rFonts w:ascii="Arial" w:eastAsia="Times New Roman" w:hAnsi="Arial" w:cs="Arial"/>
                <w:b/>
                <w:bCs/>
                <w:sz w:val="20"/>
                <w:szCs w:val="20"/>
                <w:lang w:eastAsia="en-AU"/>
              </w:rPr>
            </w:pPr>
            <w:r w:rsidRPr="00E81DE0">
              <w:rPr>
                <w:rFonts w:ascii="Arial" w:eastAsia="Times New Roman" w:hAnsi="Arial" w:cs="Arial"/>
                <w:b/>
                <w:bCs/>
                <w:sz w:val="20"/>
                <w:szCs w:val="20"/>
                <w:lang w:eastAsia="en-AU"/>
              </w:rPr>
              <w:t>Overland flow path (refer Overlay map - Overland flow path to determine if the following requirements apply)</w:t>
            </w: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RAD49</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RAD50</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81"/>
            </w:tblGrid>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E81DE0" w:rsidRPr="00E81DE0" w:rsidTr="00E81DE0">
              <w:trPr>
                <w:tblCellSpacing w:w="15" w:type="dxa"/>
              </w:trPr>
              <w:tc>
                <w:tcPr>
                  <w:tcW w:w="13054" w:type="dxa"/>
                  <w:vAlign w:val="center"/>
                  <w:hideMark/>
                </w:tcPr>
                <w:p w:rsidR="00E81DE0" w:rsidRPr="00E81DE0" w:rsidRDefault="00E81DE0" w:rsidP="00E81DE0">
                  <w:pPr>
                    <w:spacing w:after="0" w:line="240" w:lineRule="auto"/>
                    <w:rPr>
                      <w:rFonts w:ascii="Arial" w:eastAsia="Times New Roman" w:hAnsi="Arial" w:cs="Arial"/>
                      <w:sz w:val="20"/>
                      <w:szCs w:val="20"/>
                      <w:lang w:eastAsia="en-AU"/>
                    </w:rPr>
                  </w:pPr>
                  <w:r w:rsidRPr="00E81DE0">
                    <w:rPr>
                      <w:rFonts w:ascii="Arial" w:eastAsia="Times New Roman" w:hAnsi="Arial" w:cs="Arial"/>
                      <w:sz w:val="20"/>
                      <w:szCs w:val="20"/>
                      <w:lang w:eastAsia="en-AU"/>
                    </w:rPr>
                    <w:t>Note - Reporting to be prepared in accordance with Planning scheme policy – Flood hazard, Coastal hazard and Overland flow</w:t>
                  </w:r>
                </w:p>
              </w:tc>
            </w:tr>
          </w:tbl>
          <w:p w:rsidR="00E81DE0" w:rsidRPr="00E81DE0" w:rsidRDefault="00E81DE0" w:rsidP="00E81DE0">
            <w:pPr>
              <w:spacing w:after="0" w:line="240" w:lineRule="auto"/>
              <w:rPr>
                <w:rFonts w:ascii="Arial" w:eastAsia="Times New Roman" w:hAnsi="Arial" w:cs="Arial"/>
                <w:sz w:val="20"/>
                <w:szCs w:val="20"/>
                <w:lang w:eastAsia="en-AU"/>
              </w:rPr>
            </w:pP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RAD51</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RAD52</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r w:rsidR="00380737" w:rsidRPr="00E81DE0" w:rsidTr="00380737">
        <w:trPr>
          <w:tblCellSpacing w:w="15" w:type="dxa"/>
        </w:trPr>
        <w:tc>
          <w:tcPr>
            <w:tcW w:w="399" w:type="pct"/>
            <w:tcBorders>
              <w:top w:val="outset" w:sz="6" w:space="0" w:color="auto"/>
              <w:left w:val="outset" w:sz="6" w:space="0" w:color="auto"/>
              <w:bottom w:val="outset" w:sz="6" w:space="0" w:color="auto"/>
              <w:right w:val="outset" w:sz="6" w:space="0" w:color="auto"/>
            </w:tcBorders>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b/>
                <w:bCs/>
                <w:sz w:val="20"/>
                <w:szCs w:val="20"/>
                <w:lang w:eastAsia="en-AU"/>
              </w:rPr>
              <w:t>RAD53</w:t>
            </w:r>
          </w:p>
        </w:tc>
        <w:tc>
          <w:tcPr>
            <w:tcW w:w="2456" w:type="pct"/>
            <w:tcBorders>
              <w:top w:val="outset" w:sz="6" w:space="0" w:color="auto"/>
              <w:left w:val="outset" w:sz="6" w:space="0" w:color="auto"/>
              <w:bottom w:val="outset" w:sz="6" w:space="0" w:color="auto"/>
              <w:right w:val="outset" w:sz="6" w:space="0" w:color="auto"/>
            </w:tcBorders>
            <w:vAlign w:val="center"/>
            <w:hideMark/>
          </w:tcPr>
          <w:p w:rsidR="00E81DE0" w:rsidRPr="00E81DE0" w:rsidRDefault="00E81DE0" w:rsidP="00E81DE0">
            <w:pPr>
              <w:spacing w:after="0" w:line="240" w:lineRule="auto"/>
              <w:ind w:left="150" w:right="150"/>
              <w:rPr>
                <w:rFonts w:ascii="Arial" w:eastAsia="Times New Roman" w:hAnsi="Arial" w:cs="Arial"/>
                <w:sz w:val="20"/>
                <w:szCs w:val="20"/>
                <w:lang w:eastAsia="en-AU"/>
              </w:rPr>
            </w:pPr>
            <w:r w:rsidRPr="00E81DE0">
              <w:rPr>
                <w:rFonts w:ascii="Arial" w:eastAsia="Times New Roman" w:hAnsi="Arial" w:cs="Arial"/>
                <w:sz w:val="20"/>
                <w:szCs w:val="20"/>
                <w:lang w:eastAsia="en-AU"/>
              </w:rPr>
              <w:t>Development for a material change of use or building work for a Park</w:t>
            </w:r>
            <w:r w:rsidRPr="00E81DE0">
              <w:rPr>
                <w:rFonts w:ascii="Arial" w:eastAsia="Times New Roman" w:hAnsi="Arial" w:cs="Arial"/>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E81DE0">
                <w:rPr>
                  <w:rFonts w:ascii="Arial" w:eastAsia="Times New Roman" w:hAnsi="Arial" w:cs="Arial"/>
                  <w:color w:val="0000FF"/>
                  <w:sz w:val="20"/>
                  <w:szCs w:val="20"/>
                  <w:vertAlign w:val="superscript"/>
                  <w:lang w:eastAsia="en-AU"/>
                </w:rPr>
                <w:t>57</w:t>
              </w:r>
            </w:hyperlink>
            <w:r w:rsidRPr="00E81DE0">
              <w:rPr>
                <w:rFonts w:ascii="Arial" w:eastAsia="Times New Roman" w:hAnsi="Arial" w:cs="Arial"/>
                <w:sz w:val="20"/>
                <w:szCs w:val="20"/>
                <w:vertAlign w:val="superscript"/>
                <w:lang w:eastAsia="en-AU"/>
              </w:rPr>
              <w:t>)</w:t>
            </w:r>
            <w:r w:rsidRPr="00E81DE0">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632"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c>
          <w:tcPr>
            <w:tcW w:w="1464" w:type="pct"/>
            <w:tcBorders>
              <w:top w:val="outset" w:sz="6" w:space="0" w:color="auto"/>
              <w:left w:val="outset" w:sz="6" w:space="0" w:color="auto"/>
              <w:bottom w:val="outset" w:sz="6" w:space="0" w:color="auto"/>
              <w:right w:val="outset" w:sz="6" w:space="0" w:color="auto"/>
            </w:tcBorders>
          </w:tcPr>
          <w:p w:rsidR="00E81DE0" w:rsidRPr="00E81DE0" w:rsidRDefault="00E81DE0" w:rsidP="00E81DE0">
            <w:pPr>
              <w:spacing w:after="0" w:line="240" w:lineRule="auto"/>
              <w:ind w:left="150" w:right="150"/>
              <w:rPr>
                <w:rFonts w:ascii="Arial" w:eastAsia="Times New Roman" w:hAnsi="Arial" w:cs="Arial"/>
                <w:sz w:val="20"/>
                <w:szCs w:val="20"/>
                <w:lang w:eastAsia="en-AU"/>
              </w:rPr>
            </w:pPr>
          </w:p>
        </w:tc>
      </w:tr>
    </w:tbl>
    <w:p w:rsidR="003662F3" w:rsidRPr="00E81DE0" w:rsidRDefault="003662F3" w:rsidP="00E81DE0">
      <w:pPr>
        <w:spacing w:after="0" w:line="240" w:lineRule="auto"/>
        <w:rPr>
          <w:rFonts w:ascii="Arial" w:hAnsi="Arial" w:cs="Arial"/>
          <w:sz w:val="20"/>
          <w:szCs w:val="20"/>
        </w:rPr>
      </w:pPr>
    </w:p>
    <w:sectPr w:rsidR="003662F3" w:rsidRPr="00E81DE0" w:rsidSect="00E81DE0">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66A" w:rsidRDefault="004F566A" w:rsidP="00465128">
      <w:pPr>
        <w:spacing w:after="0" w:line="240" w:lineRule="auto"/>
      </w:pPr>
      <w:r>
        <w:separator/>
      </w:r>
    </w:p>
  </w:endnote>
  <w:endnote w:type="continuationSeparator" w:id="0">
    <w:p w:rsidR="004F566A" w:rsidRDefault="004F566A" w:rsidP="00465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128" w:rsidRPr="00465128" w:rsidRDefault="00465128">
    <w:pPr>
      <w:pStyle w:val="Footer"/>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Caboolture West local plan</w:t>
    </w:r>
    <w:r w:rsidRPr="002C7A6D">
      <w:rPr>
        <w:rFonts w:ascii="Arial" w:hAnsi="Arial" w:cs="Arial"/>
        <w:i/>
        <w:sz w:val="20"/>
        <w:szCs w:val="20"/>
      </w:rPr>
      <w:t xml:space="preserve"> -</w:t>
    </w:r>
    <w:r>
      <w:rPr>
        <w:rFonts w:ascii="Arial" w:hAnsi="Arial" w:cs="Arial"/>
        <w:i/>
        <w:sz w:val="20"/>
        <w:szCs w:val="20"/>
      </w:rPr>
      <w:t xml:space="preserve"> Green network precinct</w:t>
    </w:r>
    <w:r w:rsidRPr="002C7A6D">
      <w:rPr>
        <w:rFonts w:ascii="Arial" w:hAnsi="Arial" w:cs="Arial"/>
        <w:i/>
        <w:sz w:val="20"/>
        <w:szCs w:val="20"/>
      </w:rPr>
      <w:t xml:space="preserve"> - </w:t>
    </w:r>
    <w:r w:rsidR="002B7D32">
      <w:rPr>
        <w:rFonts w:ascii="Arial" w:hAnsi="Arial" w:cs="Arial"/>
        <w:i/>
        <w:sz w:val="20"/>
        <w:szCs w:val="20"/>
      </w:rPr>
      <w:t>Requirements for accepted development</w:t>
    </w:r>
    <w:r w:rsidRPr="002C7A6D">
      <w:rPr>
        <w:rFonts w:ascii="Arial" w:hAnsi="Arial" w:cs="Arial"/>
        <w:i/>
        <w:sz w:val="20"/>
        <w:szCs w:val="20"/>
      </w:rPr>
      <w:t xml:space="preserve"> - </w:t>
    </w:r>
    <w:r>
      <w:rPr>
        <w:rFonts w:ascii="Arial" w:hAnsi="Arial" w:cs="Arial"/>
        <w:i/>
        <w:sz w:val="20"/>
        <w:szCs w:val="20"/>
      </w:rPr>
      <w:t>3 July 2017</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2C7A6D">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2C7A6D">
          <w:rPr>
            <w:rFonts w:ascii="Arial" w:hAnsi="Arial" w:cs="Arial"/>
            <w:sz w:val="20"/>
            <w:szCs w:val="20"/>
          </w:rPr>
          <w:fldChar w:fldCharType="begin"/>
        </w:r>
        <w:r w:rsidRPr="002C7A6D">
          <w:rPr>
            <w:rFonts w:ascii="Arial" w:hAnsi="Arial" w:cs="Arial"/>
            <w:sz w:val="20"/>
            <w:szCs w:val="20"/>
          </w:rPr>
          <w:instrText xml:space="preserve"> PAGE   \* MERGEFORMAT </w:instrText>
        </w:r>
        <w:r w:rsidRPr="002C7A6D">
          <w:rPr>
            <w:rFonts w:ascii="Arial" w:hAnsi="Arial" w:cs="Arial"/>
            <w:sz w:val="20"/>
            <w:szCs w:val="20"/>
          </w:rPr>
          <w:fldChar w:fldCharType="separate"/>
        </w:r>
        <w:r w:rsidR="00B519D1">
          <w:rPr>
            <w:rFonts w:ascii="Arial" w:hAnsi="Arial" w:cs="Arial"/>
            <w:noProof/>
            <w:sz w:val="20"/>
            <w:szCs w:val="20"/>
          </w:rPr>
          <w:t>1</w:t>
        </w:r>
        <w:r w:rsidRPr="002C7A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66A" w:rsidRDefault="004F566A" w:rsidP="00465128">
      <w:pPr>
        <w:spacing w:after="0" w:line="240" w:lineRule="auto"/>
      </w:pPr>
      <w:r>
        <w:separator/>
      </w:r>
    </w:p>
  </w:footnote>
  <w:footnote w:type="continuationSeparator" w:id="0">
    <w:p w:rsidR="004F566A" w:rsidRDefault="004F566A" w:rsidP="00465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209"/>
    <w:multiLevelType w:val="multilevel"/>
    <w:tmpl w:val="D9DC4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A934E49"/>
    <w:multiLevelType w:val="multilevel"/>
    <w:tmpl w:val="1ADE0E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560C82"/>
    <w:multiLevelType w:val="multilevel"/>
    <w:tmpl w:val="2B523D2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973D1E"/>
    <w:multiLevelType w:val="multilevel"/>
    <w:tmpl w:val="DD047D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3D21F7"/>
    <w:multiLevelType w:val="multilevel"/>
    <w:tmpl w:val="66E855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14E7F7B"/>
    <w:multiLevelType w:val="multilevel"/>
    <w:tmpl w:val="E9A4DED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636645"/>
    <w:multiLevelType w:val="multilevel"/>
    <w:tmpl w:val="598A78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BD73117"/>
    <w:multiLevelType w:val="multilevel"/>
    <w:tmpl w:val="1654F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9" w15:restartNumberingAfterBreak="0">
    <w:nsid w:val="3D483E08"/>
    <w:multiLevelType w:val="multilevel"/>
    <w:tmpl w:val="EE8CF69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E766944"/>
    <w:multiLevelType w:val="multilevel"/>
    <w:tmpl w:val="26BC8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036176C"/>
    <w:multiLevelType w:val="multilevel"/>
    <w:tmpl w:val="72348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17278EC"/>
    <w:multiLevelType w:val="multilevel"/>
    <w:tmpl w:val="930E0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2726241"/>
    <w:multiLevelType w:val="multilevel"/>
    <w:tmpl w:val="492209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5F17D55"/>
    <w:multiLevelType w:val="multilevel"/>
    <w:tmpl w:val="E0FCAF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DF379BE"/>
    <w:multiLevelType w:val="multilevel"/>
    <w:tmpl w:val="87A06BC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8034E33"/>
    <w:multiLevelType w:val="multilevel"/>
    <w:tmpl w:val="888244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13"/>
  </w:num>
  <w:num w:numId="3">
    <w:abstractNumId w:val="3"/>
  </w:num>
  <w:num w:numId="4">
    <w:abstractNumId w:val="6"/>
  </w:num>
  <w:num w:numId="5">
    <w:abstractNumId w:val="14"/>
  </w:num>
  <w:num w:numId="6">
    <w:abstractNumId w:val="9"/>
  </w:num>
  <w:num w:numId="7">
    <w:abstractNumId w:val="5"/>
  </w:num>
  <w:num w:numId="8">
    <w:abstractNumId w:val="1"/>
  </w:num>
  <w:num w:numId="9">
    <w:abstractNumId w:val="4"/>
  </w:num>
  <w:num w:numId="10">
    <w:abstractNumId w:val="2"/>
  </w:num>
  <w:num w:numId="11">
    <w:abstractNumId w:val="11"/>
  </w:num>
  <w:num w:numId="12">
    <w:abstractNumId w:val="12"/>
  </w:num>
  <w:num w:numId="13">
    <w:abstractNumId w:val="10"/>
  </w:num>
  <w:num w:numId="14">
    <w:abstractNumId w:val="7"/>
  </w:num>
  <w:num w:numId="15">
    <w:abstractNumId w:val="16"/>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DE0"/>
    <w:rsid w:val="002B7D32"/>
    <w:rsid w:val="00320D14"/>
    <w:rsid w:val="003662F3"/>
    <w:rsid w:val="00380737"/>
    <w:rsid w:val="00465128"/>
    <w:rsid w:val="004F566A"/>
    <w:rsid w:val="00B519D1"/>
    <w:rsid w:val="00BE77E6"/>
    <w:rsid w:val="00E81D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9B1DB-5B03-4B2F-9138-C35193666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81DE0"/>
    <w:rPr>
      <w:i/>
      <w:iCs/>
    </w:rPr>
  </w:style>
  <w:style w:type="character" w:styleId="Strong">
    <w:name w:val="Strong"/>
    <w:basedOn w:val="DefaultParagraphFont"/>
    <w:uiPriority w:val="22"/>
    <w:qFormat/>
    <w:rsid w:val="00E81DE0"/>
    <w:rPr>
      <w:b/>
      <w:bCs/>
    </w:rPr>
  </w:style>
  <w:style w:type="character" w:customStyle="1" w:styleId="newwindow">
    <w:name w:val="newwindow"/>
    <w:basedOn w:val="DefaultParagraphFont"/>
    <w:rsid w:val="00E81DE0"/>
  </w:style>
  <w:style w:type="paragraph" w:styleId="ListParagraph">
    <w:name w:val="List Paragraph"/>
    <w:basedOn w:val="Normal"/>
    <w:uiPriority w:val="34"/>
    <w:qFormat/>
    <w:rsid w:val="00E81DE0"/>
    <w:pPr>
      <w:spacing w:after="200" w:line="276" w:lineRule="auto"/>
      <w:ind w:left="720"/>
      <w:contextualSpacing/>
    </w:pPr>
  </w:style>
  <w:style w:type="paragraph" w:styleId="Header">
    <w:name w:val="header"/>
    <w:basedOn w:val="Normal"/>
    <w:link w:val="HeaderChar"/>
    <w:uiPriority w:val="99"/>
    <w:unhideWhenUsed/>
    <w:rsid w:val="004651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128"/>
  </w:style>
  <w:style w:type="paragraph" w:styleId="Footer">
    <w:name w:val="footer"/>
    <w:basedOn w:val="Normal"/>
    <w:link w:val="FooterChar"/>
    <w:uiPriority w:val="99"/>
    <w:unhideWhenUsed/>
    <w:rsid w:val="00465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128"/>
  </w:style>
  <w:style w:type="paragraph" w:styleId="BalloonText">
    <w:name w:val="Balloon Text"/>
    <w:basedOn w:val="Normal"/>
    <w:link w:val="BalloonTextChar"/>
    <w:uiPriority w:val="99"/>
    <w:semiHidden/>
    <w:unhideWhenUsed/>
    <w:rsid w:val="0038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2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391">
          <w:marLeft w:val="0"/>
          <w:marRight w:val="0"/>
          <w:marTop w:val="0"/>
          <w:marBottom w:val="0"/>
          <w:divBdr>
            <w:top w:val="none" w:sz="0" w:space="0" w:color="auto"/>
            <w:left w:val="none" w:sz="0" w:space="0" w:color="auto"/>
            <w:bottom w:val="none" w:sz="0" w:space="0" w:color="auto"/>
            <w:right w:val="none" w:sz="0" w:space="0" w:color="auto"/>
          </w:divBdr>
          <w:divsChild>
            <w:div w:id="156311097">
              <w:marLeft w:val="0"/>
              <w:marRight w:val="0"/>
              <w:marTop w:val="150"/>
              <w:marBottom w:val="0"/>
              <w:divBdr>
                <w:top w:val="none" w:sz="0" w:space="0" w:color="auto"/>
                <w:left w:val="none" w:sz="0" w:space="0" w:color="auto"/>
                <w:bottom w:val="none" w:sz="0" w:space="0" w:color="auto"/>
                <w:right w:val="none" w:sz="0" w:space="0" w:color="auto"/>
              </w:divBdr>
              <w:divsChild>
                <w:div w:id="1718118374">
                  <w:marLeft w:val="3300"/>
                  <w:marRight w:val="0"/>
                  <w:marTop w:val="0"/>
                  <w:marBottom w:val="0"/>
                  <w:divBdr>
                    <w:top w:val="none" w:sz="0" w:space="0" w:color="auto"/>
                    <w:left w:val="none" w:sz="0" w:space="0" w:color="auto"/>
                    <w:bottom w:val="none" w:sz="0" w:space="0" w:color="auto"/>
                    <w:right w:val="none" w:sz="0" w:space="0" w:color="auto"/>
                  </w:divBdr>
                  <w:divsChild>
                    <w:div w:id="712734060">
                      <w:marLeft w:val="0"/>
                      <w:marRight w:val="0"/>
                      <w:marTop w:val="0"/>
                      <w:marBottom w:val="0"/>
                      <w:divBdr>
                        <w:top w:val="single" w:sz="6" w:space="7" w:color="A8A8A8"/>
                        <w:left w:val="single" w:sz="2" w:space="14" w:color="A8A8A8"/>
                        <w:bottom w:val="single" w:sz="6" w:space="7" w:color="A8A8A8"/>
                        <w:right w:val="single" w:sz="2" w:space="14" w:color="A8A8A8"/>
                      </w:divBdr>
                      <w:divsChild>
                        <w:div w:id="930774563">
                          <w:marLeft w:val="0"/>
                          <w:marRight w:val="0"/>
                          <w:marTop w:val="0"/>
                          <w:marBottom w:val="0"/>
                          <w:divBdr>
                            <w:top w:val="none" w:sz="0" w:space="0" w:color="auto"/>
                            <w:left w:val="none" w:sz="0" w:space="0" w:color="auto"/>
                            <w:bottom w:val="none" w:sz="0" w:space="0" w:color="auto"/>
                            <w:right w:val="none" w:sz="0" w:space="0" w:color="auto"/>
                          </w:divBdr>
                          <w:divsChild>
                            <w:div w:id="848838004">
                              <w:marLeft w:val="0"/>
                              <w:marRight w:val="0"/>
                              <w:marTop w:val="0"/>
                              <w:marBottom w:val="0"/>
                              <w:divBdr>
                                <w:top w:val="none" w:sz="0" w:space="0" w:color="auto"/>
                                <w:left w:val="none" w:sz="0" w:space="0" w:color="auto"/>
                                <w:bottom w:val="none" w:sz="0" w:space="0" w:color="auto"/>
                                <w:right w:val="none" w:sz="0" w:space="0" w:color="auto"/>
                              </w:divBdr>
                              <w:divsChild>
                                <w:div w:id="760832161">
                                  <w:marLeft w:val="0"/>
                                  <w:marRight w:val="0"/>
                                  <w:marTop w:val="0"/>
                                  <w:marBottom w:val="0"/>
                                  <w:divBdr>
                                    <w:top w:val="none" w:sz="0" w:space="0" w:color="auto"/>
                                    <w:left w:val="none" w:sz="0" w:space="0" w:color="auto"/>
                                    <w:bottom w:val="none" w:sz="0" w:space="0" w:color="auto"/>
                                    <w:right w:val="none" w:sz="0" w:space="0" w:color="auto"/>
                                  </w:divBdr>
                                  <w:divsChild>
                                    <w:div w:id="1156335332">
                                      <w:marLeft w:val="0"/>
                                      <w:marRight w:val="0"/>
                                      <w:marTop w:val="0"/>
                                      <w:marBottom w:val="0"/>
                                      <w:divBdr>
                                        <w:top w:val="none" w:sz="0" w:space="0" w:color="auto"/>
                                        <w:left w:val="none" w:sz="0" w:space="0" w:color="auto"/>
                                        <w:bottom w:val="none" w:sz="0" w:space="0" w:color="auto"/>
                                        <w:right w:val="none" w:sz="0" w:space="0" w:color="auto"/>
                                      </w:divBdr>
                                      <w:divsChild>
                                        <w:div w:id="860162400">
                                          <w:marLeft w:val="0"/>
                                          <w:marRight w:val="0"/>
                                          <w:marTop w:val="0"/>
                                          <w:marBottom w:val="0"/>
                                          <w:divBdr>
                                            <w:top w:val="none" w:sz="0" w:space="0" w:color="auto"/>
                                            <w:left w:val="none" w:sz="0" w:space="0" w:color="auto"/>
                                            <w:bottom w:val="none" w:sz="0" w:space="0" w:color="auto"/>
                                            <w:right w:val="none" w:sz="0" w:space="0" w:color="auto"/>
                                          </w:divBdr>
                                          <w:divsChild>
                                            <w:div w:id="630676708">
                                              <w:marLeft w:val="0"/>
                                              <w:marRight w:val="0"/>
                                              <w:marTop w:val="0"/>
                                              <w:marBottom w:val="0"/>
                                              <w:divBdr>
                                                <w:top w:val="none" w:sz="0" w:space="0" w:color="auto"/>
                                                <w:left w:val="none" w:sz="0" w:space="0" w:color="auto"/>
                                                <w:bottom w:val="none" w:sz="0" w:space="0" w:color="auto"/>
                                                <w:right w:val="none" w:sz="0" w:space="0" w:color="auto"/>
                                              </w:divBdr>
                                              <w:divsChild>
                                                <w:div w:id="340937808">
                                                  <w:marLeft w:val="0"/>
                                                  <w:marRight w:val="0"/>
                                                  <w:marTop w:val="0"/>
                                                  <w:marBottom w:val="0"/>
                                                  <w:divBdr>
                                                    <w:top w:val="none" w:sz="0" w:space="0" w:color="auto"/>
                                                    <w:left w:val="none" w:sz="0" w:space="0" w:color="auto"/>
                                                    <w:bottom w:val="none" w:sz="0" w:space="0" w:color="auto"/>
                                                    <w:right w:val="none" w:sz="0" w:space="0" w:color="auto"/>
                                                  </w:divBdr>
                                                  <w:divsChild>
                                                    <w:div w:id="1606116409">
                                                      <w:marLeft w:val="0"/>
                                                      <w:marRight w:val="0"/>
                                                      <w:marTop w:val="0"/>
                                                      <w:marBottom w:val="0"/>
                                                      <w:divBdr>
                                                        <w:top w:val="none" w:sz="0" w:space="0" w:color="auto"/>
                                                        <w:left w:val="none" w:sz="0" w:space="0" w:color="auto"/>
                                                        <w:bottom w:val="none" w:sz="0" w:space="0" w:color="auto"/>
                                                        <w:right w:val="none" w:sz="0" w:space="0" w:color="auto"/>
                                                      </w:divBdr>
                                                    </w:div>
                                                  </w:divsChild>
                                                </w:div>
                                                <w:div w:id="685711630">
                                                  <w:marLeft w:val="0"/>
                                                  <w:marRight w:val="0"/>
                                                  <w:marTop w:val="0"/>
                                                  <w:marBottom w:val="0"/>
                                                  <w:divBdr>
                                                    <w:top w:val="none" w:sz="0" w:space="0" w:color="auto"/>
                                                    <w:left w:val="none" w:sz="0" w:space="0" w:color="auto"/>
                                                    <w:bottom w:val="none" w:sz="0" w:space="0" w:color="auto"/>
                                                    <w:right w:val="none" w:sz="0" w:space="0" w:color="auto"/>
                                                  </w:divBdr>
                                                  <w:divsChild>
                                                    <w:div w:id="1641812460">
                                                      <w:marLeft w:val="0"/>
                                                      <w:marRight w:val="0"/>
                                                      <w:marTop w:val="0"/>
                                                      <w:marBottom w:val="0"/>
                                                      <w:divBdr>
                                                        <w:top w:val="none" w:sz="0" w:space="0" w:color="auto"/>
                                                        <w:left w:val="none" w:sz="0" w:space="0" w:color="auto"/>
                                                        <w:bottom w:val="none" w:sz="0" w:space="0" w:color="auto"/>
                                                        <w:right w:val="none" w:sz="0" w:space="0" w:color="auto"/>
                                                      </w:divBdr>
                                                    </w:div>
                                                  </w:divsChild>
                                                </w:div>
                                                <w:div w:id="1483959913">
                                                  <w:marLeft w:val="0"/>
                                                  <w:marRight w:val="0"/>
                                                  <w:marTop w:val="0"/>
                                                  <w:marBottom w:val="0"/>
                                                  <w:divBdr>
                                                    <w:top w:val="none" w:sz="0" w:space="0" w:color="auto"/>
                                                    <w:left w:val="none" w:sz="0" w:space="0" w:color="auto"/>
                                                    <w:bottom w:val="none" w:sz="0" w:space="0" w:color="auto"/>
                                                    <w:right w:val="none" w:sz="0" w:space="0" w:color="auto"/>
                                                  </w:divBdr>
                                                  <w:divsChild>
                                                    <w:div w:id="725954879">
                                                      <w:marLeft w:val="0"/>
                                                      <w:marRight w:val="0"/>
                                                      <w:marTop w:val="45"/>
                                                      <w:marBottom w:val="45"/>
                                                      <w:divBdr>
                                                        <w:top w:val="none" w:sz="0" w:space="0" w:color="auto"/>
                                                        <w:left w:val="none" w:sz="0" w:space="0" w:color="auto"/>
                                                        <w:bottom w:val="none" w:sz="0" w:space="0" w:color="auto"/>
                                                        <w:right w:val="none" w:sz="0" w:space="0" w:color="auto"/>
                                                      </w:divBdr>
                                                    </w:div>
                                                  </w:divsChild>
                                                </w:div>
                                                <w:div w:id="1053851078">
                                                  <w:marLeft w:val="0"/>
                                                  <w:marRight w:val="0"/>
                                                  <w:marTop w:val="0"/>
                                                  <w:marBottom w:val="0"/>
                                                  <w:divBdr>
                                                    <w:top w:val="none" w:sz="0" w:space="0" w:color="auto"/>
                                                    <w:left w:val="none" w:sz="0" w:space="0" w:color="auto"/>
                                                    <w:bottom w:val="none" w:sz="0" w:space="0" w:color="auto"/>
                                                    <w:right w:val="none" w:sz="0" w:space="0" w:color="auto"/>
                                                  </w:divBdr>
                                                  <w:divsChild>
                                                    <w:div w:id="1241405177">
                                                      <w:marLeft w:val="0"/>
                                                      <w:marRight w:val="0"/>
                                                      <w:marTop w:val="0"/>
                                                      <w:marBottom w:val="0"/>
                                                      <w:divBdr>
                                                        <w:top w:val="none" w:sz="0" w:space="0" w:color="auto"/>
                                                        <w:left w:val="none" w:sz="0" w:space="0" w:color="auto"/>
                                                        <w:bottom w:val="none" w:sz="0" w:space="0" w:color="auto"/>
                                                        <w:right w:val="none" w:sz="0" w:space="0" w:color="auto"/>
                                                      </w:divBdr>
                                                    </w:div>
                                                  </w:divsChild>
                                                </w:div>
                                                <w:div w:id="1156335612">
                                                  <w:marLeft w:val="0"/>
                                                  <w:marRight w:val="0"/>
                                                  <w:marTop w:val="0"/>
                                                  <w:marBottom w:val="0"/>
                                                  <w:divBdr>
                                                    <w:top w:val="none" w:sz="0" w:space="0" w:color="auto"/>
                                                    <w:left w:val="none" w:sz="0" w:space="0" w:color="auto"/>
                                                    <w:bottom w:val="none" w:sz="0" w:space="0" w:color="auto"/>
                                                    <w:right w:val="none" w:sz="0" w:space="0" w:color="auto"/>
                                                  </w:divBdr>
                                                  <w:divsChild>
                                                    <w:div w:id="1993291535">
                                                      <w:marLeft w:val="0"/>
                                                      <w:marRight w:val="0"/>
                                                      <w:marTop w:val="0"/>
                                                      <w:marBottom w:val="0"/>
                                                      <w:divBdr>
                                                        <w:top w:val="none" w:sz="0" w:space="0" w:color="auto"/>
                                                        <w:left w:val="none" w:sz="0" w:space="0" w:color="auto"/>
                                                        <w:bottom w:val="none" w:sz="0" w:space="0" w:color="auto"/>
                                                        <w:right w:val="none" w:sz="0" w:space="0" w:color="auto"/>
                                                      </w:divBdr>
                                                    </w:div>
                                                  </w:divsChild>
                                                </w:div>
                                                <w:div w:id="367150016">
                                                  <w:marLeft w:val="0"/>
                                                  <w:marRight w:val="0"/>
                                                  <w:marTop w:val="0"/>
                                                  <w:marBottom w:val="0"/>
                                                  <w:divBdr>
                                                    <w:top w:val="none" w:sz="0" w:space="0" w:color="auto"/>
                                                    <w:left w:val="none" w:sz="0" w:space="0" w:color="auto"/>
                                                    <w:bottom w:val="none" w:sz="0" w:space="0" w:color="auto"/>
                                                    <w:right w:val="none" w:sz="0" w:space="0" w:color="auto"/>
                                                  </w:divBdr>
                                                  <w:divsChild>
                                                    <w:div w:id="1253273395">
                                                      <w:marLeft w:val="0"/>
                                                      <w:marRight w:val="0"/>
                                                      <w:marTop w:val="0"/>
                                                      <w:marBottom w:val="0"/>
                                                      <w:divBdr>
                                                        <w:top w:val="none" w:sz="0" w:space="0" w:color="auto"/>
                                                        <w:left w:val="none" w:sz="0" w:space="0" w:color="auto"/>
                                                        <w:bottom w:val="none" w:sz="0" w:space="0" w:color="auto"/>
                                                        <w:right w:val="none" w:sz="0" w:space="0" w:color="auto"/>
                                                      </w:divBdr>
                                                    </w:div>
                                                  </w:divsChild>
                                                </w:div>
                                                <w:div w:id="1754161723">
                                                  <w:marLeft w:val="0"/>
                                                  <w:marRight w:val="0"/>
                                                  <w:marTop w:val="0"/>
                                                  <w:marBottom w:val="0"/>
                                                  <w:divBdr>
                                                    <w:top w:val="none" w:sz="0" w:space="0" w:color="auto"/>
                                                    <w:left w:val="none" w:sz="0" w:space="0" w:color="auto"/>
                                                    <w:bottom w:val="none" w:sz="0" w:space="0" w:color="auto"/>
                                                    <w:right w:val="none" w:sz="0" w:space="0" w:color="auto"/>
                                                  </w:divBdr>
                                                  <w:divsChild>
                                                    <w:div w:id="1985887102">
                                                      <w:marLeft w:val="0"/>
                                                      <w:marRight w:val="0"/>
                                                      <w:marTop w:val="0"/>
                                                      <w:marBottom w:val="0"/>
                                                      <w:divBdr>
                                                        <w:top w:val="none" w:sz="0" w:space="0" w:color="auto"/>
                                                        <w:left w:val="none" w:sz="0" w:space="0" w:color="auto"/>
                                                        <w:bottom w:val="none" w:sz="0" w:space="0" w:color="auto"/>
                                                        <w:right w:val="none" w:sz="0" w:space="0" w:color="auto"/>
                                                      </w:divBdr>
                                                    </w:div>
                                                  </w:divsChild>
                                                </w:div>
                                                <w:div w:id="227696143">
                                                  <w:marLeft w:val="0"/>
                                                  <w:marRight w:val="0"/>
                                                  <w:marTop w:val="0"/>
                                                  <w:marBottom w:val="0"/>
                                                  <w:divBdr>
                                                    <w:top w:val="none" w:sz="0" w:space="0" w:color="auto"/>
                                                    <w:left w:val="none" w:sz="0" w:space="0" w:color="auto"/>
                                                    <w:bottom w:val="none" w:sz="0" w:space="0" w:color="auto"/>
                                                    <w:right w:val="none" w:sz="0" w:space="0" w:color="auto"/>
                                                  </w:divBdr>
                                                  <w:divsChild>
                                                    <w:div w:id="758719454">
                                                      <w:marLeft w:val="0"/>
                                                      <w:marRight w:val="0"/>
                                                      <w:marTop w:val="0"/>
                                                      <w:marBottom w:val="0"/>
                                                      <w:divBdr>
                                                        <w:top w:val="none" w:sz="0" w:space="0" w:color="auto"/>
                                                        <w:left w:val="none" w:sz="0" w:space="0" w:color="auto"/>
                                                        <w:bottom w:val="none" w:sz="0" w:space="0" w:color="auto"/>
                                                        <w:right w:val="none" w:sz="0" w:space="0" w:color="auto"/>
                                                      </w:divBdr>
                                                    </w:div>
                                                  </w:divsChild>
                                                </w:div>
                                                <w:div w:id="1801145036">
                                                  <w:marLeft w:val="0"/>
                                                  <w:marRight w:val="0"/>
                                                  <w:marTop w:val="0"/>
                                                  <w:marBottom w:val="0"/>
                                                  <w:divBdr>
                                                    <w:top w:val="none" w:sz="0" w:space="0" w:color="auto"/>
                                                    <w:left w:val="none" w:sz="0" w:space="0" w:color="auto"/>
                                                    <w:bottom w:val="none" w:sz="0" w:space="0" w:color="auto"/>
                                                    <w:right w:val="none" w:sz="0" w:space="0" w:color="auto"/>
                                                  </w:divBdr>
                                                  <w:divsChild>
                                                    <w:div w:id="342130526">
                                                      <w:marLeft w:val="0"/>
                                                      <w:marRight w:val="0"/>
                                                      <w:marTop w:val="0"/>
                                                      <w:marBottom w:val="0"/>
                                                      <w:divBdr>
                                                        <w:top w:val="none" w:sz="0" w:space="0" w:color="auto"/>
                                                        <w:left w:val="none" w:sz="0" w:space="0" w:color="auto"/>
                                                        <w:bottom w:val="none" w:sz="0" w:space="0" w:color="auto"/>
                                                        <w:right w:val="none" w:sz="0" w:space="0" w:color="auto"/>
                                                      </w:divBdr>
                                                    </w:div>
                                                  </w:divsChild>
                                                </w:div>
                                                <w:div w:id="1765565622">
                                                  <w:marLeft w:val="0"/>
                                                  <w:marRight w:val="0"/>
                                                  <w:marTop w:val="0"/>
                                                  <w:marBottom w:val="0"/>
                                                  <w:divBdr>
                                                    <w:top w:val="none" w:sz="0" w:space="0" w:color="auto"/>
                                                    <w:left w:val="none" w:sz="0" w:space="0" w:color="auto"/>
                                                    <w:bottom w:val="none" w:sz="0" w:space="0" w:color="auto"/>
                                                    <w:right w:val="none" w:sz="0" w:space="0" w:color="auto"/>
                                                  </w:divBdr>
                                                  <w:divsChild>
                                                    <w:div w:id="220678562">
                                                      <w:marLeft w:val="0"/>
                                                      <w:marRight w:val="0"/>
                                                      <w:marTop w:val="0"/>
                                                      <w:marBottom w:val="0"/>
                                                      <w:divBdr>
                                                        <w:top w:val="none" w:sz="0" w:space="0" w:color="auto"/>
                                                        <w:left w:val="none" w:sz="0" w:space="0" w:color="auto"/>
                                                        <w:bottom w:val="none" w:sz="0" w:space="0" w:color="auto"/>
                                                        <w:right w:val="none" w:sz="0" w:space="0" w:color="auto"/>
                                                      </w:divBdr>
                                                    </w:div>
                                                  </w:divsChild>
                                                </w:div>
                                                <w:div w:id="1464302824">
                                                  <w:marLeft w:val="0"/>
                                                  <w:marRight w:val="0"/>
                                                  <w:marTop w:val="0"/>
                                                  <w:marBottom w:val="0"/>
                                                  <w:divBdr>
                                                    <w:top w:val="none" w:sz="0" w:space="0" w:color="auto"/>
                                                    <w:left w:val="none" w:sz="0" w:space="0" w:color="auto"/>
                                                    <w:bottom w:val="none" w:sz="0" w:space="0" w:color="auto"/>
                                                    <w:right w:val="none" w:sz="0" w:space="0" w:color="auto"/>
                                                  </w:divBdr>
                                                  <w:divsChild>
                                                    <w:div w:id="1627076524">
                                                      <w:marLeft w:val="0"/>
                                                      <w:marRight w:val="0"/>
                                                      <w:marTop w:val="0"/>
                                                      <w:marBottom w:val="0"/>
                                                      <w:divBdr>
                                                        <w:top w:val="none" w:sz="0" w:space="0" w:color="auto"/>
                                                        <w:left w:val="none" w:sz="0" w:space="0" w:color="auto"/>
                                                        <w:bottom w:val="none" w:sz="0" w:space="0" w:color="auto"/>
                                                        <w:right w:val="none" w:sz="0" w:space="0" w:color="auto"/>
                                                      </w:divBdr>
                                                    </w:div>
                                                  </w:divsChild>
                                                </w:div>
                                                <w:div w:id="1837576892">
                                                  <w:marLeft w:val="0"/>
                                                  <w:marRight w:val="0"/>
                                                  <w:marTop w:val="0"/>
                                                  <w:marBottom w:val="0"/>
                                                  <w:divBdr>
                                                    <w:top w:val="none" w:sz="0" w:space="0" w:color="auto"/>
                                                    <w:left w:val="none" w:sz="0" w:space="0" w:color="auto"/>
                                                    <w:bottom w:val="none" w:sz="0" w:space="0" w:color="auto"/>
                                                    <w:right w:val="none" w:sz="0" w:space="0" w:color="auto"/>
                                                  </w:divBdr>
                                                  <w:divsChild>
                                                    <w:div w:id="1445080370">
                                                      <w:marLeft w:val="0"/>
                                                      <w:marRight w:val="0"/>
                                                      <w:marTop w:val="0"/>
                                                      <w:marBottom w:val="0"/>
                                                      <w:divBdr>
                                                        <w:top w:val="none" w:sz="0" w:space="0" w:color="auto"/>
                                                        <w:left w:val="none" w:sz="0" w:space="0" w:color="auto"/>
                                                        <w:bottom w:val="none" w:sz="0" w:space="0" w:color="auto"/>
                                                        <w:right w:val="none" w:sz="0" w:space="0" w:color="auto"/>
                                                      </w:divBdr>
                                                    </w:div>
                                                  </w:divsChild>
                                                </w:div>
                                                <w:div w:id="850602292">
                                                  <w:marLeft w:val="0"/>
                                                  <w:marRight w:val="0"/>
                                                  <w:marTop w:val="0"/>
                                                  <w:marBottom w:val="0"/>
                                                  <w:divBdr>
                                                    <w:top w:val="none" w:sz="0" w:space="0" w:color="auto"/>
                                                    <w:left w:val="none" w:sz="0" w:space="0" w:color="auto"/>
                                                    <w:bottom w:val="none" w:sz="0" w:space="0" w:color="auto"/>
                                                    <w:right w:val="none" w:sz="0" w:space="0" w:color="auto"/>
                                                  </w:divBdr>
                                                  <w:divsChild>
                                                    <w:div w:id="552157326">
                                                      <w:marLeft w:val="0"/>
                                                      <w:marRight w:val="0"/>
                                                      <w:marTop w:val="0"/>
                                                      <w:marBottom w:val="0"/>
                                                      <w:divBdr>
                                                        <w:top w:val="none" w:sz="0" w:space="0" w:color="auto"/>
                                                        <w:left w:val="none" w:sz="0" w:space="0" w:color="auto"/>
                                                        <w:bottom w:val="none" w:sz="0" w:space="0" w:color="auto"/>
                                                        <w:right w:val="none" w:sz="0" w:space="0" w:color="auto"/>
                                                      </w:divBdr>
                                                    </w:div>
                                                  </w:divsChild>
                                                </w:div>
                                                <w:div w:id="1755735948">
                                                  <w:marLeft w:val="0"/>
                                                  <w:marRight w:val="0"/>
                                                  <w:marTop w:val="0"/>
                                                  <w:marBottom w:val="0"/>
                                                  <w:divBdr>
                                                    <w:top w:val="none" w:sz="0" w:space="0" w:color="auto"/>
                                                    <w:left w:val="none" w:sz="0" w:space="0" w:color="auto"/>
                                                    <w:bottom w:val="none" w:sz="0" w:space="0" w:color="auto"/>
                                                    <w:right w:val="none" w:sz="0" w:space="0" w:color="auto"/>
                                                  </w:divBdr>
                                                </w:div>
                                                <w:div w:id="39062030">
                                                  <w:marLeft w:val="0"/>
                                                  <w:marRight w:val="0"/>
                                                  <w:marTop w:val="0"/>
                                                  <w:marBottom w:val="0"/>
                                                  <w:divBdr>
                                                    <w:top w:val="none" w:sz="0" w:space="0" w:color="auto"/>
                                                    <w:left w:val="none" w:sz="0" w:space="0" w:color="auto"/>
                                                    <w:bottom w:val="none" w:sz="0" w:space="0" w:color="auto"/>
                                                    <w:right w:val="none" w:sz="0" w:space="0" w:color="auto"/>
                                                  </w:divBdr>
                                                  <w:divsChild>
                                                    <w:div w:id="2067219611">
                                                      <w:marLeft w:val="0"/>
                                                      <w:marRight w:val="0"/>
                                                      <w:marTop w:val="0"/>
                                                      <w:marBottom w:val="0"/>
                                                      <w:divBdr>
                                                        <w:top w:val="none" w:sz="0" w:space="0" w:color="auto"/>
                                                        <w:left w:val="none" w:sz="0" w:space="0" w:color="auto"/>
                                                        <w:bottom w:val="none" w:sz="0" w:space="0" w:color="auto"/>
                                                        <w:right w:val="none" w:sz="0" w:space="0" w:color="auto"/>
                                                      </w:divBdr>
                                                    </w:div>
                                                  </w:divsChild>
                                                </w:div>
                                                <w:div w:id="801390493">
                                                  <w:marLeft w:val="0"/>
                                                  <w:marRight w:val="0"/>
                                                  <w:marTop w:val="0"/>
                                                  <w:marBottom w:val="0"/>
                                                  <w:divBdr>
                                                    <w:top w:val="none" w:sz="0" w:space="0" w:color="auto"/>
                                                    <w:left w:val="none" w:sz="0" w:space="0" w:color="auto"/>
                                                    <w:bottom w:val="none" w:sz="0" w:space="0" w:color="auto"/>
                                                    <w:right w:val="none" w:sz="0" w:space="0" w:color="auto"/>
                                                  </w:divBdr>
                                                  <w:divsChild>
                                                    <w:div w:id="869992626">
                                                      <w:marLeft w:val="0"/>
                                                      <w:marRight w:val="0"/>
                                                      <w:marTop w:val="0"/>
                                                      <w:marBottom w:val="0"/>
                                                      <w:divBdr>
                                                        <w:top w:val="none" w:sz="0" w:space="0" w:color="auto"/>
                                                        <w:left w:val="none" w:sz="0" w:space="0" w:color="auto"/>
                                                        <w:bottom w:val="none" w:sz="0" w:space="0" w:color="auto"/>
                                                        <w:right w:val="none" w:sz="0" w:space="0" w:color="auto"/>
                                                      </w:divBdr>
                                                    </w:div>
                                                  </w:divsChild>
                                                </w:div>
                                                <w:div w:id="1015880832">
                                                  <w:marLeft w:val="0"/>
                                                  <w:marRight w:val="0"/>
                                                  <w:marTop w:val="0"/>
                                                  <w:marBottom w:val="0"/>
                                                  <w:divBdr>
                                                    <w:top w:val="none" w:sz="0" w:space="0" w:color="auto"/>
                                                    <w:left w:val="none" w:sz="0" w:space="0" w:color="auto"/>
                                                    <w:bottom w:val="none" w:sz="0" w:space="0" w:color="auto"/>
                                                    <w:right w:val="none" w:sz="0" w:space="0" w:color="auto"/>
                                                  </w:divBdr>
                                                  <w:divsChild>
                                                    <w:div w:id="194001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368031.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3837</Words>
  <Characters>21877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25663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Kerry Cupples</cp:lastModifiedBy>
  <cp:revision>2</cp:revision>
  <cp:lastPrinted>2017-06-28T06:06:00Z</cp:lastPrinted>
  <dcterms:created xsi:type="dcterms:W3CDTF">2017-08-23T01:48:00Z</dcterms:created>
  <dcterms:modified xsi:type="dcterms:W3CDTF">2017-08-23T01:48:00Z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A15503125</vt:lpwstr>
  </property>
  <property fmtid="{D5CDD505-2E9C-101B-9397-08002B2CF9AE}" pid="4" name="Objective-Title">
    <vt:lpwstr>Caboolture West local plan - Green network precinct - Requirements for accepted development</vt:lpwstr>
  </property>
  <property fmtid="{D5CDD505-2E9C-101B-9397-08002B2CF9AE}" pid="5" name="Objective-Comment">
    <vt:lpwstr/>
  </property>
  <property fmtid="{D5CDD505-2E9C-101B-9397-08002B2CF9AE}" pid="6" name="Objective-CreationStamp">
    <vt:filetime>2017-06-28T06:24:21Z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2017-06-28T06:24:21Z</vt:filetime>
  </property>
  <property fmtid="{D5CDD505-2E9C-101B-9397-08002B2CF9AE}" pid="10" name="Objective-ModificationStamp">
    <vt:filetime>2017-07-19T23:55:47Z</vt:filetime>
  </property>
  <property fmtid="{D5CDD505-2E9C-101B-9397-08002B2CF9AE}" pid="11" name="Objective-Owner">
    <vt:lpwstr>Diane Williams</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