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282FCF" w:rsidRPr="00282FCF" w:rsidTr="00282FC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82FCF" w:rsidRPr="00282FCF" w:rsidRDefault="00282FCF" w:rsidP="00282FCF">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82FCF">
              <w:rPr>
                <w:rFonts w:ascii="Arial" w:eastAsia="Times New Roman" w:hAnsi="Arial" w:cs="Arial"/>
                <w:b/>
                <w:bCs/>
                <w:sz w:val="20"/>
                <w:szCs w:val="20"/>
                <w:lang w:eastAsia="en-AU"/>
              </w:rPr>
              <w:t>Table 6.2.1.2 Requirements for accepted development - Higher order, District, Local or Specialised centre precincts</w:t>
            </w:r>
          </w:p>
        </w:tc>
      </w:tr>
    </w:tbl>
    <w:p w:rsidR="00282FCF" w:rsidRDefault="00282FC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22"/>
        <w:gridCol w:w="9867"/>
        <w:gridCol w:w="1397"/>
        <w:gridCol w:w="3087"/>
      </w:tblGrid>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Requirements for accepted development</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A4FFF" w:rsidRDefault="005020F5" w:rsidP="00282FC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282FCF" w:rsidRPr="002A4FFF">
              <w:rPr>
                <w:rFonts w:ascii="Arial" w:eastAsia="Times New Roman" w:hAnsi="Arial" w:cs="Arial"/>
                <w:b/>
                <w:bCs/>
                <w:sz w:val="20"/>
                <w:szCs w:val="20"/>
                <w:lang w:eastAsia="en-AU"/>
              </w:rPr>
              <w:t xml:space="preserve"> Compliance</w:t>
            </w:r>
          </w:p>
          <w:p w:rsidR="005020F5" w:rsidRDefault="00282FCF" w:rsidP="005020F5">
            <w:pPr>
              <w:pStyle w:val="ListParagraph"/>
              <w:numPr>
                <w:ilvl w:val="0"/>
                <w:numId w:val="33"/>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282FCF" w:rsidRPr="00282FCF" w:rsidRDefault="00282FCF" w:rsidP="005020F5">
            <w:pPr>
              <w:pStyle w:val="ListParagraph"/>
              <w:numPr>
                <w:ilvl w:val="0"/>
                <w:numId w:val="33"/>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737C03" w:rsidRPr="00282FCF" w:rsidTr="00737C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37C03" w:rsidRPr="00282FCF" w:rsidRDefault="00737C03"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General requirements</w:t>
            </w: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Extensions to existing buildings</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rHeight w:val="540"/>
          <w:tblCellSpacing w:w="15" w:type="dxa"/>
        </w:trPr>
        <w:tc>
          <w:tcPr>
            <w:tcW w:w="3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p>
        </w:tc>
        <w:tc>
          <w:tcPr>
            <w:tcW w:w="32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Extensions to an existing building do not exceed 80m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GFA on-site.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-The increase in GFA as stated above, includes any previous increases in gross floor area undertaken as accepted development, building work or accepted development subject to requirements under this planning scheme.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Active frontage</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involving an extension (building work) in front of the main building line:</w:t>
            </w:r>
          </w:p>
          <w:p w:rsidR="00282FCF" w:rsidRPr="00282FCF" w:rsidRDefault="00282FCF" w:rsidP="00282FC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of 50% of the front facade of the extension to the building is made up of windows or glazing between a height of 1m and 2m; </w:t>
            </w:r>
          </w:p>
          <w:p w:rsidR="00282FCF" w:rsidRPr="00282FCF" w:rsidRDefault="00282FCF" w:rsidP="00282FC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the</w:t>
            </w:r>
            <w:proofErr w:type="gramEnd"/>
            <w:r w:rsidRPr="00282FCF">
              <w:rPr>
                <w:rFonts w:ascii="Arial" w:eastAsia="Times New Roman" w:hAnsi="Arial" w:cs="Arial"/>
                <w:sz w:val="20"/>
                <w:szCs w:val="20"/>
                <w:lang w:eastAsia="en-AU"/>
              </w:rPr>
              <w:t xml:space="preserve"> minimum area of window or glazing remains uncovered (e.g. is transparent and not covered by screens, curtains, furniture, internal fixtures, objects or the like) and free of signage. </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b/>
                <w:bCs/>
                <w:sz w:val="20"/>
                <w:szCs w:val="20"/>
                <w:lang w:eastAsia="en-AU"/>
              </w:rPr>
              <w:t>Figure - Glazing</w:t>
            </w:r>
            <w:r w:rsidRPr="00282FCF">
              <w:rPr>
                <w:rFonts w:ascii="Arial" w:eastAsia="Times New Roman" w:hAnsi="Arial" w:cs="Arial"/>
                <w:sz w:val="20"/>
                <w:szCs w:val="20"/>
                <w:lang w:eastAsia="en-AU"/>
              </w:rPr>
              <w:t xml:space="preserve"> </w:t>
            </w:r>
            <w:hyperlink r:id="rId7" w:tgtFrame="_blank" w:tooltip="Link to larger image (popup)" w:history="1">
              <w:r w:rsidRPr="00282FCF">
                <w:rPr>
                  <w:rFonts w:ascii="Arial" w:eastAsia="Times New Roman" w:hAnsi="Arial" w:cs="Arial"/>
                  <w:color w:val="0000FF"/>
                  <w:sz w:val="20"/>
                  <w:szCs w:val="20"/>
                  <w:lang w:eastAsia="en-AU"/>
                </w:rPr>
                <w:t> </w:t>
              </w:r>
            </w:hyperlink>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54A05288" wp14:editId="258AFCA1">
                  <wp:extent cx="2876550" cy="2038350"/>
                  <wp:effectExtent l="0" t="0" r="0" b="0"/>
                  <wp:docPr id="7" name="Picture 7" descr="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Building height</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involving an extension (building work), building height of the extension does not exceed the maximum height identified on Overlay map - Building heights. </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Car parking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additional car parking spaces are provided they are not located between the frontage and the main building line.</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Waste</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involving an extension (building work) and new waste management arrangements on site or changes to the existing waste management arrangements on site, all bins and bin storage areas are provided, designed and managed in accordance with Planning scheme policy – Waste. </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Landscaping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RAD7</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a reduction in the area (m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or standard of established landscaping on-site.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This does not apply to vacant parts of a site not developed that might be grassed or contain other vegetation.</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Lighting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RAD8</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w:t>
                  </w:r>
                  <w:proofErr w:type="spellStart"/>
                  <w:r w:rsidRPr="00282FCF">
                    <w:rPr>
                      <w:rFonts w:ascii="Arial" w:eastAsia="Times New Roman" w:hAnsi="Arial" w:cs="Arial"/>
                      <w:sz w:val="20"/>
                      <w:szCs w:val="20"/>
                      <w:lang w:eastAsia="en-AU"/>
                    </w:rPr>
                    <w:t>Curfewed</w:t>
                  </w:r>
                  <w:proofErr w:type="spellEnd"/>
                  <w:r w:rsidRPr="00282FCF">
                    <w:rPr>
                      <w:rFonts w:ascii="Arial" w:eastAsia="Times New Roman" w:hAnsi="Arial" w:cs="Arial"/>
                      <w:sz w:val="20"/>
                      <w:szCs w:val="20"/>
                      <w:lang w:eastAsia="en-AU"/>
                    </w:rPr>
                    <w:t xml:space="preserve"> hours” are taken to be those hours between 10pm and 7am on the following day.</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Clearing of habitat trees where not located in the Environmental areas overlay map</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RAD9</w:t>
            </w:r>
          </w:p>
        </w:tc>
        <w:tc>
          <w:tcPr>
            <w:tcW w:w="3208"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the damaging, destroyed or clearing of a habitat tree. This does not apply to:</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a habitat tree located within an approved development footprint;</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82FCF" w:rsidRPr="00282FCF" w:rsidRDefault="00282FCF" w:rsidP="00282FC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804"/>
        <w:gridCol w:w="1377"/>
        <w:gridCol w:w="3161"/>
      </w:tblGrid>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Works requirements</w:t>
            </w:r>
          </w:p>
        </w:tc>
      </w:tr>
      <w:tr w:rsidR="00282FCF" w:rsidRPr="00282FCF" w:rsidTr="00B55255">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Utilities</w:t>
            </w:r>
          </w:p>
        </w:tc>
        <w:tc>
          <w:tcPr>
            <w:tcW w:w="44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RAD10</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available, the development is connected to:</w:t>
            </w:r>
          </w:p>
          <w:p w:rsidR="00282FCF" w:rsidRPr="00282FCF" w:rsidRDefault="00282FCF" w:rsidP="00282FC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an existing reticulated electricity supply;</w:t>
            </w:r>
          </w:p>
          <w:p w:rsidR="00282FCF" w:rsidRPr="00282FCF" w:rsidRDefault="00282FCF" w:rsidP="00282FC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telecommunications and broadband;</w:t>
            </w:r>
          </w:p>
          <w:p w:rsidR="00282FCF" w:rsidRPr="00282FCF" w:rsidRDefault="00282FCF" w:rsidP="00282FC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reticulated sewerage;</w:t>
            </w:r>
          </w:p>
          <w:p w:rsidR="00282FCF" w:rsidRPr="00282FCF" w:rsidRDefault="00282FCF" w:rsidP="00282FC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reticulated water;</w:t>
            </w:r>
          </w:p>
          <w:p w:rsidR="00282FCF" w:rsidRPr="00282FCF" w:rsidRDefault="00282FCF" w:rsidP="00282FCF">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sealed</w:t>
            </w:r>
            <w:proofErr w:type="gramEnd"/>
            <w:r w:rsidRPr="00282FCF">
              <w:rPr>
                <w:rFonts w:ascii="Arial" w:eastAsia="Times New Roman" w:hAnsi="Arial" w:cs="Arial"/>
                <w:sz w:val="20"/>
                <w:szCs w:val="20"/>
                <w:lang w:eastAsia="en-AU"/>
              </w:rPr>
              <w:t xml:space="preserve"> and dedicated road.</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Access</w:t>
            </w:r>
          </w:p>
        </w:tc>
        <w:tc>
          <w:tcPr>
            <w:tcW w:w="44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RAD11</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Any new or changes to existing site access and driveways are designed and located in accordance with:</w:t>
            </w:r>
          </w:p>
          <w:p w:rsidR="00282FCF" w:rsidRPr="00282FCF" w:rsidRDefault="00282FCF" w:rsidP="00282FC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Where for a Council-controlled road, AS/NZS2890.1 section 3; or</w:t>
            </w:r>
          </w:p>
          <w:p w:rsidR="00282FCF" w:rsidRPr="00282FCF" w:rsidRDefault="00282FCF" w:rsidP="00282FC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for a State-Controlled road, the Safe Intersection Sight Distance requirements in </w:t>
            </w:r>
            <w:proofErr w:type="spellStart"/>
            <w:r w:rsidRPr="00282FCF">
              <w:rPr>
                <w:rFonts w:ascii="Arial" w:eastAsia="Times New Roman" w:hAnsi="Arial" w:cs="Arial"/>
                <w:sz w:val="20"/>
                <w:szCs w:val="20"/>
                <w:lang w:eastAsia="en-AU"/>
              </w:rPr>
              <w:t>AustRoads</w:t>
            </w:r>
            <w:proofErr w:type="spellEnd"/>
            <w:r w:rsidRPr="00282FCF">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RAD12</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Stormwater</w:t>
            </w:r>
          </w:p>
        </w:tc>
        <w:tc>
          <w:tcPr>
            <w:tcW w:w="44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RAD13</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RAD14</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incorporates a minimum of 2% of the site area constructed as a </w:t>
            </w:r>
            <w:proofErr w:type="spellStart"/>
            <w:r w:rsidRPr="00282FCF">
              <w:rPr>
                <w:rFonts w:ascii="Arial" w:eastAsia="Times New Roman" w:hAnsi="Arial" w:cs="Arial"/>
                <w:sz w:val="20"/>
                <w:szCs w:val="20"/>
                <w:lang w:eastAsia="en-AU"/>
              </w:rPr>
              <w:t>bioretention</w:t>
            </w:r>
            <w:proofErr w:type="spellEnd"/>
            <w:r w:rsidRPr="00282FCF">
              <w:rPr>
                <w:rFonts w:ascii="Arial" w:eastAsia="Times New Roman" w:hAnsi="Arial" w:cs="Arial"/>
                <w:sz w:val="20"/>
                <w:szCs w:val="20"/>
                <w:lang w:eastAsia="en-AU"/>
              </w:rPr>
              <w:t xml:space="preserve"> system in accordance with Planning scheme policy – Integrated design if the development: </w:t>
            </w:r>
          </w:p>
          <w:p w:rsidR="00282FCF" w:rsidRPr="00282FCF" w:rsidRDefault="00282FCF" w:rsidP="00282FC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is for urban purposes only;</w:t>
            </w:r>
          </w:p>
          <w:p w:rsidR="00282FCF" w:rsidRPr="00282FCF" w:rsidRDefault="00282FCF" w:rsidP="00282FC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involves a land area greater than 2500m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will</w:t>
            </w:r>
            <w:proofErr w:type="gramEnd"/>
            <w:r w:rsidRPr="00282FCF">
              <w:rPr>
                <w:rFonts w:ascii="Arial" w:eastAsia="Times New Roman" w:hAnsi="Arial" w:cs="Arial"/>
                <w:sz w:val="20"/>
                <w:szCs w:val="20"/>
                <w:lang w:eastAsia="en-AU"/>
              </w:rPr>
              <w:t xml:space="preserve"> result in 6 or more dwellings; </w:t>
            </w:r>
            <w:r w:rsidRPr="00282FCF">
              <w:rPr>
                <w:rFonts w:ascii="Arial" w:eastAsia="Times New Roman" w:hAnsi="Arial" w:cs="Arial"/>
                <w:sz w:val="20"/>
                <w:szCs w:val="20"/>
                <w:lang w:eastAsia="en-AU"/>
              </w:rPr>
              <w:br/>
              <w:t xml:space="preserve">OR </w:t>
            </w:r>
            <w:r w:rsidRPr="00282FCF">
              <w:rPr>
                <w:rFonts w:ascii="Arial" w:eastAsia="Times New Roman" w:hAnsi="Arial" w:cs="Arial"/>
                <w:sz w:val="20"/>
                <w:szCs w:val="20"/>
                <w:lang w:eastAsia="en-AU"/>
              </w:rPr>
              <w:br/>
              <w:t xml:space="preserve">will result in an impervious area greater than 25% of the net developable area.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Site works and construction management</w:t>
            </w:r>
          </w:p>
        </w:tc>
        <w:tc>
          <w:tcPr>
            <w:tcW w:w="44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RAD15</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site and any existing structures are to be maintained in a tidy and safe condition.</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RAD16</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RAD17</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RAD18</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No parking of vehicles or storage of machinery or goods is to occur in these areas during development works.</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RAD19</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RAD20</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Earthworks</w:t>
            </w:r>
          </w:p>
        </w:tc>
        <w:tc>
          <w:tcPr>
            <w:tcW w:w="44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RAD21</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RAD22</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total of all cut and fill on-site does not exceed 900mm in height.</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Figure - Cut and fill</w:t>
            </w:r>
            <w:r w:rsidRPr="00282FCF">
              <w:rPr>
                <w:rFonts w:ascii="Arial" w:eastAsia="Times New Roman" w:hAnsi="Arial" w:cs="Arial"/>
                <w:sz w:val="20"/>
                <w:szCs w:val="20"/>
                <w:lang w:eastAsia="en-AU"/>
              </w:rPr>
              <w:t xml:space="preserve"> </w:t>
            </w:r>
            <w:hyperlink r:id="rId9" w:tgtFrame="_blank" w:tooltip="Link to larger image (popup)" w:history="1">
              <w:r w:rsidRPr="00282FCF">
                <w:rPr>
                  <w:rFonts w:ascii="Arial" w:eastAsia="Times New Roman" w:hAnsi="Arial" w:cs="Arial"/>
                  <w:color w:val="0000FF"/>
                  <w:sz w:val="20"/>
                  <w:szCs w:val="20"/>
                  <w:lang w:eastAsia="en-AU"/>
                </w:rPr>
                <w:t> </w:t>
              </w:r>
            </w:hyperlink>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7A662838" wp14:editId="3C21D65E">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This is site earthworks not building work.</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RAD23</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Filling or excavation does not result in:</w:t>
            </w:r>
          </w:p>
          <w:p w:rsidR="00282FCF" w:rsidRPr="00282FCF" w:rsidRDefault="00282FCF" w:rsidP="00282FCF">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a reduction in cover over any Council or public sector entity infrastructure to less than 600mm;</w:t>
            </w:r>
          </w:p>
          <w:p w:rsidR="00282FCF" w:rsidRPr="00282FCF" w:rsidRDefault="00282FCF" w:rsidP="00282FCF">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an</w:t>
            </w:r>
            <w:proofErr w:type="gramEnd"/>
            <w:r w:rsidRPr="00282FCF">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Public sector entity is defined in Schedule 2 of the Act.</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provisions under this heading only apply if:</w:t>
                  </w:r>
                </w:p>
                <w:p w:rsidR="00B55255" w:rsidRPr="00282FCF" w:rsidRDefault="00B55255" w:rsidP="00282FC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development is for, or incorporates: </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reconfiguring a lot for a community title scheme creating 1 or more vacant lots; or</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2 or more sole occupancy units on the same lot, or within the same community titles scheme; or</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a Tourist park</w:t>
                  </w:r>
                  <w:r w:rsidRPr="00282FCF">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with accommodation in the form of caravans or tents; or </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outdoor sales</w:t>
                  </w:r>
                  <w:r w:rsidRPr="00282FCF">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82FCF">
                      <w:rPr>
                        <w:rFonts w:ascii="Arial" w:eastAsia="Times New Roman" w:hAnsi="Arial" w:cs="Arial"/>
                        <w:color w:val="0000FF"/>
                        <w:sz w:val="20"/>
                        <w:szCs w:val="20"/>
                        <w:vertAlign w:val="superscript"/>
                        <w:lang w:eastAsia="en-AU"/>
                      </w:rPr>
                      <w:t>54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outdoor processing or outdoor storage where involving combustible materials. </w:t>
                  </w:r>
                </w:p>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AND</w:t>
                  </w:r>
                </w:p>
                <w:p w:rsidR="00B55255" w:rsidRPr="00282FCF" w:rsidRDefault="00B55255" w:rsidP="00282FC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none of the following exceptions apply: </w:t>
                  </w:r>
                </w:p>
                <w:p w:rsidR="00B55255" w:rsidRPr="00282FCF" w:rsidRDefault="00B55255" w:rsidP="00282FC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distributor-retailer for the area has indicated, in its </w:t>
                  </w:r>
                  <w:proofErr w:type="spellStart"/>
                  <w:r w:rsidRPr="00282FCF">
                    <w:rPr>
                      <w:rFonts w:ascii="Arial" w:eastAsia="Times New Roman" w:hAnsi="Arial" w:cs="Arial"/>
                      <w:sz w:val="20"/>
                      <w:szCs w:val="20"/>
                      <w:lang w:eastAsia="en-AU"/>
                    </w:rPr>
                    <w:t>netserv</w:t>
                  </w:r>
                  <w:proofErr w:type="spellEnd"/>
                  <w:r w:rsidRPr="00282FCF">
                    <w:rPr>
                      <w:rFonts w:ascii="Arial" w:eastAsia="Times New Roman" w:hAnsi="Arial" w:cs="Arial"/>
                      <w:sz w:val="20"/>
                      <w:szCs w:val="20"/>
                      <w:lang w:eastAsia="en-AU"/>
                    </w:rPr>
                    <w:t xml:space="preserve"> plan, that the premises will not be served by that entity’s reticulated water supply; or </w:t>
                  </w:r>
                </w:p>
                <w:p w:rsidR="00B55255" w:rsidRPr="00282FCF" w:rsidRDefault="00B55255" w:rsidP="00282FC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55255" w:rsidRP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RAD24</w:t>
            </w:r>
          </w:p>
        </w:tc>
        <w:tc>
          <w:tcPr>
            <w:tcW w:w="3189"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External fire hydrant facilities are provided on site to the standard prescribed under the relevant parts of </w:t>
            </w:r>
            <w:r w:rsidRPr="00282FCF">
              <w:rPr>
                <w:rFonts w:ascii="Arial" w:eastAsia="Times New Roman" w:hAnsi="Arial" w:cs="Arial"/>
                <w:i/>
                <w:iCs/>
                <w:sz w:val="20"/>
                <w:szCs w:val="20"/>
                <w:lang w:eastAsia="en-AU"/>
              </w:rPr>
              <w:t>Australian Standard AS 2419.1 (2005) – Fire Hydrant Installations</w:t>
            </w:r>
            <w:r w:rsidRPr="00282FCF">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For this requirement for accepted development, the following are the relevant parts of AS 2419.1 (2005):</w:t>
                  </w:r>
                </w:p>
                <w:p w:rsidR="00282FCF" w:rsidRPr="00282FCF" w:rsidRDefault="00282FCF" w:rsidP="00282FC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in regard to the form of any fire hydrant - Part 8.5 and Part 3.2.2.1, with the exception that for Tourist parks</w:t>
                  </w:r>
                  <w:r w:rsidRPr="00282FCF">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82FCF" w:rsidRPr="00282FCF" w:rsidRDefault="00282FCF" w:rsidP="00282FC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82FCF" w:rsidRPr="00282FCF" w:rsidRDefault="00282FCF" w:rsidP="00282FC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in regard to the proximity of hydrants to buildings and other facilities - Part 3.2.2.2 (b), (c) and (d), with the exception that: </w:t>
                  </w:r>
                </w:p>
                <w:p w:rsidR="00282FCF" w:rsidRPr="00282FCF" w:rsidRDefault="00282FCF" w:rsidP="00282FC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282FCF" w:rsidRPr="00282FCF" w:rsidRDefault="00282FCF" w:rsidP="00282FC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for caravans and tents, hydrant coverage need only extend to the roof of those tents and caravans;</w:t>
                  </w:r>
                </w:p>
                <w:p w:rsidR="00282FCF" w:rsidRPr="00282FCF" w:rsidRDefault="00282FCF" w:rsidP="00282FC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for outdoor sales</w:t>
                  </w:r>
                  <w:r w:rsidRPr="00282FCF">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82FCF">
                      <w:rPr>
                        <w:rFonts w:ascii="Arial" w:eastAsia="Times New Roman" w:hAnsi="Arial" w:cs="Arial"/>
                        <w:color w:val="0000FF"/>
                        <w:sz w:val="20"/>
                        <w:szCs w:val="20"/>
                        <w:vertAlign w:val="superscript"/>
                        <w:lang w:eastAsia="en-AU"/>
                      </w:rPr>
                      <w:t>54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processing or storage facilities, hydrant coverage is required across the entire area of the outdoor sales</w:t>
                  </w:r>
                  <w:r w:rsidRPr="00282FCF">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82FCF">
                      <w:rPr>
                        <w:rFonts w:ascii="Arial" w:eastAsia="Times New Roman" w:hAnsi="Arial" w:cs="Arial"/>
                        <w:color w:val="0000FF"/>
                        <w:sz w:val="20"/>
                        <w:szCs w:val="20"/>
                        <w:vertAlign w:val="superscript"/>
                        <w:lang w:eastAsia="en-AU"/>
                      </w:rPr>
                      <w:t>54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outdoor processing and outdoor storage facilities; and </w:t>
                  </w:r>
                </w:p>
                <w:p w:rsidR="00282FCF" w:rsidRPr="00282FCF" w:rsidRDefault="00282FCF" w:rsidP="00282FC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in</w:t>
                  </w:r>
                  <w:proofErr w:type="gramEnd"/>
                  <w:r w:rsidRPr="00282FCF">
                    <w:rPr>
                      <w:rFonts w:ascii="Arial" w:eastAsia="Times New Roman" w:hAnsi="Arial" w:cs="Arial"/>
                      <w:sz w:val="20"/>
                      <w:szCs w:val="20"/>
                      <w:lang w:eastAsia="en-AU"/>
                    </w:rPr>
                    <w:t xml:space="preserve"> regard to fire hydrant accessibility and clearance requirements - Part 3.5 and where applicable, Part 3.6.</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RAD25</w:t>
            </w:r>
          </w:p>
        </w:tc>
        <w:tc>
          <w:tcPr>
            <w:tcW w:w="3189"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unobstructed width of no less than 3.5m;</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unobstructed height of no less than 4.8m;</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constructed to be readily traversed by a 17 tonne HRV fire brigade pumping appliance;</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an</w:t>
            </w:r>
            <w:proofErr w:type="gramEnd"/>
            <w:r w:rsidRPr="00282FCF">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RAD26</w:t>
            </w:r>
          </w:p>
        </w:tc>
        <w:tc>
          <w:tcPr>
            <w:tcW w:w="3189"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On-site fire hydrant facilities are maintained in effective operating order in a manner prescribed in </w:t>
            </w:r>
            <w:r w:rsidRPr="00282FCF">
              <w:rPr>
                <w:rFonts w:ascii="Arial" w:eastAsia="Times New Roman" w:hAnsi="Arial" w:cs="Arial"/>
                <w:i/>
                <w:iCs/>
                <w:sz w:val="20"/>
                <w:szCs w:val="20"/>
                <w:lang w:eastAsia="en-AU"/>
              </w:rPr>
              <w:t>Australian Standard AS1851 (2012) – Routine service of fire protection systems and equipment</w:t>
            </w:r>
            <w:r w:rsidRPr="00282FCF">
              <w:rPr>
                <w:rFonts w:ascii="Arial" w:eastAsia="Times New Roman" w:hAnsi="Arial" w:cs="Arial"/>
                <w:sz w:val="20"/>
                <w:szCs w:val="20"/>
                <w:lang w:eastAsia="en-AU"/>
              </w:rPr>
              <w:t xml:space="preserve">. </w:t>
            </w: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RAD27</w:t>
            </w:r>
          </w:p>
        </w:tc>
        <w:tc>
          <w:tcPr>
            <w:tcW w:w="3189"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For development that contains on-site fire hydrants external to buildings:</w:t>
            </w:r>
          </w:p>
          <w:p w:rsidR="00282FCF" w:rsidRPr="00282FCF" w:rsidRDefault="00282FCF" w:rsidP="00282FCF">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those external hydrants can be seen from the vehicular entry point to the site; or</w:t>
            </w:r>
          </w:p>
          <w:p w:rsidR="00282FCF" w:rsidRPr="00282FCF" w:rsidRDefault="00282FCF" w:rsidP="00282FCF">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sign identifying the following is provided at the vehicular entry point to the site: </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the overall layout of the development (to scale);</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internal road names (where used);</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all communal facilities (where provided);</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the reception area and on-site manager’s office (where provided);</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external hydrants and hydrant booster points;</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physical</w:t>
            </w:r>
            <w:proofErr w:type="gramEnd"/>
            <w:r w:rsidRPr="00282FCF">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sign prescribed above, and the graphics used are to be:</w:t>
                  </w:r>
                </w:p>
                <w:p w:rsidR="00282FCF" w:rsidRPr="00282FCF" w:rsidRDefault="00282FCF" w:rsidP="00282FC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in a form;</w:t>
                  </w:r>
                </w:p>
                <w:p w:rsidR="00282FCF" w:rsidRPr="00282FCF" w:rsidRDefault="00282FCF" w:rsidP="00282FC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of a size;</w:t>
                  </w:r>
                </w:p>
                <w:p w:rsidR="00282FCF" w:rsidRPr="00282FCF" w:rsidRDefault="00282FCF" w:rsidP="00282FC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illuminated to a level;</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which</w:t>
                  </w:r>
                  <w:proofErr w:type="gramEnd"/>
                  <w:r w:rsidRPr="00282FCF">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RAD28</w:t>
            </w:r>
          </w:p>
        </w:tc>
        <w:tc>
          <w:tcPr>
            <w:tcW w:w="3189"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82FCF">
              <w:rPr>
                <w:rFonts w:ascii="Arial" w:eastAsia="Times New Roman" w:hAnsi="Arial" w:cs="Arial"/>
                <w:i/>
                <w:iCs/>
                <w:sz w:val="20"/>
                <w:szCs w:val="20"/>
                <w:lang w:eastAsia="en-AU"/>
              </w:rPr>
              <w:t>Fire hydrant indication system</w:t>
            </w:r>
            <w:r w:rsidRPr="00282FC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4"/>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731"/>
        <w:gridCol w:w="1346"/>
        <w:gridCol w:w="3265"/>
      </w:tblGrid>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Use specific requirements</w:t>
            </w:r>
          </w:p>
        </w:tc>
      </w:tr>
      <w:tr w:rsidR="00282FCF" w:rsidRPr="00282FCF" w:rsidTr="00B55255">
        <w:trPr>
          <w:tblCellSpacing w:w="15" w:type="dxa"/>
        </w:trPr>
        <w:tc>
          <w:tcPr>
            <w:tcW w:w="34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Residential uses (Dwelling units</w:t>
            </w:r>
            <w:r w:rsidRPr="00282FCF">
              <w:rPr>
                <w:rFonts w:ascii="Arial" w:eastAsia="Times New Roman" w:hAnsi="Arial" w:cs="Arial"/>
                <w:b/>
                <w:bCs/>
                <w:sz w:val="20"/>
                <w:szCs w:val="20"/>
                <w:vertAlign w:val="superscript"/>
                <w:lang w:eastAsia="en-AU"/>
              </w:rPr>
              <w:t>(</w:t>
            </w:r>
            <w:hyperlink r:id="rId16"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b/>
                <w:bCs/>
                <w:sz w:val="20"/>
                <w:szCs w:val="20"/>
                <w:vertAlign w:val="superscript"/>
                <w:lang w:eastAsia="en-AU"/>
              </w:rPr>
              <w:t>)</w:t>
            </w:r>
            <w:r w:rsidRPr="00282FCF">
              <w:rPr>
                <w:rFonts w:ascii="Arial" w:eastAsia="Times New Roman" w:hAnsi="Arial" w:cs="Arial"/>
                <w:b/>
                <w:bCs/>
                <w:sz w:val="20"/>
                <w:szCs w:val="20"/>
                <w:lang w:eastAsia="en-AU"/>
              </w:rPr>
              <w:t xml:space="preserve"> and Caretaker's accommodation</w:t>
            </w:r>
            <w:r w:rsidRPr="00282FCF">
              <w:rPr>
                <w:rFonts w:ascii="Arial" w:eastAsia="Times New Roman" w:hAnsi="Arial" w:cs="Arial"/>
                <w:b/>
                <w:bCs/>
                <w:sz w:val="20"/>
                <w:szCs w:val="20"/>
                <w:vertAlign w:val="superscript"/>
                <w:lang w:eastAsia="en-AU"/>
              </w:rPr>
              <w:t>(</w:t>
            </w:r>
            <w:hyperlink r:id="rId17"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b/>
                <w:bCs/>
                <w:sz w:val="20"/>
                <w:szCs w:val="20"/>
                <w:vertAlign w:val="superscript"/>
                <w:lang w:eastAsia="en-AU"/>
              </w:rPr>
              <w:t>)</w:t>
            </w:r>
            <w:r w:rsidRPr="00282FCF">
              <w:rPr>
                <w:rFonts w:ascii="Arial" w:eastAsia="Times New Roman" w:hAnsi="Arial" w:cs="Arial"/>
                <w:b/>
                <w:bCs/>
                <w:sz w:val="20"/>
                <w:szCs w:val="20"/>
                <w:lang w:eastAsia="en-AU"/>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RAD29</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dwelling is provided with a separate pedestrian entrance to that of the non-residential use on-site.</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RAD30</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Dwellings are located behind or above the non-residential use on-site.</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rHeight w:val="2355"/>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RAD31</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Dwellings are provided with a private open space area that:</w:t>
            </w:r>
          </w:p>
          <w:p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is directly accessible from a living area within the dwelling;</w:t>
            </w:r>
          </w:p>
          <w:p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is screened for privacy;</w:t>
            </w:r>
          </w:p>
          <w:p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ground</w:t>
            </w:r>
            <w:proofErr w:type="gramEnd"/>
            <w:r w:rsidRPr="00282FCF">
              <w:rPr>
                <w:rFonts w:ascii="Arial" w:eastAsia="Times New Roman" w:hAnsi="Arial" w:cs="Arial"/>
                <w:sz w:val="20"/>
                <w:szCs w:val="20"/>
                <w:lang w:eastAsia="en-AU"/>
              </w:rPr>
              <w:t xml:space="preserve"> level dwellings include a minimum private open spaces area of 16m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with a minimum dimension of 4m that is not located in front of the main building line; or</w:t>
            </w:r>
            <w:r w:rsidRPr="00282FCF">
              <w:rPr>
                <w:rFonts w:ascii="Arial" w:eastAsia="Times New Roman" w:hAnsi="Arial" w:cs="Arial"/>
                <w:sz w:val="20"/>
                <w:szCs w:val="20"/>
                <w:lang w:eastAsia="en-AU"/>
              </w:rPr>
              <w:br/>
              <w:t>above ground level dwellings include a minimum private open space area of 8m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with a minimum dimension of 2.5m.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RAD32</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street number is clearly displayed at the entrance to the dwelling, and at the front of the site to enable identification by emergency services</w:t>
            </w:r>
            <w:r w:rsidRPr="00282FCF">
              <w:rPr>
                <w:rFonts w:ascii="Arial" w:eastAsia="Times New Roman" w:hAnsi="Arial" w:cs="Arial"/>
                <w:sz w:val="20"/>
                <w:szCs w:val="20"/>
                <w:vertAlign w:val="superscript"/>
                <w:lang w:eastAsia="en-AU"/>
              </w:rPr>
              <w:t>(</w:t>
            </w:r>
            <w:hyperlink r:id="rId18"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282FCF">
                <w:rPr>
                  <w:rFonts w:ascii="Arial" w:eastAsia="Times New Roman" w:hAnsi="Arial" w:cs="Arial"/>
                  <w:color w:val="0000FF"/>
                  <w:sz w:val="20"/>
                  <w:szCs w:val="20"/>
                  <w:vertAlign w:val="superscript"/>
                  <w:lang w:eastAsia="en-AU"/>
                </w:rPr>
                <w:t>25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4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Home based business</w:t>
            </w:r>
            <w:r w:rsidRPr="00282FCF">
              <w:rPr>
                <w:rFonts w:ascii="Arial" w:eastAsia="Times New Roman" w:hAnsi="Arial" w:cs="Arial"/>
                <w:sz w:val="20"/>
                <w:szCs w:val="20"/>
                <w:lang w:eastAsia="en-AU"/>
              </w:rPr>
              <w:t xml:space="preserve"> </w:t>
            </w:r>
            <w:r w:rsidRPr="00282FCF">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282FCF">
                <w:rPr>
                  <w:rFonts w:ascii="Arial" w:eastAsia="Times New Roman" w:hAnsi="Arial" w:cs="Arial"/>
                  <w:color w:val="0000FF"/>
                  <w:sz w:val="20"/>
                  <w:szCs w:val="20"/>
                  <w:vertAlign w:val="superscript"/>
                  <w:lang w:eastAsia="en-AU"/>
                </w:rPr>
                <w:t>35</w:t>
              </w:r>
            </w:hyperlink>
            <w:r w:rsidRPr="00282FCF">
              <w:rPr>
                <w:rFonts w:ascii="Arial" w:eastAsia="Times New Roman" w:hAnsi="Arial" w:cs="Arial"/>
                <w:sz w:val="20"/>
                <w:szCs w:val="20"/>
                <w:vertAlign w:val="superscript"/>
                <w:lang w:eastAsia="en-AU"/>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RAD33</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RAD34</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Home based business</w:t>
            </w:r>
            <w:r w:rsidRPr="00282FCF">
              <w:rPr>
                <w:rFonts w:ascii="Arial" w:eastAsia="Times New Roman" w:hAnsi="Arial" w:cs="Arial"/>
                <w:sz w:val="20"/>
                <w:szCs w:val="20"/>
                <w:vertAlign w:val="superscript"/>
                <w:lang w:eastAsia="en-AU"/>
              </w:rPr>
              <w:t>(</w:t>
            </w:r>
            <w:hyperlink r:id="rId20" w:anchor="target-d60297e447804" w:tooltip="Home based business - A dwelling used for a business activity where subordinate to the residential use." w:history="1">
              <w:r w:rsidRPr="00282FCF">
                <w:rPr>
                  <w:rFonts w:ascii="Arial" w:eastAsia="Times New Roman" w:hAnsi="Arial" w:cs="Arial"/>
                  <w:color w:val="0000FF"/>
                  <w:sz w:val="20"/>
                  <w:szCs w:val="20"/>
                  <w:vertAlign w:val="superscript"/>
                  <w:lang w:eastAsia="en-AU"/>
                </w:rPr>
                <w:t>35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occupies an area of the existing dwelling or on-site structure not greater than 40m</w:t>
            </w:r>
            <w:r w:rsidRPr="00282FCF">
              <w:rPr>
                <w:rFonts w:ascii="Arial" w:eastAsia="Times New Roman" w:hAnsi="Arial" w:cs="Arial"/>
                <w:sz w:val="20"/>
                <w:szCs w:val="20"/>
                <w:vertAlign w:val="superscript"/>
                <w:lang w:eastAsia="en-AU"/>
              </w:rPr>
              <w:t xml:space="preserve">2 </w:t>
            </w:r>
            <w:r w:rsidRPr="00282FCF">
              <w:rPr>
                <w:rFonts w:ascii="Arial" w:eastAsia="Times New Roman" w:hAnsi="Arial" w:cs="Arial"/>
                <w:sz w:val="20"/>
                <w:szCs w:val="20"/>
                <w:lang w:eastAsia="en-AU"/>
              </w:rPr>
              <w:t xml:space="preserve">gross floor area.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Telecommunications facility</w:t>
            </w:r>
            <w:r w:rsidRPr="00282FCF">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b/>
                <w:bCs/>
                <w:sz w:val="20"/>
                <w:szCs w:val="20"/>
                <w:vertAlign w:val="superscript"/>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In accordance with the Federal legislation Telecommunications facilities</w:t>
                  </w:r>
                  <w:r w:rsidRPr="00282FCF">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282FCF">
                    <w:rPr>
                      <w:rFonts w:ascii="Arial" w:eastAsia="Times New Roman" w:hAnsi="Arial" w:cs="Arial"/>
                      <w:sz w:val="20"/>
                      <w:szCs w:val="20"/>
                      <w:lang w:eastAsia="en-AU"/>
                    </w:rPr>
                    <w:t>Radiocommunications</w:t>
                  </w:r>
                  <w:proofErr w:type="spellEnd"/>
                  <w:r w:rsidRPr="00282FCF">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RAD35</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 minimum of 45m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RAD36</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RAD37</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Equipment shelters and associated structures are located:</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directly beside the existing equipment shelter and associated structures;</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behind the main building line;</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further away from the frontage than the existing equipment shelter and associated structures;</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a</w:t>
            </w:r>
            <w:proofErr w:type="gramEnd"/>
            <w:r w:rsidRPr="00282FCF">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RAD38</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RAD39</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facility is enclosed by security fencing or by other means to ensure public access is prohibited.</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RAD40</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71"/>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Landscaping is provided in accordance with Planning scheme policy - Integrated design.</w:t>
                  </w:r>
                </w:p>
              </w:tc>
            </w:tr>
            <w:tr w:rsidR="00282FCF" w:rsidRP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RAD41</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equipment comprising the telecommunications facility</w:t>
            </w:r>
            <w:r w:rsidRPr="00282FCF">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448"/>
        <w:gridCol w:w="1264"/>
        <w:gridCol w:w="3630"/>
      </w:tblGrid>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relevant values and constraints requirements</w:t>
                  </w:r>
                  <w:proofErr w:type="gramStart"/>
                  <w:r w:rsidRPr="00282FCF">
                    <w:rPr>
                      <w:rFonts w:ascii="Arial" w:eastAsia="Times New Roman" w:hAnsi="Arial" w:cs="Arial"/>
                      <w:sz w:val="20"/>
                      <w:szCs w:val="20"/>
                      <w:lang w:eastAsia="en-AU"/>
                    </w:rPr>
                    <w:t>  do</w:t>
                  </w:r>
                  <w:proofErr w:type="gramEnd"/>
                  <w:r w:rsidRPr="00282FCF">
                    <w:rPr>
                      <w:rFonts w:ascii="Arial" w:eastAsia="Times New Roman" w:hAnsi="Arial" w:cs="Arial"/>
                      <w:sz w:val="20"/>
                      <w:szCs w:val="20"/>
                      <w:lang w:eastAsia="en-AU"/>
                    </w:rPr>
                    <w:t xml:space="preserve">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 xml:space="preserve">Acid </w:t>
            </w:r>
            <w:proofErr w:type="spellStart"/>
            <w:r w:rsidRPr="00282FCF">
              <w:rPr>
                <w:rFonts w:ascii="Arial" w:eastAsia="Times New Roman" w:hAnsi="Arial" w:cs="Arial"/>
                <w:b/>
                <w:bCs/>
                <w:sz w:val="20"/>
                <w:szCs w:val="20"/>
                <w:lang w:eastAsia="en-AU"/>
              </w:rPr>
              <w:t>sulfate</w:t>
            </w:r>
            <w:proofErr w:type="spellEnd"/>
            <w:r w:rsidRPr="00282FCF">
              <w:rPr>
                <w:rFonts w:ascii="Arial" w:eastAsia="Times New Roman" w:hAnsi="Arial" w:cs="Arial"/>
                <w:b/>
                <w:bCs/>
                <w:sz w:val="20"/>
                <w:szCs w:val="20"/>
                <w:lang w:eastAsia="en-AU"/>
              </w:rPr>
              <w:t xml:space="preserve"> soils - (refer Overlay map - Acid </w:t>
            </w:r>
            <w:proofErr w:type="spellStart"/>
            <w:r w:rsidRPr="00282FCF">
              <w:rPr>
                <w:rFonts w:ascii="Arial" w:eastAsia="Times New Roman" w:hAnsi="Arial" w:cs="Arial"/>
                <w:b/>
                <w:bCs/>
                <w:sz w:val="20"/>
                <w:szCs w:val="20"/>
                <w:lang w:eastAsia="en-AU"/>
              </w:rPr>
              <w:t>sulfate</w:t>
            </w:r>
            <w:proofErr w:type="spellEnd"/>
            <w:r w:rsidRPr="00282FCF">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Planning scheme policy - Acid </w:t>
                  </w:r>
                  <w:proofErr w:type="spellStart"/>
                  <w:r w:rsidRPr="00282FCF">
                    <w:rPr>
                      <w:rFonts w:ascii="Arial" w:eastAsia="Times New Roman" w:hAnsi="Arial" w:cs="Arial"/>
                      <w:sz w:val="20"/>
                      <w:szCs w:val="20"/>
                      <w:lang w:eastAsia="en-AU"/>
                    </w:rPr>
                    <w:t>sulfate</w:t>
                  </w:r>
                  <w:proofErr w:type="spellEnd"/>
                  <w:r w:rsidRPr="00282FCF">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282FCF">
                    <w:rPr>
                      <w:rFonts w:ascii="Arial" w:eastAsia="Times New Roman" w:hAnsi="Arial" w:cs="Arial"/>
                      <w:sz w:val="20"/>
                      <w:szCs w:val="20"/>
                      <w:lang w:eastAsia="en-AU"/>
                    </w:rPr>
                    <w:t>sulfate</w:t>
                  </w:r>
                  <w:proofErr w:type="spellEnd"/>
                  <w:r w:rsidRPr="00282FCF">
                    <w:rPr>
                      <w:rFonts w:ascii="Arial" w:eastAsia="Times New Roman" w:hAnsi="Arial" w:cs="Arial"/>
                      <w:sz w:val="20"/>
                      <w:szCs w:val="20"/>
                      <w:lang w:eastAsia="en-AU"/>
                    </w:rPr>
                    <w:t xml:space="preserve"> soils i.e. development involving filling or excavation works below the thresholds of 100m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and 500m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respectively.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RAD42</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involve:</w:t>
            </w:r>
          </w:p>
          <w:p w:rsidR="00282FCF" w:rsidRPr="00282FCF" w:rsidRDefault="00282FCF" w:rsidP="00282FC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excavation or otherwise removing of more than 100m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of soil or sediment where below 5m Australian Height Datum AHD, or </w:t>
            </w:r>
          </w:p>
          <w:p w:rsidR="00282FCF" w:rsidRPr="00282FCF" w:rsidRDefault="00282FCF" w:rsidP="00282FC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filling</w:t>
            </w:r>
            <w:proofErr w:type="gramEnd"/>
            <w:r w:rsidRPr="00282FCF">
              <w:rPr>
                <w:rFonts w:ascii="Arial" w:eastAsia="Times New Roman" w:hAnsi="Arial" w:cs="Arial"/>
                <w:sz w:val="20"/>
                <w:szCs w:val="20"/>
                <w:lang w:eastAsia="en-AU"/>
              </w:rPr>
              <w:t xml:space="preserve"> of land of more than 500m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of material with an average depth of 0.5m or greater where below the 5m AHD.</w:t>
            </w:r>
          </w:p>
          <w:p w:rsidR="00282FCF" w:rsidRPr="00282FCF" w:rsidRDefault="00282FCF" w:rsidP="00282FCF">
            <w:p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35ED269A" wp14:editId="65EEB5A3">
                  <wp:extent cx="4857750" cy="2047875"/>
                  <wp:effectExtent l="0" t="0" r="0" b="9525"/>
                  <wp:docPr id="5" name="Picture 5"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following are excluded from the native clearing provisions of this planning scheme:</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native vegetation located within an approved development footprint;</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Grazing of native pasture by stock;</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c>
            </w:tr>
            <w:tr w:rsidR="00B55255" w:rsidRP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Note - Definition for native vegetation is located in Schedule 1 Definitions.</w:t>
                  </w:r>
                </w:p>
              </w:tc>
            </w:tr>
          </w:tbl>
          <w:p w:rsidR="00B55255" w:rsidRPr="00282FCF" w:rsidRDefault="00B55255"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When clearing native vegetation within a MSES area, you may still require approval from the State government.</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RAD43</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282FCF">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or extension to an existing dwelling house</w:t>
            </w:r>
            <w:r w:rsidRPr="00282FCF">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only on lots less than 750m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See in heading above for other uses excluded from native vegetation clearing requirements.</w:t>
                  </w:r>
                </w:p>
              </w:tc>
            </w:tr>
            <w:tr w:rsidR="00282FCF" w:rsidRP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82FCF" w:rsidRPr="00282FCF" w:rsidRDefault="00282FCF" w:rsidP="00282FC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co-locating all associated activities, infrastructure and access strips;</w:t>
                  </w:r>
                </w:p>
                <w:p w:rsidR="00282FCF" w:rsidRPr="00282FCF" w:rsidRDefault="00282FCF" w:rsidP="00282FC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be the least valued area of koala habitat on the site;</w:t>
                  </w:r>
                </w:p>
                <w:p w:rsidR="00282FCF" w:rsidRPr="00282FCF" w:rsidRDefault="00282FCF" w:rsidP="00282FC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minimise the footprint of the development envelope area;</w:t>
                  </w:r>
                </w:p>
                <w:p w:rsidR="00282FCF" w:rsidRPr="00282FCF" w:rsidRDefault="00282FCF" w:rsidP="00282FC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minimise edge effects to areas external to the development envelope;</w:t>
                  </w:r>
                </w:p>
                <w:p w:rsidR="00282FCF" w:rsidRPr="00282FCF" w:rsidRDefault="00282FCF" w:rsidP="00282FC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82FCF" w:rsidRPr="00282FCF" w:rsidRDefault="00282FCF" w:rsidP="00282FCF">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sufficient</w:t>
                  </w:r>
                  <w:proofErr w:type="gramEnd"/>
                  <w:r w:rsidRPr="00282FCF">
                    <w:rPr>
                      <w:rFonts w:ascii="Arial" w:eastAsia="Times New Roman" w:hAnsi="Arial" w:cs="Arial"/>
                      <w:sz w:val="20"/>
                      <w:szCs w:val="20"/>
                      <w:lang w:eastAsia="en-AU"/>
                    </w:rPr>
                    <w:t xml:space="preserve"> area between the development and koala habitat trees to achieve their long-term viability.</w:t>
                  </w:r>
                </w:p>
              </w:tc>
            </w:tr>
          </w:tbl>
          <w:p w:rsidR="00282FCF" w:rsidRPr="00282FCF" w:rsidRDefault="00282FCF"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RAD44</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 clearing of native vegetation is to occur within the Value Offset Area MLES - Waterway buffer or</w:t>
            </w:r>
            <w:proofErr w:type="gramStart"/>
            <w:r w:rsidRPr="00282FCF">
              <w:rPr>
                <w:rFonts w:ascii="Arial" w:eastAsia="Times New Roman" w:hAnsi="Arial" w:cs="Arial"/>
                <w:sz w:val="20"/>
                <w:szCs w:val="20"/>
                <w:lang w:eastAsia="en-AU"/>
              </w:rPr>
              <w:t>  Value</w:t>
            </w:r>
            <w:proofErr w:type="gramEnd"/>
            <w:r w:rsidRPr="00282FCF">
              <w:rPr>
                <w:rFonts w:ascii="Arial" w:eastAsia="Times New Roman" w:hAnsi="Arial" w:cs="Arial"/>
                <w:sz w:val="20"/>
                <w:szCs w:val="20"/>
                <w:lang w:eastAsia="en-AU"/>
              </w:rPr>
              <w:t xml:space="preserve"> Offset Area MLES - Wetland buffer. </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This does not apply to the following:</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native vegetation located within an approved development footprint;</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Grazing of native pasture by stock;</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RAD45</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more than one dwelling </w:t>
            </w:r>
            <w:proofErr w:type="gramStart"/>
            <w:r w:rsidRPr="00282FCF">
              <w:rPr>
                <w:rFonts w:ascii="Arial" w:eastAsia="Times New Roman" w:hAnsi="Arial" w:cs="Arial"/>
                <w:sz w:val="20"/>
                <w:szCs w:val="20"/>
                <w:lang w:eastAsia="en-AU"/>
              </w:rPr>
              <w:t>house</w:t>
            </w:r>
            <w:r w:rsidRPr="00282FCF">
              <w:rPr>
                <w:rFonts w:ascii="Arial" w:eastAsia="Times New Roman" w:hAnsi="Arial" w:cs="Arial"/>
                <w:sz w:val="20"/>
                <w:szCs w:val="20"/>
                <w:vertAlign w:val="superscript"/>
                <w:lang w:eastAsia="en-AU"/>
              </w:rPr>
              <w:t>(</w:t>
            </w:r>
            <w:proofErr w:type="gramEnd"/>
            <w:r w:rsidRPr="00282FCF">
              <w:rPr>
                <w:rFonts w:ascii="Arial" w:eastAsia="Times New Roman" w:hAnsi="Arial" w:cs="Arial"/>
                <w:sz w:val="20"/>
                <w:szCs w:val="20"/>
                <w:vertAlign w:val="superscript"/>
                <w:lang w:eastAsia="en-AU"/>
              </w:rPr>
              <w:fldChar w:fldCharType="begin"/>
            </w:r>
            <w:r w:rsidRPr="00282FC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282FCF">
              <w:rPr>
                <w:rFonts w:ascii="Arial" w:eastAsia="Times New Roman" w:hAnsi="Arial" w:cs="Arial"/>
                <w:sz w:val="20"/>
                <w:szCs w:val="20"/>
                <w:vertAlign w:val="superscript"/>
                <w:lang w:eastAsia="en-AU"/>
              </w:rPr>
              <w:fldChar w:fldCharType="separate"/>
            </w:r>
            <w:r w:rsidRPr="00282FCF">
              <w:rPr>
                <w:rFonts w:ascii="Arial" w:eastAsia="Times New Roman" w:hAnsi="Arial" w:cs="Arial"/>
                <w:color w:val="0000FF"/>
                <w:sz w:val="20"/>
                <w:szCs w:val="20"/>
                <w:vertAlign w:val="superscript"/>
                <w:lang w:eastAsia="en-AU"/>
              </w:rPr>
              <w:t>22</w:t>
            </w:r>
            <w:r w:rsidRPr="00282FCF">
              <w:rPr>
                <w:rFonts w:ascii="Arial" w:eastAsia="Times New Roman" w:hAnsi="Arial" w:cs="Arial"/>
                <w:sz w:val="20"/>
                <w:szCs w:val="20"/>
                <w:vertAlign w:val="superscript"/>
                <w:lang w:eastAsia="en-AU"/>
              </w:rPr>
              <w:fldChar w:fldCharType="end"/>
            </w:r>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per lot within separation areas.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RAD46</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within the separation area does not include the following uses:</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27"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2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2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30"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3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3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33"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3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3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residential care facility</w:t>
            </w:r>
            <w:r w:rsidRPr="00282FCF">
              <w:rPr>
                <w:rFonts w:ascii="Arial" w:eastAsia="Times New Roman" w:hAnsi="Arial" w:cs="Arial"/>
                <w:sz w:val="20"/>
                <w:szCs w:val="20"/>
                <w:vertAlign w:val="superscript"/>
                <w:lang w:eastAsia="en-AU"/>
              </w:rPr>
              <w:t>(</w:t>
            </w:r>
            <w:hyperlink r:id="rId3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3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3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3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4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4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RAD47</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habitable rooms within the separation area are:</w:t>
            </w:r>
          </w:p>
          <w:p w:rsidR="00282FCF" w:rsidRPr="00282FCF" w:rsidRDefault="00282FCF" w:rsidP="00282FC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282FCF" w:rsidRPr="00282FCF" w:rsidRDefault="00282FCF" w:rsidP="00282FC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provided</w:t>
            </w:r>
            <w:proofErr w:type="gramEnd"/>
            <w:r w:rsidRPr="00282FCF">
              <w:rPr>
                <w:rFonts w:ascii="Arial" w:eastAsia="Times New Roman" w:hAnsi="Arial" w:cs="Arial"/>
                <w:sz w:val="20"/>
                <w:szCs w:val="20"/>
                <w:lang w:eastAsia="en-AU"/>
              </w:rPr>
              <w:t xml:space="preserve"> with mechanical ventilation.</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RAD48</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Private open space areas are separated from the resource processing area by buildings or a 1.8m high solid structure.</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82FCF">
              <w:rPr>
                <w:rFonts w:ascii="Arial" w:eastAsia="Times New Roman" w:hAnsi="Arial" w:cs="Arial"/>
                <w:b/>
                <w:bCs/>
                <w:color w:val="000000"/>
                <w:sz w:val="20"/>
                <w:szCs w:val="20"/>
                <w:lang w:eastAsia="en-AU"/>
              </w:rPr>
              <w:t>Extractive resources transport routes (refer Overlay map - Extractive resources (transport route and buffer)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RAD49</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following uses are not located within the 100m wide transport route buffer:</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42"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except where located in the Extractive industry zone;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4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4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house;</w:t>
            </w:r>
            <w:r w:rsidRPr="00282FCF">
              <w:rPr>
                <w:rFonts w:ascii="Arial" w:eastAsia="Times New Roman" w:hAnsi="Arial" w:cs="Arial"/>
                <w:sz w:val="20"/>
                <w:szCs w:val="20"/>
                <w:vertAlign w:val="superscript"/>
                <w:lang w:eastAsia="en-AU"/>
              </w:rPr>
              <w:t>(</w:t>
            </w:r>
            <w:hyperlink r:id="rId4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46"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4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4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49"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5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5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5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5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5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5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5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5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RAD50</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RAD51</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 vehicle access point is located, designed and constructed in accordance with Planning scheme policy - Integrated design.</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RAD52</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is for the preservation, maintenance, repair and restoration of the site, object or building.</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Preservation, maintenance, repair and restoration are defined in Schedule 1 - Definitions</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RAD53</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RAD54</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RAD55</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construction of any building;</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laying of overhead or underground services;</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any sealing, paving, soil compaction;</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any</w:t>
            </w:r>
            <w:proofErr w:type="gramEnd"/>
            <w:r w:rsidRPr="00282FCF">
              <w:rPr>
                <w:rFonts w:ascii="Arial" w:eastAsia="Times New Roman" w:hAnsi="Arial" w:cs="Arial"/>
                <w:sz w:val="20"/>
                <w:szCs w:val="20"/>
                <w:lang w:eastAsia="en-AU"/>
              </w:rPr>
              <w:t xml:space="preserve"> alteration of more than 75mm to the ground level prior to work commencing.</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RAD56</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Pruning of a significant tree occurs in accordance with Australian Standard AS 4373-2007 - Pruning of Amenity Trees.</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Infrastructure buffers (refer Overlay map - Infrastructure buffers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RAD57</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include the following uses within a Wastewater treatment site buffer:</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58"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5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6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house;</w:t>
            </w:r>
            <w:r w:rsidRPr="00282FCF">
              <w:rPr>
                <w:rFonts w:ascii="Arial" w:eastAsia="Times New Roman" w:hAnsi="Arial" w:cs="Arial"/>
                <w:sz w:val="20"/>
                <w:szCs w:val="20"/>
                <w:vertAlign w:val="superscript"/>
                <w:lang w:eastAsia="en-AU"/>
              </w:rPr>
              <w:t>(</w:t>
            </w:r>
            <w:hyperlink r:id="rId6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62"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Hospital</w:t>
            </w:r>
            <w:r w:rsidRPr="00282FCF">
              <w:rPr>
                <w:rFonts w:ascii="Arial" w:eastAsia="Times New Roman" w:hAnsi="Arial" w:cs="Arial"/>
                <w:sz w:val="20"/>
                <w:szCs w:val="20"/>
                <w:vertAlign w:val="superscript"/>
                <w:lang w:eastAsia="en-AU"/>
              </w:rPr>
              <w:t>(</w:t>
            </w:r>
            <w:hyperlink r:id="rId6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6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65"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6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6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6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6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7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7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7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7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RAD58</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involve the construction of any buildings or structures within a Bulk water supply infrastructure buffer.</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RAD59</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RAD60</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habitable rooms located within an Electricity supply substation buffer are:</w:t>
            </w:r>
          </w:p>
          <w:p w:rsidR="00282FCF" w:rsidRPr="00282FCF" w:rsidRDefault="00282FCF" w:rsidP="00282FC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located a minimum of 10m from an electricity supply substation</w:t>
            </w:r>
            <w:r w:rsidRPr="00282FCF">
              <w:rPr>
                <w:rFonts w:ascii="Arial" w:eastAsia="Times New Roman" w:hAnsi="Arial" w:cs="Arial"/>
                <w:sz w:val="20"/>
                <w:szCs w:val="20"/>
                <w:vertAlign w:val="superscript"/>
                <w:lang w:eastAsia="en-AU"/>
              </w:rPr>
              <w:t>(</w:t>
            </w:r>
            <w:hyperlink r:id="rId7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282FCF">
                <w:rPr>
                  <w:rFonts w:ascii="Arial" w:eastAsia="Times New Roman" w:hAnsi="Arial" w:cs="Arial"/>
                  <w:color w:val="0000FF"/>
                  <w:sz w:val="20"/>
                  <w:szCs w:val="20"/>
                  <w:vertAlign w:val="superscript"/>
                  <w:lang w:eastAsia="en-AU"/>
                </w:rPr>
                <w:t>80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 and </w:t>
            </w:r>
          </w:p>
          <w:p w:rsidR="00282FCF" w:rsidRPr="00282FCF" w:rsidRDefault="00282FCF" w:rsidP="00282FCF">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acoustically</w:t>
            </w:r>
            <w:proofErr w:type="gramEnd"/>
            <w:r w:rsidRPr="00282FCF">
              <w:rPr>
                <w:rFonts w:ascii="Arial" w:eastAsia="Times New Roman" w:hAnsi="Arial" w:cs="Arial"/>
                <w:sz w:val="20"/>
                <w:szCs w:val="20"/>
                <w:lang w:eastAsia="en-AU"/>
              </w:rPr>
              <w:t xml:space="preserve"> insulated to achieve the noise levels listed in Schedule 1, Acoustic Quality Objectives, Environmental Protection (Noise) Policy 2008.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Overland flow path (refer Overlay map - Overland flow path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RAD61</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RAD62</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82FCF" w:rsidRP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Reporting to be prepared in accordance with Planning scheme policy – Flood hazard, Coastal hazard and Overland flow</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RAD63</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RAD64</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RAD65</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for a material change of use or building work for a Park</w:t>
            </w:r>
            <w:r w:rsidRPr="00282FCF">
              <w:rPr>
                <w:rFonts w:ascii="Arial" w:eastAsia="Times New Roman" w:hAnsi="Arial" w:cs="Arial"/>
                <w:sz w:val="20"/>
                <w:szCs w:val="20"/>
                <w:vertAlign w:val="superscript"/>
                <w:lang w:eastAsia="en-AU"/>
              </w:rPr>
              <w:t>(</w:t>
            </w:r>
            <w:hyperlink r:id="rId7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82FCF">
                <w:rPr>
                  <w:rFonts w:ascii="Arial" w:eastAsia="Times New Roman" w:hAnsi="Arial" w:cs="Arial"/>
                  <w:color w:val="0000FF"/>
                  <w:sz w:val="20"/>
                  <w:szCs w:val="20"/>
                  <w:vertAlign w:val="superscript"/>
                  <w:lang w:eastAsia="en-AU"/>
                </w:rPr>
                <w:t>57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lastRenderedPageBreak/>
              <w:t>Scenic amenity - Regionally significant (Hills) and Locally important (Coast) - (refer Overlay map - Scenic amenity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RAD66</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located  in the Locally important (Coast) scenic amenity overlay;</w:t>
            </w:r>
          </w:p>
          <w:p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landscaping comprises indigenous coastal species;</w:t>
            </w:r>
          </w:p>
          <w:p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fences</w:t>
            </w:r>
            <w:proofErr w:type="gramEnd"/>
            <w:r w:rsidRPr="00282FCF">
              <w:rPr>
                <w:rFonts w:ascii="Arial" w:eastAsia="Times New Roman" w:hAnsi="Arial" w:cs="Arial"/>
                <w:sz w:val="20"/>
                <w:szCs w:val="20"/>
                <w:lang w:eastAsia="en-AU"/>
              </w:rPr>
              <w:t xml:space="preserve"> and walls facing the coast are no higher than 1m. Where fences and walls are higher than 1m, they have 50% transparency.  This does not apply to a fence or wall at an angle of 90o to the coast; </w:t>
            </w:r>
          </w:p>
          <w:p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where over 12m in height, the building design includes the following architectural character elements:</w:t>
            </w:r>
          </w:p>
          <w:p w:rsidR="00282FCF" w:rsidRPr="00282FCF" w:rsidRDefault="00282FCF" w:rsidP="00282FC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curving balcony edges and walls, strong vertical blades and wall planes;</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11BB2A4D" wp14:editId="545277A8">
                  <wp:extent cx="5810250" cy="1447800"/>
                  <wp:effectExtent l="0" t="0" r="0" b="0"/>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cony roofs"/>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10250" cy="1447800"/>
                          </a:xfrm>
                          <a:prstGeom prst="rect">
                            <a:avLst/>
                          </a:prstGeom>
                          <a:noFill/>
                          <a:ln>
                            <a:noFill/>
                          </a:ln>
                        </pic:spPr>
                      </pic:pic>
                    </a:graphicData>
                  </a:graphic>
                </wp:inline>
              </w:drawing>
            </w:r>
          </w:p>
          <w:p w:rsidR="00282FCF" w:rsidRPr="00282FCF" w:rsidRDefault="00282FCF" w:rsidP="00282FC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balcony roofs, wall articulation expressed with different colours, curves in plan and section, and window awnings;</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7AC53DE5" wp14:editId="7BE48089">
                  <wp:extent cx="5791200" cy="1409700"/>
                  <wp:effectExtent l="0" t="0" r="0" b="0"/>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of top outlook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91200" cy="1409700"/>
                          </a:xfrm>
                          <a:prstGeom prst="rect">
                            <a:avLst/>
                          </a:prstGeom>
                          <a:noFill/>
                          <a:ln>
                            <a:noFill/>
                          </a:ln>
                        </pic:spPr>
                      </pic:pic>
                    </a:graphicData>
                  </a:graphic>
                </wp:inline>
              </w:drawing>
            </w:r>
          </w:p>
          <w:p w:rsidR="00282FCF" w:rsidRPr="00282FCF" w:rsidRDefault="00282FCF" w:rsidP="00282FC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Roof top outlooks, tensile structure as shading devices; and</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lastRenderedPageBreak/>
              <w:drawing>
                <wp:inline distT="0" distB="0" distL="0" distR="0" wp14:anchorId="0823FBD6" wp14:editId="67810227">
                  <wp:extent cx="5857875" cy="1419225"/>
                  <wp:effectExtent l="0" t="0" r="9525" b="9525"/>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 weight structure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57875" cy="1419225"/>
                          </a:xfrm>
                          <a:prstGeom prst="rect">
                            <a:avLst/>
                          </a:prstGeom>
                          <a:noFill/>
                          <a:ln>
                            <a:noFill/>
                          </a:ln>
                        </pic:spPr>
                      </pic:pic>
                    </a:graphicData>
                  </a:graphic>
                </wp:inline>
              </w:drawing>
            </w:r>
          </w:p>
          <w:p w:rsidR="00282FCF" w:rsidRPr="00282FCF" w:rsidRDefault="00282FCF" w:rsidP="00282FC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lightweight</w:t>
            </w:r>
            <w:proofErr w:type="gramEnd"/>
            <w:r w:rsidRPr="00282FCF">
              <w:rPr>
                <w:rFonts w:ascii="Arial" w:eastAsia="Times New Roman" w:hAnsi="Arial" w:cs="Arial"/>
                <w:sz w:val="20"/>
                <w:szCs w:val="20"/>
                <w:lang w:eastAsia="en-AU"/>
              </w:rPr>
              <w:t xml:space="preserve"> structures use white frame elements in steel and timber, bold colour contrast.</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5B3C81F6" wp14:editId="3B529482">
                  <wp:extent cx="5819775" cy="1409700"/>
                  <wp:effectExtent l="0" t="0" r="9525"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weight Structure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19775" cy="1409700"/>
                          </a:xfrm>
                          <a:prstGeom prst="rect">
                            <a:avLst/>
                          </a:prstGeom>
                          <a:noFill/>
                          <a:ln>
                            <a:noFill/>
                          </a:ln>
                        </pic:spPr>
                      </pic:pic>
                    </a:graphicData>
                  </a:graphic>
                </wp:inline>
              </w:drawing>
            </w:r>
          </w:p>
          <w:p w:rsidR="00282FCF" w:rsidRPr="00282FCF" w:rsidRDefault="00282FCF" w:rsidP="00282FCF">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existing</w:t>
            </w:r>
            <w:proofErr w:type="gramEnd"/>
            <w:r w:rsidRPr="00282FCF">
              <w:rPr>
                <w:rFonts w:ascii="Arial" w:eastAsia="Times New Roman" w:hAnsi="Arial" w:cs="Arial"/>
                <w:sz w:val="20"/>
                <w:szCs w:val="20"/>
                <w:lang w:eastAsia="en-AU"/>
              </w:rPr>
              <w:t xml:space="preserve"> pine trees, palm trees, mature fig and cotton trees are retained.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Note - A list of appropriate indigenous coastal species is identified in Planning scheme policy - Integrated design.</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RAD67</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 development is to occur within:</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50m from top of bank for W1 waterway and drainage line</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30m from top of bank for W2 waterway and drainage line</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20m from top of bank for W3 waterway and drainage line</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100m from the edge of a </w:t>
            </w:r>
            <w:proofErr w:type="spellStart"/>
            <w:r w:rsidRPr="00282FCF">
              <w:rPr>
                <w:rFonts w:ascii="Arial" w:eastAsia="Times New Roman" w:hAnsi="Arial" w:cs="Arial"/>
                <w:sz w:val="20"/>
                <w:szCs w:val="20"/>
                <w:lang w:eastAsia="en-AU"/>
              </w:rPr>
              <w:t>Ramsar</w:t>
            </w:r>
            <w:proofErr w:type="spellEnd"/>
            <w:r w:rsidRPr="00282FCF">
              <w:rPr>
                <w:rFonts w:ascii="Arial" w:eastAsia="Times New Roman" w:hAnsi="Arial" w:cs="Arial"/>
                <w:sz w:val="20"/>
                <w:szCs w:val="20"/>
                <w:lang w:eastAsia="en-AU"/>
              </w:rPr>
              <w:t xml:space="preserve">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82FCF" w:rsidRP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82FCF" w:rsidRPr="00282FCF" w:rsidRDefault="00282FCF"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minimum setback distance applies to the each side of waterway.</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282FCF" w:rsidRPr="00282FCF" w:rsidRDefault="00282FCF" w:rsidP="00282FCF">
      <w:pPr>
        <w:shd w:val="clear" w:color="auto" w:fill="FFFFFF"/>
        <w:spacing w:before="100" w:beforeAutospacing="1" w:after="100" w:afterAutospacing="1" w:line="240" w:lineRule="auto"/>
        <w:rPr>
          <w:rFonts w:ascii="Arial" w:eastAsia="Times New Roman" w:hAnsi="Arial" w:cs="Arial"/>
          <w:sz w:val="20"/>
          <w:szCs w:val="20"/>
          <w:lang w:eastAsia="en-AU"/>
        </w:rPr>
      </w:pPr>
    </w:p>
    <w:p w:rsidR="00750902" w:rsidRPr="00282FCF" w:rsidRDefault="00750902" w:rsidP="00282FCF">
      <w:pPr>
        <w:spacing w:before="100" w:beforeAutospacing="1" w:after="100" w:afterAutospacing="1" w:line="240" w:lineRule="auto"/>
        <w:rPr>
          <w:rFonts w:ascii="Arial" w:hAnsi="Arial" w:cs="Arial"/>
          <w:sz w:val="20"/>
          <w:szCs w:val="20"/>
        </w:rPr>
      </w:pPr>
    </w:p>
    <w:sectPr w:rsidR="00750902" w:rsidRPr="00282FCF" w:rsidSect="00282FCF">
      <w:footerReference w:type="default" r:id="rId8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26" w:rsidRDefault="00284F26" w:rsidP="005020F5">
      <w:pPr>
        <w:spacing w:after="0" w:line="240" w:lineRule="auto"/>
      </w:pPr>
      <w:r>
        <w:separator/>
      </w:r>
    </w:p>
  </w:endnote>
  <w:endnote w:type="continuationSeparator" w:id="0">
    <w:p w:rsidR="00284F26" w:rsidRDefault="00284F26" w:rsidP="0050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5020F5" w:rsidRPr="005020F5" w:rsidRDefault="005020F5" w:rsidP="005020F5">
        <w:pPr>
          <w:pStyle w:val="Footer0"/>
          <w:jc w:val="right"/>
          <w:rPr>
            <w:rFonts w:ascii="Arial" w:hAnsi="Arial" w:cs="Arial"/>
            <w:i/>
            <w:sz w:val="20"/>
            <w:szCs w:val="20"/>
          </w:rPr>
        </w:pPr>
        <w:r w:rsidRPr="00F65D35">
          <w:rPr>
            <w:rFonts w:ascii="Arial" w:hAnsi="Arial" w:cs="Arial"/>
            <w:i/>
            <w:sz w:val="20"/>
            <w:szCs w:val="20"/>
          </w:rPr>
          <w:t xml:space="preserve">MBRC Planning Scheme - Centre zone - All precincts - </w:t>
        </w:r>
        <w:r>
          <w:rPr>
            <w:rFonts w:ascii="Arial" w:hAnsi="Arial" w:cs="Arial"/>
            <w:i/>
            <w:sz w:val="20"/>
            <w:szCs w:val="20"/>
          </w:rPr>
          <w:t>Requirements for accepted development</w:t>
        </w:r>
        <w:r w:rsidRPr="00F65D35">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737C03">
          <w:rPr>
            <w:rFonts w:ascii="Arial" w:hAnsi="Arial" w:cs="Arial"/>
            <w:noProof/>
            <w:sz w:val="20"/>
            <w:szCs w:val="20"/>
          </w:rPr>
          <w:t>17</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26" w:rsidRDefault="00284F26" w:rsidP="005020F5">
      <w:pPr>
        <w:spacing w:after="0" w:line="240" w:lineRule="auto"/>
      </w:pPr>
      <w:r>
        <w:separator/>
      </w:r>
    </w:p>
  </w:footnote>
  <w:footnote w:type="continuationSeparator" w:id="0">
    <w:p w:rsidR="00284F26" w:rsidRDefault="00284F26" w:rsidP="00502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A78"/>
    <w:multiLevelType w:val="multilevel"/>
    <w:tmpl w:val="1130DFA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AF1D29"/>
    <w:multiLevelType w:val="multilevel"/>
    <w:tmpl w:val="D50CEE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17F75A0"/>
    <w:multiLevelType w:val="multilevel"/>
    <w:tmpl w:val="916C5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1C6E4F56"/>
    <w:multiLevelType w:val="multilevel"/>
    <w:tmpl w:val="964422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A9029C"/>
    <w:multiLevelType w:val="multilevel"/>
    <w:tmpl w:val="AE568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EF26FA4"/>
    <w:multiLevelType w:val="multilevel"/>
    <w:tmpl w:val="84949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FBD4A29"/>
    <w:multiLevelType w:val="multilevel"/>
    <w:tmpl w:val="9318A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FE0142D"/>
    <w:multiLevelType w:val="multilevel"/>
    <w:tmpl w:val="4DFC1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2A841F4"/>
    <w:multiLevelType w:val="multilevel"/>
    <w:tmpl w:val="EA0082C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25E029BE"/>
    <w:multiLevelType w:val="multilevel"/>
    <w:tmpl w:val="3FBA2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7B419C"/>
    <w:multiLevelType w:val="multilevel"/>
    <w:tmpl w:val="A0A8E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B8B3FB0"/>
    <w:multiLevelType w:val="multilevel"/>
    <w:tmpl w:val="11AC6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C72C8B"/>
    <w:multiLevelType w:val="multilevel"/>
    <w:tmpl w:val="243203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69A7D0A"/>
    <w:multiLevelType w:val="multilevel"/>
    <w:tmpl w:val="7388C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050D03"/>
    <w:multiLevelType w:val="multilevel"/>
    <w:tmpl w:val="C60401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F50F2B"/>
    <w:multiLevelType w:val="multilevel"/>
    <w:tmpl w:val="27809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5D672E5"/>
    <w:multiLevelType w:val="multilevel"/>
    <w:tmpl w:val="0BAAE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074CE4"/>
    <w:multiLevelType w:val="multilevel"/>
    <w:tmpl w:val="2DB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A3D05"/>
    <w:multiLevelType w:val="multilevel"/>
    <w:tmpl w:val="3DECE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D9A471F"/>
    <w:multiLevelType w:val="multilevel"/>
    <w:tmpl w:val="80547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0A22D11"/>
    <w:multiLevelType w:val="multilevel"/>
    <w:tmpl w:val="3F644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6233233"/>
    <w:multiLevelType w:val="multilevel"/>
    <w:tmpl w:val="2ED88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F020D68"/>
    <w:multiLevelType w:val="multilevel"/>
    <w:tmpl w:val="E81AD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3E51893"/>
    <w:multiLevelType w:val="multilevel"/>
    <w:tmpl w:val="E626CB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65775779"/>
    <w:multiLevelType w:val="multilevel"/>
    <w:tmpl w:val="13805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6B14F11"/>
    <w:multiLevelType w:val="multilevel"/>
    <w:tmpl w:val="2062D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DB035FA"/>
    <w:multiLevelType w:val="multilevel"/>
    <w:tmpl w:val="FDBEF7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2184FA5"/>
    <w:multiLevelType w:val="multilevel"/>
    <w:tmpl w:val="7EC4B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748B525A"/>
    <w:multiLevelType w:val="multilevel"/>
    <w:tmpl w:val="266453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76EC7D8C"/>
    <w:multiLevelType w:val="multilevel"/>
    <w:tmpl w:val="6AD4C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AE91B1E"/>
    <w:multiLevelType w:val="multilevel"/>
    <w:tmpl w:val="F5CAE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B3A3C02"/>
    <w:multiLevelType w:val="multilevel"/>
    <w:tmpl w:val="D41CC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17"/>
  </w:num>
  <w:num w:numId="3">
    <w:abstractNumId w:val="6"/>
  </w:num>
  <w:num w:numId="4">
    <w:abstractNumId w:val="20"/>
  </w:num>
  <w:num w:numId="5">
    <w:abstractNumId w:val="14"/>
  </w:num>
  <w:num w:numId="6">
    <w:abstractNumId w:val="12"/>
  </w:num>
  <w:num w:numId="7">
    <w:abstractNumId w:val="4"/>
  </w:num>
  <w:num w:numId="8">
    <w:abstractNumId w:val="0"/>
  </w:num>
  <w:num w:numId="9">
    <w:abstractNumId w:val="13"/>
  </w:num>
  <w:num w:numId="10">
    <w:abstractNumId w:val="8"/>
  </w:num>
  <w:num w:numId="11">
    <w:abstractNumId w:val="15"/>
  </w:num>
  <w:num w:numId="12">
    <w:abstractNumId w:val="25"/>
  </w:num>
  <w:num w:numId="13">
    <w:abstractNumId w:val="22"/>
  </w:num>
  <w:num w:numId="14">
    <w:abstractNumId w:val="31"/>
  </w:num>
  <w:num w:numId="15">
    <w:abstractNumId w:val="2"/>
  </w:num>
  <w:num w:numId="16">
    <w:abstractNumId w:val="27"/>
  </w:num>
  <w:num w:numId="17">
    <w:abstractNumId w:val="28"/>
  </w:num>
  <w:num w:numId="18">
    <w:abstractNumId w:val="26"/>
  </w:num>
  <w:num w:numId="19">
    <w:abstractNumId w:val="32"/>
  </w:num>
  <w:num w:numId="20">
    <w:abstractNumId w:val="21"/>
  </w:num>
  <w:num w:numId="21">
    <w:abstractNumId w:val="16"/>
  </w:num>
  <w:num w:numId="22">
    <w:abstractNumId w:val="30"/>
  </w:num>
  <w:num w:numId="23">
    <w:abstractNumId w:val="19"/>
  </w:num>
  <w:num w:numId="24">
    <w:abstractNumId w:val="5"/>
  </w:num>
  <w:num w:numId="25">
    <w:abstractNumId w:val="7"/>
  </w:num>
  <w:num w:numId="26">
    <w:abstractNumId w:val="1"/>
  </w:num>
  <w:num w:numId="27">
    <w:abstractNumId w:val="29"/>
  </w:num>
  <w:num w:numId="28">
    <w:abstractNumId w:val="24"/>
  </w:num>
  <w:num w:numId="29">
    <w:abstractNumId w:val="9"/>
  </w:num>
  <w:num w:numId="30">
    <w:abstractNumId w:val="11"/>
  </w:num>
  <w:num w:numId="31">
    <w:abstractNumId w:val="10"/>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CF"/>
    <w:rsid w:val="00282FCF"/>
    <w:rsid w:val="00284F26"/>
    <w:rsid w:val="005020F5"/>
    <w:rsid w:val="00737C03"/>
    <w:rsid w:val="00750902"/>
    <w:rsid w:val="00B55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BF1A-1651-4B31-ACDB-39AC471C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2FC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82FC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82FC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82FC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82FC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82FC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FC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82FC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82FC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82FC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82FC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82FC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82FCF"/>
    <w:rPr>
      <w:b/>
      <w:bCs/>
      <w:strike w:val="0"/>
      <w:dstrike w:val="0"/>
      <w:color w:val="0000FF"/>
      <w:u w:val="none"/>
      <w:effect w:val="none"/>
    </w:rPr>
  </w:style>
  <w:style w:type="character" w:styleId="Emphasis">
    <w:name w:val="Emphasis"/>
    <w:basedOn w:val="DefaultParagraphFont"/>
    <w:uiPriority w:val="20"/>
    <w:qFormat/>
    <w:rsid w:val="00282FCF"/>
    <w:rPr>
      <w:i/>
      <w:iCs/>
    </w:rPr>
  </w:style>
  <w:style w:type="paragraph" w:customStyle="1" w:styleId="error">
    <w:name w:val="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82FC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82FC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82FC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82FC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82FC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82FC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82FC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82FC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82FC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82FC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82FC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82FC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82FC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82FC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82FC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82FC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82FC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82FC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82FC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82FC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82FC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82FC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82FC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82FC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82FC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82FC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82FC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82FC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82FC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82FC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82FC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82FC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82FC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82FC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82FC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82FC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82FC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82FC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82FC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82FC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82FC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82FC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282FC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82FC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282FC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82FC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82FC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82FC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82FC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82FC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82FC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82FC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82FC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82FC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82FC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82FC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82FC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82FC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82FC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82FC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82FC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82FC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82FC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82FC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82FC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82FC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82FC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82FC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82FC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82FC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82FC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82FC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82FC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82FC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82FC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82FC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82FC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82FC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82FC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82FC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82FC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82FC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82FC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82FC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82FC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82FC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82FCF"/>
    <w:rPr>
      <w:bdr w:val="single" w:sz="6" w:space="0" w:color="FFFFFF" w:frame="1"/>
    </w:rPr>
  </w:style>
  <w:style w:type="character" w:customStyle="1" w:styleId="pagingicon1">
    <w:name w:val="pagingicon1"/>
    <w:basedOn w:val="DefaultParagraphFont"/>
    <w:rsid w:val="00282FCF"/>
  </w:style>
  <w:style w:type="character" w:customStyle="1" w:styleId="mapclearicon">
    <w:name w:val="mapclearicon"/>
    <w:basedOn w:val="DefaultParagraphFont"/>
    <w:rsid w:val="00282FCF"/>
    <w:rPr>
      <w:sz w:val="24"/>
      <w:szCs w:val="24"/>
    </w:rPr>
  </w:style>
  <w:style w:type="character" w:customStyle="1" w:styleId="mapokicon">
    <w:name w:val="mapokicon"/>
    <w:basedOn w:val="DefaultParagraphFont"/>
    <w:rsid w:val="00282FCF"/>
    <w:rPr>
      <w:sz w:val="24"/>
      <w:szCs w:val="24"/>
    </w:rPr>
  </w:style>
  <w:style w:type="character" w:customStyle="1" w:styleId="mapstepbackicon">
    <w:name w:val="mapstepbackicon"/>
    <w:basedOn w:val="DefaultParagraphFont"/>
    <w:rsid w:val="00282FCF"/>
    <w:rPr>
      <w:sz w:val="24"/>
      <w:szCs w:val="24"/>
    </w:rPr>
  </w:style>
  <w:style w:type="character" w:customStyle="1" w:styleId="mapok">
    <w:name w:val="mapok"/>
    <w:basedOn w:val="DefaultParagraphFont"/>
    <w:rsid w:val="00282FCF"/>
    <w:rPr>
      <w:sz w:val="24"/>
      <w:szCs w:val="24"/>
    </w:rPr>
  </w:style>
  <w:style w:type="character" w:customStyle="1" w:styleId="addnew">
    <w:name w:val="addnew"/>
    <w:basedOn w:val="DefaultParagraphFont"/>
    <w:rsid w:val="00282FCF"/>
    <w:rPr>
      <w:sz w:val="24"/>
      <w:szCs w:val="24"/>
    </w:rPr>
  </w:style>
  <w:style w:type="character" w:customStyle="1" w:styleId="cancelbtn">
    <w:name w:val="cancelbtn"/>
    <w:basedOn w:val="DefaultParagraphFont"/>
    <w:rsid w:val="00282FCF"/>
    <w:rPr>
      <w:sz w:val="24"/>
      <w:szCs w:val="24"/>
    </w:rPr>
  </w:style>
  <w:style w:type="character" w:customStyle="1" w:styleId="nexticon1">
    <w:name w:val="nexticon1"/>
    <w:basedOn w:val="DefaultParagraphFont"/>
    <w:rsid w:val="00282FCF"/>
  </w:style>
  <w:style w:type="character" w:customStyle="1" w:styleId="previcon">
    <w:name w:val="previcon"/>
    <w:basedOn w:val="DefaultParagraphFont"/>
    <w:rsid w:val="00282FCF"/>
  </w:style>
  <w:style w:type="character" w:customStyle="1" w:styleId="answer">
    <w:name w:val="answer"/>
    <w:basedOn w:val="DefaultParagraphFont"/>
    <w:rsid w:val="00282FCF"/>
  </w:style>
  <w:style w:type="character" w:customStyle="1" w:styleId="featurename">
    <w:name w:val="featurename"/>
    <w:basedOn w:val="DefaultParagraphFont"/>
    <w:rsid w:val="00282FCF"/>
  </w:style>
  <w:style w:type="character" w:customStyle="1" w:styleId="question1">
    <w:name w:val="question1"/>
    <w:basedOn w:val="DefaultParagraphFont"/>
    <w:rsid w:val="00282FCF"/>
  </w:style>
  <w:style w:type="character" w:customStyle="1" w:styleId="delete">
    <w:name w:val="delete"/>
    <w:basedOn w:val="DefaultParagraphFont"/>
    <w:rsid w:val="00282FCF"/>
  </w:style>
  <w:style w:type="paragraph" w:customStyle="1" w:styleId="firstnode1">
    <w:name w:val="firstnod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82FC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82FC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82FC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82FC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82FC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82FC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82FC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82FC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282FC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82FC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82FC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82FC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82FC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82FC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82FC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82FC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82FC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82FC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82FC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82FC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82FC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82FC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82FC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82FC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82FC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82FC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82FC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82FC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82FC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82FC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82FC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82FCF"/>
  </w:style>
  <w:style w:type="character" w:customStyle="1" w:styleId="previcon1">
    <w:name w:val="previcon1"/>
    <w:basedOn w:val="DefaultParagraphFont"/>
    <w:rsid w:val="00282FCF"/>
  </w:style>
  <w:style w:type="paragraph" w:customStyle="1" w:styleId="eventnavtitle1">
    <w:name w:val="eventnavtitle1"/>
    <w:basedOn w:val="Normal"/>
    <w:rsid w:val="00282FC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82FC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82FC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82FC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82FC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82FC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82FC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82FC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82FC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82FC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82FC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82FCF"/>
    <w:rPr>
      <w:b/>
      <w:bCs/>
      <w:vanish w:val="0"/>
      <w:webHidden w:val="0"/>
      <w:specVanish w:val="0"/>
    </w:rPr>
  </w:style>
  <w:style w:type="paragraph" w:customStyle="1" w:styleId="questionbody1">
    <w:name w:val="questionbody1"/>
    <w:basedOn w:val="Normal"/>
    <w:rsid w:val="00282FC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82FCF"/>
    <w:rPr>
      <w:vanish w:val="0"/>
      <w:webHidden w:val="0"/>
      <w:specVanish w:val="0"/>
    </w:rPr>
  </w:style>
  <w:style w:type="paragraph" w:customStyle="1" w:styleId="title1">
    <w:name w:val="title1"/>
    <w:basedOn w:val="Normal"/>
    <w:rsid w:val="00282FC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82FC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82FC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82FC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82FC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82FC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82FC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82FC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82FC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82FC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82FC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82FC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82FC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82FC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82FC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82FC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82FC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82FC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82FC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82FC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82FC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82FC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82FC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82FC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82FC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82FC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82FC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82FC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82FCF"/>
    <w:rPr>
      <w:vanish w:val="0"/>
      <w:webHidden w:val="0"/>
      <w:specVanish w:val="0"/>
    </w:rPr>
  </w:style>
  <w:style w:type="paragraph" w:customStyle="1" w:styleId="select1">
    <w:name w:val="select1"/>
    <w:basedOn w:val="Normal"/>
    <w:rsid w:val="00282FC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82FCF"/>
    <w:rPr>
      <w:vanish w:val="0"/>
      <w:webHidden w:val="0"/>
      <w:specVanish w:val="0"/>
    </w:rPr>
  </w:style>
  <w:style w:type="paragraph" w:customStyle="1" w:styleId="back2">
    <w:name w:val="back2"/>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82FC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82FC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82FC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82FC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82FC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82FC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82FC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82FC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2FCF"/>
    <w:rPr>
      <w:b/>
      <w:bCs/>
    </w:rPr>
  </w:style>
  <w:style w:type="character" w:customStyle="1" w:styleId="number">
    <w:name w:val="number"/>
    <w:basedOn w:val="DefaultParagraphFont"/>
    <w:rsid w:val="00282FCF"/>
  </w:style>
  <w:style w:type="character" w:customStyle="1" w:styleId="newwindow">
    <w:name w:val="newwindow"/>
    <w:basedOn w:val="DefaultParagraphFont"/>
    <w:rsid w:val="00282FCF"/>
  </w:style>
  <w:style w:type="character" w:customStyle="1" w:styleId="highlighttext2">
    <w:name w:val="highlighttext2"/>
    <w:basedOn w:val="DefaultParagraphFont"/>
    <w:rsid w:val="00282FCF"/>
    <w:rPr>
      <w:color w:val="FF0000"/>
    </w:rPr>
  </w:style>
  <w:style w:type="paragraph" w:styleId="ListParagraph">
    <w:name w:val="List Paragraph"/>
    <w:basedOn w:val="Normal"/>
    <w:uiPriority w:val="34"/>
    <w:qFormat/>
    <w:rsid w:val="00282FCF"/>
    <w:pPr>
      <w:spacing w:after="200" w:line="276" w:lineRule="auto"/>
      <w:ind w:left="720"/>
      <w:contextualSpacing/>
    </w:pPr>
    <w:rPr>
      <w:rFonts w:ascii="Arial" w:hAnsi="Arial"/>
    </w:rPr>
  </w:style>
  <w:style w:type="paragraph" w:styleId="Header0">
    <w:name w:val="header"/>
    <w:basedOn w:val="Normal"/>
    <w:link w:val="HeaderChar"/>
    <w:uiPriority w:val="99"/>
    <w:unhideWhenUsed/>
    <w:rsid w:val="005020F5"/>
    <w:pPr>
      <w:tabs>
        <w:tab w:val="center" w:pos="4513"/>
        <w:tab w:val="right" w:pos="9026"/>
      </w:tabs>
      <w:spacing w:after="0" w:line="240" w:lineRule="auto"/>
    </w:pPr>
  </w:style>
  <w:style w:type="character" w:customStyle="1" w:styleId="HeaderChar">
    <w:name w:val="Header Char"/>
    <w:basedOn w:val="DefaultParagraphFont"/>
    <w:link w:val="Header0"/>
    <w:uiPriority w:val="99"/>
    <w:rsid w:val="005020F5"/>
  </w:style>
  <w:style w:type="paragraph" w:styleId="Footer0">
    <w:name w:val="footer"/>
    <w:basedOn w:val="Normal"/>
    <w:link w:val="FooterChar"/>
    <w:uiPriority w:val="99"/>
    <w:unhideWhenUsed/>
    <w:rsid w:val="005020F5"/>
    <w:pPr>
      <w:tabs>
        <w:tab w:val="center" w:pos="4513"/>
        <w:tab w:val="right" w:pos="9026"/>
      </w:tabs>
      <w:spacing w:after="0" w:line="240" w:lineRule="auto"/>
    </w:pPr>
  </w:style>
  <w:style w:type="character" w:customStyle="1" w:styleId="FooterChar">
    <w:name w:val="Footer Char"/>
    <w:basedOn w:val="DefaultParagraphFont"/>
    <w:link w:val="Footer0"/>
    <w:uiPriority w:val="99"/>
    <w:rsid w:val="0050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06443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83">
          <w:marLeft w:val="0"/>
          <w:marRight w:val="0"/>
          <w:marTop w:val="0"/>
          <w:marBottom w:val="0"/>
          <w:divBdr>
            <w:top w:val="none" w:sz="0" w:space="0" w:color="auto"/>
            <w:left w:val="none" w:sz="0" w:space="0" w:color="auto"/>
            <w:bottom w:val="none" w:sz="0" w:space="0" w:color="auto"/>
            <w:right w:val="none" w:sz="0" w:space="0" w:color="auto"/>
          </w:divBdr>
          <w:divsChild>
            <w:div w:id="1947031748">
              <w:marLeft w:val="0"/>
              <w:marRight w:val="0"/>
              <w:marTop w:val="150"/>
              <w:marBottom w:val="0"/>
              <w:divBdr>
                <w:top w:val="none" w:sz="0" w:space="0" w:color="auto"/>
                <w:left w:val="none" w:sz="0" w:space="0" w:color="auto"/>
                <w:bottom w:val="none" w:sz="0" w:space="0" w:color="auto"/>
                <w:right w:val="none" w:sz="0" w:space="0" w:color="auto"/>
              </w:divBdr>
              <w:divsChild>
                <w:div w:id="733817133">
                  <w:marLeft w:val="3300"/>
                  <w:marRight w:val="0"/>
                  <w:marTop w:val="0"/>
                  <w:marBottom w:val="0"/>
                  <w:divBdr>
                    <w:top w:val="none" w:sz="0" w:space="0" w:color="auto"/>
                    <w:left w:val="none" w:sz="0" w:space="0" w:color="auto"/>
                    <w:bottom w:val="none" w:sz="0" w:space="0" w:color="auto"/>
                    <w:right w:val="none" w:sz="0" w:space="0" w:color="auto"/>
                  </w:divBdr>
                  <w:divsChild>
                    <w:div w:id="1679309919">
                      <w:marLeft w:val="0"/>
                      <w:marRight w:val="0"/>
                      <w:marTop w:val="0"/>
                      <w:marBottom w:val="0"/>
                      <w:divBdr>
                        <w:top w:val="single" w:sz="6" w:space="7" w:color="A8A8A8"/>
                        <w:left w:val="single" w:sz="2" w:space="14" w:color="A8A8A8"/>
                        <w:bottom w:val="single" w:sz="6" w:space="7" w:color="A8A8A8"/>
                        <w:right w:val="single" w:sz="2" w:space="14" w:color="A8A8A8"/>
                      </w:divBdr>
                      <w:divsChild>
                        <w:div w:id="97988334">
                          <w:marLeft w:val="0"/>
                          <w:marRight w:val="0"/>
                          <w:marTop w:val="0"/>
                          <w:marBottom w:val="0"/>
                          <w:divBdr>
                            <w:top w:val="none" w:sz="0" w:space="0" w:color="auto"/>
                            <w:left w:val="none" w:sz="0" w:space="0" w:color="auto"/>
                            <w:bottom w:val="none" w:sz="0" w:space="0" w:color="auto"/>
                            <w:right w:val="none" w:sz="0" w:space="0" w:color="auto"/>
                          </w:divBdr>
                          <w:divsChild>
                            <w:div w:id="1684279834">
                              <w:marLeft w:val="0"/>
                              <w:marRight w:val="0"/>
                              <w:marTop w:val="0"/>
                              <w:marBottom w:val="0"/>
                              <w:divBdr>
                                <w:top w:val="none" w:sz="0" w:space="0" w:color="auto"/>
                                <w:left w:val="none" w:sz="0" w:space="0" w:color="auto"/>
                                <w:bottom w:val="none" w:sz="0" w:space="0" w:color="auto"/>
                                <w:right w:val="none" w:sz="0" w:space="0" w:color="auto"/>
                              </w:divBdr>
                              <w:divsChild>
                                <w:div w:id="293679814">
                                  <w:marLeft w:val="0"/>
                                  <w:marRight w:val="0"/>
                                  <w:marTop w:val="0"/>
                                  <w:marBottom w:val="0"/>
                                  <w:divBdr>
                                    <w:top w:val="none" w:sz="0" w:space="0" w:color="auto"/>
                                    <w:left w:val="none" w:sz="0" w:space="0" w:color="auto"/>
                                    <w:bottom w:val="none" w:sz="0" w:space="0" w:color="auto"/>
                                    <w:right w:val="none" w:sz="0" w:space="0" w:color="auto"/>
                                  </w:divBdr>
                                  <w:divsChild>
                                    <w:div w:id="1780444101">
                                      <w:marLeft w:val="0"/>
                                      <w:marRight w:val="0"/>
                                      <w:marTop w:val="0"/>
                                      <w:marBottom w:val="0"/>
                                      <w:divBdr>
                                        <w:top w:val="none" w:sz="0" w:space="0" w:color="auto"/>
                                        <w:left w:val="none" w:sz="0" w:space="0" w:color="auto"/>
                                        <w:bottom w:val="none" w:sz="0" w:space="0" w:color="auto"/>
                                        <w:right w:val="none" w:sz="0" w:space="0" w:color="auto"/>
                                      </w:divBdr>
                                      <w:divsChild>
                                        <w:div w:id="1450396683">
                                          <w:marLeft w:val="0"/>
                                          <w:marRight w:val="0"/>
                                          <w:marTop w:val="0"/>
                                          <w:marBottom w:val="0"/>
                                          <w:divBdr>
                                            <w:top w:val="none" w:sz="0" w:space="0" w:color="auto"/>
                                            <w:left w:val="none" w:sz="0" w:space="0" w:color="auto"/>
                                            <w:bottom w:val="none" w:sz="0" w:space="0" w:color="auto"/>
                                            <w:right w:val="none" w:sz="0" w:space="0" w:color="auto"/>
                                          </w:divBdr>
                                          <w:divsChild>
                                            <w:div w:id="193739165">
                                              <w:marLeft w:val="0"/>
                                              <w:marRight w:val="0"/>
                                              <w:marTop w:val="0"/>
                                              <w:marBottom w:val="0"/>
                                              <w:divBdr>
                                                <w:top w:val="none" w:sz="0" w:space="0" w:color="auto"/>
                                                <w:left w:val="none" w:sz="0" w:space="0" w:color="auto"/>
                                                <w:bottom w:val="none" w:sz="0" w:space="0" w:color="auto"/>
                                                <w:right w:val="none" w:sz="0" w:space="0" w:color="auto"/>
                                              </w:divBdr>
                                              <w:divsChild>
                                                <w:div w:id="1419327624">
                                                  <w:marLeft w:val="0"/>
                                                  <w:marRight w:val="0"/>
                                                  <w:marTop w:val="0"/>
                                                  <w:marBottom w:val="0"/>
                                                  <w:divBdr>
                                                    <w:top w:val="none" w:sz="0" w:space="0" w:color="auto"/>
                                                    <w:left w:val="none" w:sz="0" w:space="0" w:color="auto"/>
                                                    <w:bottom w:val="none" w:sz="0" w:space="0" w:color="auto"/>
                                                    <w:right w:val="none" w:sz="0" w:space="0" w:color="auto"/>
                                                  </w:divBdr>
                                                  <w:divsChild>
                                                    <w:div w:id="1648127369">
                                                      <w:marLeft w:val="0"/>
                                                      <w:marRight w:val="0"/>
                                                      <w:marTop w:val="0"/>
                                                      <w:marBottom w:val="0"/>
                                                      <w:divBdr>
                                                        <w:top w:val="none" w:sz="0" w:space="0" w:color="auto"/>
                                                        <w:left w:val="none" w:sz="0" w:space="0" w:color="auto"/>
                                                        <w:bottom w:val="none" w:sz="0" w:space="0" w:color="auto"/>
                                                        <w:right w:val="none" w:sz="0" w:space="0" w:color="auto"/>
                                                      </w:divBdr>
                                                    </w:div>
                                                  </w:divsChild>
                                                </w:div>
                                                <w:div w:id="690182202">
                                                  <w:marLeft w:val="0"/>
                                                  <w:marRight w:val="0"/>
                                                  <w:marTop w:val="0"/>
                                                  <w:marBottom w:val="0"/>
                                                  <w:divBdr>
                                                    <w:top w:val="none" w:sz="0" w:space="0" w:color="auto"/>
                                                    <w:left w:val="none" w:sz="0" w:space="0" w:color="auto"/>
                                                    <w:bottom w:val="none" w:sz="0" w:space="0" w:color="auto"/>
                                                    <w:right w:val="none" w:sz="0" w:space="0" w:color="auto"/>
                                                  </w:divBdr>
                                                  <w:divsChild>
                                                    <w:div w:id="409547060">
                                                      <w:marLeft w:val="0"/>
                                                      <w:marRight w:val="0"/>
                                                      <w:marTop w:val="45"/>
                                                      <w:marBottom w:val="45"/>
                                                      <w:divBdr>
                                                        <w:top w:val="none" w:sz="0" w:space="0" w:color="auto"/>
                                                        <w:left w:val="none" w:sz="0" w:space="0" w:color="auto"/>
                                                        <w:bottom w:val="none" w:sz="0" w:space="0" w:color="auto"/>
                                                        <w:right w:val="none" w:sz="0" w:space="0" w:color="auto"/>
                                                      </w:divBdr>
                                                    </w:div>
                                                  </w:divsChild>
                                                </w:div>
                                                <w:div w:id="1013722090">
                                                  <w:marLeft w:val="0"/>
                                                  <w:marRight w:val="0"/>
                                                  <w:marTop w:val="0"/>
                                                  <w:marBottom w:val="0"/>
                                                  <w:divBdr>
                                                    <w:top w:val="none" w:sz="0" w:space="0" w:color="auto"/>
                                                    <w:left w:val="none" w:sz="0" w:space="0" w:color="auto"/>
                                                    <w:bottom w:val="none" w:sz="0" w:space="0" w:color="auto"/>
                                                    <w:right w:val="none" w:sz="0" w:space="0" w:color="auto"/>
                                                  </w:divBdr>
                                                  <w:divsChild>
                                                    <w:div w:id="1628658662">
                                                      <w:marLeft w:val="0"/>
                                                      <w:marRight w:val="0"/>
                                                      <w:marTop w:val="0"/>
                                                      <w:marBottom w:val="0"/>
                                                      <w:divBdr>
                                                        <w:top w:val="none" w:sz="0" w:space="0" w:color="auto"/>
                                                        <w:left w:val="none" w:sz="0" w:space="0" w:color="auto"/>
                                                        <w:bottom w:val="none" w:sz="0" w:space="0" w:color="auto"/>
                                                        <w:right w:val="none" w:sz="0" w:space="0" w:color="auto"/>
                                                      </w:divBdr>
                                                    </w:div>
                                                  </w:divsChild>
                                                </w:div>
                                                <w:div w:id="1331447785">
                                                  <w:marLeft w:val="0"/>
                                                  <w:marRight w:val="0"/>
                                                  <w:marTop w:val="0"/>
                                                  <w:marBottom w:val="0"/>
                                                  <w:divBdr>
                                                    <w:top w:val="none" w:sz="0" w:space="0" w:color="auto"/>
                                                    <w:left w:val="none" w:sz="0" w:space="0" w:color="auto"/>
                                                    <w:bottom w:val="none" w:sz="0" w:space="0" w:color="auto"/>
                                                    <w:right w:val="none" w:sz="0" w:space="0" w:color="auto"/>
                                                  </w:divBdr>
                                                  <w:divsChild>
                                                    <w:div w:id="1701515838">
                                                      <w:marLeft w:val="0"/>
                                                      <w:marRight w:val="0"/>
                                                      <w:marTop w:val="0"/>
                                                      <w:marBottom w:val="0"/>
                                                      <w:divBdr>
                                                        <w:top w:val="none" w:sz="0" w:space="0" w:color="auto"/>
                                                        <w:left w:val="none" w:sz="0" w:space="0" w:color="auto"/>
                                                        <w:bottom w:val="none" w:sz="0" w:space="0" w:color="auto"/>
                                                        <w:right w:val="none" w:sz="0" w:space="0" w:color="auto"/>
                                                      </w:divBdr>
                                                    </w:div>
                                                  </w:divsChild>
                                                </w:div>
                                                <w:div w:id="88359071">
                                                  <w:marLeft w:val="0"/>
                                                  <w:marRight w:val="0"/>
                                                  <w:marTop w:val="0"/>
                                                  <w:marBottom w:val="0"/>
                                                  <w:divBdr>
                                                    <w:top w:val="none" w:sz="0" w:space="0" w:color="auto"/>
                                                    <w:left w:val="none" w:sz="0" w:space="0" w:color="auto"/>
                                                    <w:bottom w:val="none" w:sz="0" w:space="0" w:color="auto"/>
                                                    <w:right w:val="none" w:sz="0" w:space="0" w:color="auto"/>
                                                  </w:divBdr>
                                                  <w:divsChild>
                                                    <w:div w:id="1017462011">
                                                      <w:marLeft w:val="0"/>
                                                      <w:marRight w:val="0"/>
                                                      <w:marTop w:val="0"/>
                                                      <w:marBottom w:val="0"/>
                                                      <w:divBdr>
                                                        <w:top w:val="none" w:sz="0" w:space="0" w:color="auto"/>
                                                        <w:left w:val="none" w:sz="0" w:space="0" w:color="auto"/>
                                                        <w:bottom w:val="none" w:sz="0" w:space="0" w:color="auto"/>
                                                        <w:right w:val="none" w:sz="0" w:space="0" w:color="auto"/>
                                                      </w:divBdr>
                                                    </w:div>
                                                  </w:divsChild>
                                                </w:div>
                                                <w:div w:id="979504210">
                                                  <w:marLeft w:val="0"/>
                                                  <w:marRight w:val="0"/>
                                                  <w:marTop w:val="0"/>
                                                  <w:marBottom w:val="0"/>
                                                  <w:divBdr>
                                                    <w:top w:val="none" w:sz="0" w:space="0" w:color="auto"/>
                                                    <w:left w:val="none" w:sz="0" w:space="0" w:color="auto"/>
                                                    <w:bottom w:val="none" w:sz="0" w:space="0" w:color="auto"/>
                                                    <w:right w:val="none" w:sz="0" w:space="0" w:color="auto"/>
                                                  </w:divBdr>
                                                  <w:divsChild>
                                                    <w:div w:id="1379625946">
                                                      <w:marLeft w:val="0"/>
                                                      <w:marRight w:val="0"/>
                                                      <w:marTop w:val="0"/>
                                                      <w:marBottom w:val="0"/>
                                                      <w:divBdr>
                                                        <w:top w:val="none" w:sz="0" w:space="0" w:color="auto"/>
                                                        <w:left w:val="none" w:sz="0" w:space="0" w:color="auto"/>
                                                        <w:bottom w:val="none" w:sz="0" w:space="0" w:color="auto"/>
                                                        <w:right w:val="none" w:sz="0" w:space="0" w:color="auto"/>
                                                      </w:divBdr>
                                                    </w:div>
                                                  </w:divsChild>
                                                </w:div>
                                                <w:div w:id="1264455922">
                                                  <w:marLeft w:val="0"/>
                                                  <w:marRight w:val="0"/>
                                                  <w:marTop w:val="0"/>
                                                  <w:marBottom w:val="0"/>
                                                  <w:divBdr>
                                                    <w:top w:val="none" w:sz="0" w:space="0" w:color="auto"/>
                                                    <w:left w:val="none" w:sz="0" w:space="0" w:color="auto"/>
                                                    <w:bottom w:val="none" w:sz="0" w:space="0" w:color="auto"/>
                                                    <w:right w:val="none" w:sz="0" w:space="0" w:color="auto"/>
                                                  </w:divBdr>
                                                  <w:divsChild>
                                                    <w:div w:id="708919589">
                                                      <w:marLeft w:val="0"/>
                                                      <w:marRight w:val="0"/>
                                                      <w:marTop w:val="0"/>
                                                      <w:marBottom w:val="0"/>
                                                      <w:divBdr>
                                                        <w:top w:val="none" w:sz="0" w:space="0" w:color="auto"/>
                                                        <w:left w:val="none" w:sz="0" w:space="0" w:color="auto"/>
                                                        <w:bottom w:val="none" w:sz="0" w:space="0" w:color="auto"/>
                                                        <w:right w:val="none" w:sz="0" w:space="0" w:color="auto"/>
                                                      </w:divBdr>
                                                    </w:div>
                                                  </w:divsChild>
                                                </w:div>
                                                <w:div w:id="1552381076">
                                                  <w:marLeft w:val="0"/>
                                                  <w:marRight w:val="0"/>
                                                  <w:marTop w:val="0"/>
                                                  <w:marBottom w:val="0"/>
                                                  <w:divBdr>
                                                    <w:top w:val="none" w:sz="0" w:space="0" w:color="auto"/>
                                                    <w:left w:val="none" w:sz="0" w:space="0" w:color="auto"/>
                                                    <w:bottom w:val="none" w:sz="0" w:space="0" w:color="auto"/>
                                                    <w:right w:val="none" w:sz="0" w:space="0" w:color="auto"/>
                                                  </w:divBdr>
                                                  <w:divsChild>
                                                    <w:div w:id="2078358334">
                                                      <w:marLeft w:val="0"/>
                                                      <w:marRight w:val="0"/>
                                                      <w:marTop w:val="0"/>
                                                      <w:marBottom w:val="0"/>
                                                      <w:divBdr>
                                                        <w:top w:val="none" w:sz="0" w:space="0" w:color="auto"/>
                                                        <w:left w:val="none" w:sz="0" w:space="0" w:color="auto"/>
                                                        <w:bottom w:val="none" w:sz="0" w:space="0" w:color="auto"/>
                                                        <w:right w:val="none" w:sz="0" w:space="0" w:color="auto"/>
                                                      </w:divBdr>
                                                    </w:div>
                                                  </w:divsChild>
                                                </w:div>
                                                <w:div w:id="1160076847">
                                                  <w:marLeft w:val="0"/>
                                                  <w:marRight w:val="0"/>
                                                  <w:marTop w:val="0"/>
                                                  <w:marBottom w:val="0"/>
                                                  <w:divBdr>
                                                    <w:top w:val="none" w:sz="0" w:space="0" w:color="auto"/>
                                                    <w:left w:val="none" w:sz="0" w:space="0" w:color="auto"/>
                                                    <w:bottom w:val="none" w:sz="0" w:space="0" w:color="auto"/>
                                                    <w:right w:val="none" w:sz="0" w:space="0" w:color="auto"/>
                                                  </w:divBdr>
                                                  <w:divsChild>
                                                    <w:div w:id="138308090">
                                                      <w:marLeft w:val="0"/>
                                                      <w:marRight w:val="0"/>
                                                      <w:marTop w:val="45"/>
                                                      <w:marBottom w:val="45"/>
                                                      <w:divBdr>
                                                        <w:top w:val="none" w:sz="0" w:space="0" w:color="auto"/>
                                                        <w:left w:val="none" w:sz="0" w:space="0" w:color="auto"/>
                                                        <w:bottom w:val="none" w:sz="0" w:space="0" w:color="auto"/>
                                                        <w:right w:val="none" w:sz="0" w:space="0" w:color="auto"/>
                                                      </w:divBdr>
                                                    </w:div>
                                                  </w:divsChild>
                                                </w:div>
                                                <w:div w:id="1249923562">
                                                  <w:marLeft w:val="0"/>
                                                  <w:marRight w:val="0"/>
                                                  <w:marTop w:val="0"/>
                                                  <w:marBottom w:val="0"/>
                                                  <w:divBdr>
                                                    <w:top w:val="none" w:sz="0" w:space="0" w:color="auto"/>
                                                    <w:left w:val="none" w:sz="0" w:space="0" w:color="auto"/>
                                                    <w:bottom w:val="none" w:sz="0" w:space="0" w:color="auto"/>
                                                    <w:right w:val="none" w:sz="0" w:space="0" w:color="auto"/>
                                                  </w:divBdr>
                                                  <w:divsChild>
                                                    <w:div w:id="1127317261">
                                                      <w:marLeft w:val="0"/>
                                                      <w:marRight w:val="0"/>
                                                      <w:marTop w:val="0"/>
                                                      <w:marBottom w:val="0"/>
                                                      <w:divBdr>
                                                        <w:top w:val="none" w:sz="0" w:space="0" w:color="auto"/>
                                                        <w:left w:val="none" w:sz="0" w:space="0" w:color="auto"/>
                                                        <w:bottom w:val="none" w:sz="0" w:space="0" w:color="auto"/>
                                                        <w:right w:val="none" w:sz="0" w:space="0" w:color="auto"/>
                                                      </w:divBdr>
                                                    </w:div>
                                                  </w:divsChild>
                                                </w:div>
                                                <w:div w:id="889725505">
                                                  <w:marLeft w:val="0"/>
                                                  <w:marRight w:val="0"/>
                                                  <w:marTop w:val="0"/>
                                                  <w:marBottom w:val="0"/>
                                                  <w:divBdr>
                                                    <w:top w:val="none" w:sz="0" w:space="0" w:color="auto"/>
                                                    <w:left w:val="none" w:sz="0" w:space="0" w:color="auto"/>
                                                    <w:bottom w:val="none" w:sz="0" w:space="0" w:color="auto"/>
                                                    <w:right w:val="none" w:sz="0" w:space="0" w:color="auto"/>
                                                  </w:divBdr>
                                                  <w:divsChild>
                                                    <w:div w:id="1075592925">
                                                      <w:marLeft w:val="0"/>
                                                      <w:marRight w:val="0"/>
                                                      <w:marTop w:val="0"/>
                                                      <w:marBottom w:val="0"/>
                                                      <w:divBdr>
                                                        <w:top w:val="none" w:sz="0" w:space="0" w:color="auto"/>
                                                        <w:left w:val="none" w:sz="0" w:space="0" w:color="auto"/>
                                                        <w:bottom w:val="none" w:sz="0" w:space="0" w:color="auto"/>
                                                        <w:right w:val="none" w:sz="0" w:space="0" w:color="auto"/>
                                                      </w:divBdr>
                                                    </w:div>
                                                  </w:divsChild>
                                                </w:div>
                                                <w:div w:id="1686050413">
                                                  <w:marLeft w:val="0"/>
                                                  <w:marRight w:val="0"/>
                                                  <w:marTop w:val="0"/>
                                                  <w:marBottom w:val="0"/>
                                                  <w:divBdr>
                                                    <w:top w:val="none" w:sz="0" w:space="0" w:color="auto"/>
                                                    <w:left w:val="none" w:sz="0" w:space="0" w:color="auto"/>
                                                    <w:bottom w:val="none" w:sz="0" w:space="0" w:color="auto"/>
                                                    <w:right w:val="none" w:sz="0" w:space="0" w:color="auto"/>
                                                  </w:divBdr>
                                                  <w:divsChild>
                                                    <w:div w:id="1713964699">
                                                      <w:marLeft w:val="0"/>
                                                      <w:marRight w:val="0"/>
                                                      <w:marTop w:val="0"/>
                                                      <w:marBottom w:val="0"/>
                                                      <w:divBdr>
                                                        <w:top w:val="none" w:sz="0" w:space="0" w:color="auto"/>
                                                        <w:left w:val="none" w:sz="0" w:space="0" w:color="auto"/>
                                                        <w:bottom w:val="none" w:sz="0" w:space="0" w:color="auto"/>
                                                        <w:right w:val="none" w:sz="0" w:space="0" w:color="auto"/>
                                                      </w:divBdr>
                                                    </w:div>
                                                  </w:divsChild>
                                                </w:div>
                                                <w:div w:id="838037809">
                                                  <w:marLeft w:val="0"/>
                                                  <w:marRight w:val="0"/>
                                                  <w:marTop w:val="0"/>
                                                  <w:marBottom w:val="0"/>
                                                  <w:divBdr>
                                                    <w:top w:val="none" w:sz="0" w:space="0" w:color="auto"/>
                                                    <w:left w:val="none" w:sz="0" w:space="0" w:color="auto"/>
                                                    <w:bottom w:val="none" w:sz="0" w:space="0" w:color="auto"/>
                                                    <w:right w:val="none" w:sz="0" w:space="0" w:color="auto"/>
                                                  </w:divBdr>
                                                  <w:divsChild>
                                                    <w:div w:id="1213156809">
                                                      <w:marLeft w:val="0"/>
                                                      <w:marRight w:val="0"/>
                                                      <w:marTop w:val="0"/>
                                                      <w:marBottom w:val="0"/>
                                                      <w:divBdr>
                                                        <w:top w:val="none" w:sz="0" w:space="0" w:color="auto"/>
                                                        <w:left w:val="none" w:sz="0" w:space="0" w:color="auto"/>
                                                        <w:bottom w:val="none" w:sz="0" w:space="0" w:color="auto"/>
                                                        <w:right w:val="none" w:sz="0" w:space="0" w:color="auto"/>
                                                      </w:divBdr>
                                                    </w:div>
                                                  </w:divsChild>
                                                </w:div>
                                                <w:div w:id="84962971">
                                                  <w:marLeft w:val="0"/>
                                                  <w:marRight w:val="0"/>
                                                  <w:marTop w:val="0"/>
                                                  <w:marBottom w:val="0"/>
                                                  <w:divBdr>
                                                    <w:top w:val="none" w:sz="0" w:space="0" w:color="auto"/>
                                                    <w:left w:val="none" w:sz="0" w:space="0" w:color="auto"/>
                                                    <w:bottom w:val="none" w:sz="0" w:space="0" w:color="auto"/>
                                                    <w:right w:val="none" w:sz="0" w:space="0" w:color="auto"/>
                                                  </w:divBdr>
                                                  <w:divsChild>
                                                    <w:div w:id="328991577">
                                                      <w:marLeft w:val="0"/>
                                                      <w:marRight w:val="0"/>
                                                      <w:marTop w:val="0"/>
                                                      <w:marBottom w:val="0"/>
                                                      <w:divBdr>
                                                        <w:top w:val="none" w:sz="0" w:space="0" w:color="auto"/>
                                                        <w:left w:val="none" w:sz="0" w:space="0" w:color="auto"/>
                                                        <w:bottom w:val="none" w:sz="0" w:space="0" w:color="auto"/>
                                                        <w:right w:val="none" w:sz="0" w:space="0" w:color="auto"/>
                                                      </w:divBdr>
                                                    </w:div>
                                                  </w:divsChild>
                                                </w:div>
                                                <w:div w:id="500393540">
                                                  <w:marLeft w:val="0"/>
                                                  <w:marRight w:val="0"/>
                                                  <w:marTop w:val="0"/>
                                                  <w:marBottom w:val="0"/>
                                                  <w:divBdr>
                                                    <w:top w:val="none" w:sz="0" w:space="0" w:color="auto"/>
                                                    <w:left w:val="none" w:sz="0" w:space="0" w:color="auto"/>
                                                    <w:bottom w:val="none" w:sz="0" w:space="0" w:color="auto"/>
                                                    <w:right w:val="none" w:sz="0" w:space="0" w:color="auto"/>
                                                  </w:divBdr>
                                                  <w:divsChild>
                                                    <w:div w:id="1654989570">
                                                      <w:marLeft w:val="0"/>
                                                      <w:marRight w:val="0"/>
                                                      <w:marTop w:val="0"/>
                                                      <w:marBottom w:val="0"/>
                                                      <w:divBdr>
                                                        <w:top w:val="none" w:sz="0" w:space="0" w:color="auto"/>
                                                        <w:left w:val="none" w:sz="0" w:space="0" w:color="auto"/>
                                                        <w:bottom w:val="none" w:sz="0" w:space="0" w:color="auto"/>
                                                        <w:right w:val="none" w:sz="0" w:space="0" w:color="auto"/>
                                                      </w:divBdr>
                                                    </w:div>
                                                  </w:divsChild>
                                                </w:div>
                                                <w:div w:id="1118380554">
                                                  <w:marLeft w:val="0"/>
                                                  <w:marRight w:val="0"/>
                                                  <w:marTop w:val="0"/>
                                                  <w:marBottom w:val="0"/>
                                                  <w:divBdr>
                                                    <w:top w:val="none" w:sz="0" w:space="0" w:color="auto"/>
                                                    <w:left w:val="none" w:sz="0" w:space="0" w:color="auto"/>
                                                    <w:bottom w:val="none" w:sz="0" w:space="0" w:color="auto"/>
                                                    <w:right w:val="none" w:sz="0" w:space="0" w:color="auto"/>
                                                  </w:divBdr>
                                                  <w:divsChild>
                                                    <w:div w:id="548882302">
                                                      <w:marLeft w:val="0"/>
                                                      <w:marRight w:val="0"/>
                                                      <w:marTop w:val="0"/>
                                                      <w:marBottom w:val="0"/>
                                                      <w:divBdr>
                                                        <w:top w:val="none" w:sz="0" w:space="0" w:color="auto"/>
                                                        <w:left w:val="none" w:sz="0" w:space="0" w:color="auto"/>
                                                        <w:bottom w:val="none" w:sz="0" w:space="0" w:color="auto"/>
                                                        <w:right w:val="none" w:sz="0" w:space="0" w:color="auto"/>
                                                      </w:divBdr>
                                                    </w:div>
                                                  </w:divsChild>
                                                </w:div>
                                                <w:div w:id="967053615">
                                                  <w:marLeft w:val="0"/>
                                                  <w:marRight w:val="0"/>
                                                  <w:marTop w:val="0"/>
                                                  <w:marBottom w:val="0"/>
                                                  <w:divBdr>
                                                    <w:top w:val="none" w:sz="0" w:space="0" w:color="auto"/>
                                                    <w:left w:val="none" w:sz="0" w:space="0" w:color="auto"/>
                                                    <w:bottom w:val="none" w:sz="0" w:space="0" w:color="auto"/>
                                                    <w:right w:val="none" w:sz="0" w:space="0" w:color="auto"/>
                                                  </w:divBdr>
                                                  <w:divsChild>
                                                    <w:div w:id="1251311576">
                                                      <w:marLeft w:val="0"/>
                                                      <w:marRight w:val="0"/>
                                                      <w:marTop w:val="0"/>
                                                      <w:marBottom w:val="0"/>
                                                      <w:divBdr>
                                                        <w:top w:val="none" w:sz="0" w:space="0" w:color="auto"/>
                                                        <w:left w:val="none" w:sz="0" w:space="0" w:color="auto"/>
                                                        <w:bottom w:val="none" w:sz="0" w:space="0" w:color="auto"/>
                                                        <w:right w:val="none" w:sz="0" w:space="0" w:color="auto"/>
                                                      </w:divBdr>
                                                    </w:div>
                                                  </w:divsChild>
                                                </w:div>
                                                <w:div w:id="1827284441">
                                                  <w:marLeft w:val="0"/>
                                                  <w:marRight w:val="0"/>
                                                  <w:marTop w:val="0"/>
                                                  <w:marBottom w:val="0"/>
                                                  <w:divBdr>
                                                    <w:top w:val="none" w:sz="0" w:space="0" w:color="auto"/>
                                                    <w:left w:val="none" w:sz="0" w:space="0" w:color="auto"/>
                                                    <w:bottom w:val="none" w:sz="0" w:space="0" w:color="auto"/>
                                                    <w:right w:val="none" w:sz="0" w:space="0" w:color="auto"/>
                                                  </w:divBdr>
                                                  <w:divsChild>
                                                    <w:div w:id="1587878209">
                                                      <w:marLeft w:val="0"/>
                                                      <w:marRight w:val="0"/>
                                                      <w:marTop w:val="0"/>
                                                      <w:marBottom w:val="0"/>
                                                      <w:divBdr>
                                                        <w:top w:val="none" w:sz="0" w:space="0" w:color="auto"/>
                                                        <w:left w:val="none" w:sz="0" w:space="0" w:color="auto"/>
                                                        <w:bottom w:val="none" w:sz="0" w:space="0" w:color="auto"/>
                                                        <w:right w:val="none" w:sz="0" w:space="0" w:color="auto"/>
                                                      </w:divBdr>
                                                    </w:div>
                                                  </w:divsChild>
                                                </w:div>
                                                <w:div w:id="470249390">
                                                  <w:marLeft w:val="0"/>
                                                  <w:marRight w:val="0"/>
                                                  <w:marTop w:val="0"/>
                                                  <w:marBottom w:val="0"/>
                                                  <w:divBdr>
                                                    <w:top w:val="none" w:sz="0" w:space="0" w:color="auto"/>
                                                    <w:left w:val="none" w:sz="0" w:space="0" w:color="auto"/>
                                                    <w:bottom w:val="none" w:sz="0" w:space="0" w:color="auto"/>
                                                    <w:right w:val="none" w:sz="0" w:space="0" w:color="auto"/>
                                                  </w:divBdr>
                                                  <w:divsChild>
                                                    <w:div w:id="186793709">
                                                      <w:marLeft w:val="0"/>
                                                      <w:marRight w:val="0"/>
                                                      <w:marTop w:val="0"/>
                                                      <w:marBottom w:val="0"/>
                                                      <w:divBdr>
                                                        <w:top w:val="none" w:sz="0" w:space="0" w:color="auto"/>
                                                        <w:left w:val="none" w:sz="0" w:space="0" w:color="auto"/>
                                                        <w:bottom w:val="none" w:sz="0" w:space="0" w:color="auto"/>
                                                        <w:right w:val="none" w:sz="0" w:space="0" w:color="auto"/>
                                                      </w:divBdr>
                                                    </w:div>
                                                  </w:divsChild>
                                                </w:div>
                                                <w:div w:id="1712655067">
                                                  <w:marLeft w:val="0"/>
                                                  <w:marRight w:val="0"/>
                                                  <w:marTop w:val="0"/>
                                                  <w:marBottom w:val="0"/>
                                                  <w:divBdr>
                                                    <w:top w:val="none" w:sz="0" w:space="0" w:color="auto"/>
                                                    <w:left w:val="none" w:sz="0" w:space="0" w:color="auto"/>
                                                    <w:bottom w:val="none" w:sz="0" w:space="0" w:color="auto"/>
                                                    <w:right w:val="none" w:sz="0" w:space="0" w:color="auto"/>
                                                  </w:divBdr>
                                                </w:div>
                                                <w:div w:id="205483928">
                                                  <w:marLeft w:val="0"/>
                                                  <w:marRight w:val="0"/>
                                                  <w:marTop w:val="0"/>
                                                  <w:marBottom w:val="0"/>
                                                  <w:divBdr>
                                                    <w:top w:val="none" w:sz="0" w:space="0" w:color="auto"/>
                                                    <w:left w:val="none" w:sz="0" w:space="0" w:color="auto"/>
                                                    <w:bottom w:val="none" w:sz="0" w:space="0" w:color="auto"/>
                                                    <w:right w:val="none" w:sz="0" w:space="0" w:color="auto"/>
                                                  </w:divBdr>
                                                  <w:divsChild>
                                                    <w:div w:id="1054621000">
                                                      <w:marLeft w:val="0"/>
                                                      <w:marRight w:val="0"/>
                                                      <w:marTop w:val="0"/>
                                                      <w:marBottom w:val="0"/>
                                                      <w:divBdr>
                                                        <w:top w:val="none" w:sz="0" w:space="0" w:color="auto"/>
                                                        <w:left w:val="none" w:sz="0" w:space="0" w:color="auto"/>
                                                        <w:bottom w:val="none" w:sz="0" w:space="0" w:color="auto"/>
                                                        <w:right w:val="none" w:sz="0" w:space="0" w:color="auto"/>
                                                      </w:divBdr>
                                                    </w:div>
                                                  </w:divsChild>
                                                </w:div>
                                                <w:div w:id="75128133">
                                                  <w:marLeft w:val="0"/>
                                                  <w:marRight w:val="0"/>
                                                  <w:marTop w:val="0"/>
                                                  <w:marBottom w:val="0"/>
                                                  <w:divBdr>
                                                    <w:top w:val="none" w:sz="0" w:space="0" w:color="auto"/>
                                                    <w:left w:val="none" w:sz="0" w:space="0" w:color="auto"/>
                                                    <w:bottom w:val="none" w:sz="0" w:space="0" w:color="auto"/>
                                                    <w:right w:val="none" w:sz="0" w:space="0" w:color="auto"/>
                                                  </w:divBdr>
                                                  <w:divsChild>
                                                    <w:div w:id="1930776241">
                                                      <w:marLeft w:val="0"/>
                                                      <w:marRight w:val="0"/>
                                                      <w:marTop w:val="0"/>
                                                      <w:marBottom w:val="0"/>
                                                      <w:divBdr>
                                                        <w:top w:val="none" w:sz="0" w:space="0" w:color="auto"/>
                                                        <w:left w:val="none" w:sz="0" w:space="0" w:color="auto"/>
                                                        <w:bottom w:val="none" w:sz="0" w:space="0" w:color="auto"/>
                                                        <w:right w:val="none" w:sz="0" w:space="0" w:color="auto"/>
                                                      </w:divBdr>
                                                    </w:div>
                                                  </w:divsChild>
                                                </w:div>
                                                <w:div w:id="1502700027">
                                                  <w:marLeft w:val="0"/>
                                                  <w:marRight w:val="0"/>
                                                  <w:marTop w:val="0"/>
                                                  <w:marBottom w:val="0"/>
                                                  <w:divBdr>
                                                    <w:top w:val="none" w:sz="0" w:space="0" w:color="auto"/>
                                                    <w:left w:val="none" w:sz="0" w:space="0" w:color="auto"/>
                                                    <w:bottom w:val="none" w:sz="0" w:space="0" w:color="auto"/>
                                                    <w:right w:val="none" w:sz="0" w:space="0" w:color="auto"/>
                                                  </w:divBdr>
                                                  <w:divsChild>
                                                    <w:div w:id="294797889">
                                                      <w:marLeft w:val="0"/>
                                                      <w:marRight w:val="0"/>
                                                      <w:marTop w:val="0"/>
                                                      <w:marBottom w:val="0"/>
                                                      <w:divBdr>
                                                        <w:top w:val="none" w:sz="0" w:space="0" w:color="auto"/>
                                                        <w:left w:val="none" w:sz="0" w:space="0" w:color="auto"/>
                                                        <w:bottom w:val="none" w:sz="0" w:space="0" w:color="auto"/>
                                                        <w:right w:val="none" w:sz="0" w:space="0" w:color="auto"/>
                                                      </w:divBdr>
                                                    </w:div>
                                                  </w:divsChild>
                                                </w:div>
                                                <w:div w:id="2107536184">
                                                  <w:marLeft w:val="0"/>
                                                  <w:marRight w:val="0"/>
                                                  <w:marTop w:val="0"/>
                                                  <w:marBottom w:val="0"/>
                                                  <w:divBdr>
                                                    <w:top w:val="none" w:sz="0" w:space="0" w:color="auto"/>
                                                    <w:left w:val="none" w:sz="0" w:space="0" w:color="auto"/>
                                                    <w:bottom w:val="none" w:sz="0" w:space="0" w:color="auto"/>
                                                    <w:right w:val="none" w:sz="0" w:space="0" w:color="auto"/>
                                                  </w:divBdr>
                                                  <w:divsChild>
                                                    <w:div w:id="959458600">
                                                      <w:marLeft w:val="0"/>
                                                      <w:marRight w:val="0"/>
                                                      <w:marTop w:val="0"/>
                                                      <w:marBottom w:val="0"/>
                                                      <w:divBdr>
                                                        <w:top w:val="none" w:sz="0" w:space="0" w:color="auto"/>
                                                        <w:left w:val="none" w:sz="0" w:space="0" w:color="auto"/>
                                                        <w:bottom w:val="none" w:sz="0" w:space="0" w:color="auto"/>
                                                        <w:right w:val="none" w:sz="0" w:space="0" w:color="auto"/>
                                                      </w:divBdr>
                                                    </w:div>
                                                  </w:divsChild>
                                                </w:div>
                                                <w:div w:id="1391535303">
                                                  <w:marLeft w:val="0"/>
                                                  <w:marRight w:val="0"/>
                                                  <w:marTop w:val="0"/>
                                                  <w:marBottom w:val="0"/>
                                                  <w:divBdr>
                                                    <w:top w:val="none" w:sz="0" w:space="0" w:color="auto"/>
                                                    <w:left w:val="none" w:sz="0" w:space="0" w:color="auto"/>
                                                    <w:bottom w:val="none" w:sz="0" w:space="0" w:color="auto"/>
                                                    <w:right w:val="none" w:sz="0" w:space="0" w:color="auto"/>
                                                  </w:divBdr>
                                                  <w:divsChild>
                                                    <w:div w:id="489324178">
                                                      <w:marLeft w:val="0"/>
                                                      <w:marRight w:val="0"/>
                                                      <w:marTop w:val="0"/>
                                                      <w:marBottom w:val="0"/>
                                                      <w:divBdr>
                                                        <w:top w:val="none" w:sz="0" w:space="0" w:color="auto"/>
                                                        <w:left w:val="none" w:sz="0" w:space="0" w:color="auto"/>
                                                        <w:bottom w:val="none" w:sz="0" w:space="0" w:color="auto"/>
                                                        <w:right w:val="none" w:sz="0" w:space="0" w:color="auto"/>
                                                      </w:divBdr>
                                                    </w:div>
                                                  </w:divsChild>
                                                </w:div>
                                                <w:div w:id="589894827">
                                                  <w:marLeft w:val="0"/>
                                                  <w:marRight w:val="0"/>
                                                  <w:marTop w:val="0"/>
                                                  <w:marBottom w:val="0"/>
                                                  <w:divBdr>
                                                    <w:top w:val="none" w:sz="0" w:space="0" w:color="auto"/>
                                                    <w:left w:val="none" w:sz="0" w:space="0" w:color="auto"/>
                                                    <w:bottom w:val="none" w:sz="0" w:space="0" w:color="auto"/>
                                                    <w:right w:val="none" w:sz="0" w:space="0" w:color="auto"/>
                                                  </w:divBdr>
                                                  <w:divsChild>
                                                    <w:div w:id="1974209457">
                                                      <w:marLeft w:val="0"/>
                                                      <w:marRight w:val="0"/>
                                                      <w:marTop w:val="0"/>
                                                      <w:marBottom w:val="0"/>
                                                      <w:divBdr>
                                                        <w:top w:val="none" w:sz="0" w:space="0" w:color="auto"/>
                                                        <w:left w:val="none" w:sz="0" w:space="0" w:color="auto"/>
                                                        <w:bottom w:val="none" w:sz="0" w:space="0" w:color="auto"/>
                                                        <w:right w:val="none" w:sz="0" w:space="0" w:color="auto"/>
                                                      </w:divBdr>
                                                    </w:div>
                                                  </w:divsChild>
                                                </w:div>
                                                <w:div w:id="1477406601">
                                                  <w:marLeft w:val="0"/>
                                                  <w:marRight w:val="0"/>
                                                  <w:marTop w:val="0"/>
                                                  <w:marBottom w:val="0"/>
                                                  <w:divBdr>
                                                    <w:top w:val="none" w:sz="0" w:space="0" w:color="auto"/>
                                                    <w:left w:val="none" w:sz="0" w:space="0" w:color="auto"/>
                                                    <w:bottom w:val="none" w:sz="0" w:space="0" w:color="auto"/>
                                                    <w:right w:val="none" w:sz="0" w:space="0" w:color="auto"/>
                                                  </w:divBdr>
                                                  <w:divsChild>
                                                    <w:div w:id="1005985229">
                                                      <w:marLeft w:val="0"/>
                                                      <w:marRight w:val="0"/>
                                                      <w:marTop w:val="0"/>
                                                      <w:marBottom w:val="0"/>
                                                      <w:divBdr>
                                                        <w:top w:val="none" w:sz="0" w:space="0" w:color="auto"/>
                                                        <w:left w:val="none" w:sz="0" w:space="0" w:color="auto"/>
                                                        <w:bottom w:val="none" w:sz="0" w:space="0" w:color="auto"/>
                                                        <w:right w:val="none" w:sz="0" w:space="0" w:color="auto"/>
                                                      </w:divBdr>
                                                    </w:div>
                                                  </w:divsChild>
                                                </w:div>
                                                <w:div w:id="1221940890">
                                                  <w:marLeft w:val="0"/>
                                                  <w:marRight w:val="0"/>
                                                  <w:marTop w:val="0"/>
                                                  <w:marBottom w:val="0"/>
                                                  <w:divBdr>
                                                    <w:top w:val="none" w:sz="0" w:space="0" w:color="auto"/>
                                                    <w:left w:val="none" w:sz="0" w:space="0" w:color="auto"/>
                                                    <w:bottom w:val="none" w:sz="0" w:space="0" w:color="auto"/>
                                                    <w:right w:val="none" w:sz="0" w:space="0" w:color="auto"/>
                                                  </w:divBdr>
                                                </w:div>
                                                <w:div w:id="2086419312">
                                                  <w:marLeft w:val="0"/>
                                                  <w:marRight w:val="0"/>
                                                  <w:marTop w:val="0"/>
                                                  <w:marBottom w:val="0"/>
                                                  <w:divBdr>
                                                    <w:top w:val="none" w:sz="0" w:space="0" w:color="auto"/>
                                                    <w:left w:val="none" w:sz="0" w:space="0" w:color="auto"/>
                                                    <w:bottom w:val="none" w:sz="0" w:space="0" w:color="auto"/>
                                                    <w:right w:val="none" w:sz="0" w:space="0" w:color="auto"/>
                                                  </w:divBdr>
                                                </w:div>
                                                <w:div w:id="396324539">
                                                  <w:marLeft w:val="0"/>
                                                  <w:marRight w:val="0"/>
                                                  <w:marTop w:val="0"/>
                                                  <w:marBottom w:val="0"/>
                                                  <w:divBdr>
                                                    <w:top w:val="none" w:sz="0" w:space="0" w:color="auto"/>
                                                    <w:left w:val="none" w:sz="0" w:space="0" w:color="auto"/>
                                                    <w:bottom w:val="none" w:sz="0" w:space="0" w:color="auto"/>
                                                    <w:right w:val="none" w:sz="0" w:space="0" w:color="auto"/>
                                                  </w:divBdr>
                                                </w:div>
                                                <w:div w:id="1743017851">
                                                  <w:marLeft w:val="0"/>
                                                  <w:marRight w:val="0"/>
                                                  <w:marTop w:val="0"/>
                                                  <w:marBottom w:val="0"/>
                                                  <w:divBdr>
                                                    <w:top w:val="none" w:sz="0" w:space="0" w:color="auto"/>
                                                    <w:left w:val="none" w:sz="0" w:space="0" w:color="auto"/>
                                                    <w:bottom w:val="none" w:sz="0" w:space="0" w:color="auto"/>
                                                    <w:right w:val="none" w:sz="0" w:space="0" w:color="auto"/>
                                                  </w:divBdr>
                                                </w:div>
                                                <w:div w:id="1992785362">
                                                  <w:marLeft w:val="0"/>
                                                  <w:marRight w:val="0"/>
                                                  <w:marTop w:val="0"/>
                                                  <w:marBottom w:val="0"/>
                                                  <w:divBdr>
                                                    <w:top w:val="none" w:sz="0" w:space="0" w:color="auto"/>
                                                    <w:left w:val="none" w:sz="0" w:space="0" w:color="auto"/>
                                                    <w:bottom w:val="none" w:sz="0" w:space="0" w:color="auto"/>
                                                    <w:right w:val="none" w:sz="0" w:space="0" w:color="auto"/>
                                                  </w:divBdr>
                                                  <w:divsChild>
                                                    <w:div w:id="182403413">
                                                      <w:marLeft w:val="0"/>
                                                      <w:marRight w:val="0"/>
                                                      <w:marTop w:val="0"/>
                                                      <w:marBottom w:val="0"/>
                                                      <w:divBdr>
                                                        <w:top w:val="none" w:sz="0" w:space="0" w:color="auto"/>
                                                        <w:left w:val="none" w:sz="0" w:space="0" w:color="auto"/>
                                                        <w:bottom w:val="none" w:sz="0" w:space="0" w:color="auto"/>
                                                        <w:right w:val="none" w:sz="0" w:space="0" w:color="auto"/>
                                                      </w:divBdr>
                                                    </w:div>
                                                  </w:divsChild>
                                                </w:div>
                                                <w:div w:id="588735432">
                                                  <w:marLeft w:val="0"/>
                                                  <w:marRight w:val="0"/>
                                                  <w:marTop w:val="0"/>
                                                  <w:marBottom w:val="0"/>
                                                  <w:divBdr>
                                                    <w:top w:val="none" w:sz="0" w:space="0" w:color="auto"/>
                                                    <w:left w:val="none" w:sz="0" w:space="0" w:color="auto"/>
                                                    <w:bottom w:val="none" w:sz="0" w:space="0" w:color="auto"/>
                                                    <w:right w:val="none" w:sz="0" w:space="0" w:color="auto"/>
                                                  </w:divBdr>
                                                  <w:divsChild>
                                                    <w:div w:id="2002584494">
                                                      <w:marLeft w:val="0"/>
                                                      <w:marRight w:val="0"/>
                                                      <w:marTop w:val="0"/>
                                                      <w:marBottom w:val="0"/>
                                                      <w:divBdr>
                                                        <w:top w:val="none" w:sz="0" w:space="0" w:color="auto"/>
                                                        <w:left w:val="none" w:sz="0" w:space="0" w:color="auto"/>
                                                        <w:bottom w:val="none" w:sz="0" w:space="0" w:color="auto"/>
                                                        <w:right w:val="none" w:sz="0" w:space="0" w:color="auto"/>
                                                      </w:divBdr>
                                                    </w:div>
                                                  </w:divsChild>
                                                </w:div>
                                                <w:div w:id="130680650">
                                                  <w:marLeft w:val="0"/>
                                                  <w:marRight w:val="0"/>
                                                  <w:marTop w:val="0"/>
                                                  <w:marBottom w:val="0"/>
                                                  <w:divBdr>
                                                    <w:top w:val="none" w:sz="0" w:space="0" w:color="auto"/>
                                                    <w:left w:val="none" w:sz="0" w:space="0" w:color="auto"/>
                                                    <w:bottom w:val="none" w:sz="0" w:space="0" w:color="auto"/>
                                                    <w:right w:val="none" w:sz="0" w:space="0" w:color="auto"/>
                                                  </w:divBdr>
                                                  <w:divsChild>
                                                    <w:div w:id="1079523279">
                                                      <w:marLeft w:val="0"/>
                                                      <w:marRight w:val="0"/>
                                                      <w:marTop w:val="0"/>
                                                      <w:marBottom w:val="0"/>
                                                      <w:divBdr>
                                                        <w:top w:val="none" w:sz="0" w:space="0" w:color="auto"/>
                                                        <w:left w:val="none" w:sz="0" w:space="0" w:color="auto"/>
                                                        <w:bottom w:val="none" w:sz="0" w:space="0" w:color="auto"/>
                                                        <w:right w:val="none" w:sz="0" w:space="0" w:color="auto"/>
                                                      </w:divBdr>
                                                    </w:div>
                                                  </w:divsChild>
                                                </w:div>
                                                <w:div w:id="214048776">
                                                  <w:marLeft w:val="0"/>
                                                  <w:marRight w:val="0"/>
                                                  <w:marTop w:val="0"/>
                                                  <w:marBottom w:val="0"/>
                                                  <w:divBdr>
                                                    <w:top w:val="none" w:sz="0" w:space="0" w:color="auto"/>
                                                    <w:left w:val="none" w:sz="0" w:space="0" w:color="auto"/>
                                                    <w:bottom w:val="none" w:sz="0" w:space="0" w:color="auto"/>
                                                    <w:right w:val="none" w:sz="0" w:space="0" w:color="auto"/>
                                                  </w:divBdr>
                                                  <w:divsChild>
                                                    <w:div w:id="130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645029">
                  <w:marLeft w:val="3300"/>
                  <w:marRight w:val="0"/>
                  <w:marTop w:val="0"/>
                  <w:marBottom w:val="0"/>
                  <w:divBdr>
                    <w:top w:val="single" w:sz="2" w:space="0" w:color="A8A8A8"/>
                    <w:left w:val="single" w:sz="6" w:space="0" w:color="A8A8A8"/>
                    <w:bottom w:val="single" w:sz="2" w:space="0" w:color="A8A8A8"/>
                    <w:right w:val="single" w:sz="6" w:space="0" w:color="A8A8A8"/>
                  </w:divBdr>
                  <w:divsChild>
                    <w:div w:id="971135884">
                      <w:marLeft w:val="-15"/>
                      <w:marRight w:val="-15"/>
                      <w:marTop w:val="0"/>
                      <w:marBottom w:val="0"/>
                      <w:divBdr>
                        <w:top w:val="none" w:sz="0" w:space="0" w:color="auto"/>
                        <w:left w:val="none" w:sz="0" w:space="0" w:color="auto"/>
                        <w:bottom w:val="none" w:sz="0" w:space="0" w:color="auto"/>
                        <w:right w:val="none" w:sz="0" w:space="0" w:color="auto"/>
                      </w:divBdr>
                      <w:divsChild>
                        <w:div w:id="14557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image" Target="media/image4.jpeg"/><Relationship Id="rId7" Type="http://schemas.openxmlformats.org/officeDocument/2006/relationships/hyperlink" Target="http://consult.moretonbay.qld.gov.au/events/3497/popimage_d60297e78843.html"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3.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image" Target="media/image7.jpeg"/><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image" Target="media/image6.jpe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97e791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8909</Words>
  <Characters>50784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2017-07-04T00:48:00Z</dcterms:created>
  <dcterms:modified xsi:type="dcterms:W3CDTF">2017-07-04T01:05:00Z</dcterms:modified>
</cp:coreProperties>
</file>