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17"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015"/>
        <w:gridCol w:w="161"/>
        <w:gridCol w:w="5524"/>
        <w:gridCol w:w="39"/>
        <w:gridCol w:w="1946"/>
        <w:gridCol w:w="97"/>
        <w:gridCol w:w="3668"/>
      </w:tblGrid>
      <w:tr w:rsidR="009E64A8" w:rsidRPr="007B5C3F" w14:paraId="5552E3CC" w14:textId="77777777" w:rsidTr="009E64A8">
        <w:trPr>
          <w:tblCellSpacing w:w="15" w:type="dxa"/>
        </w:trPr>
        <w:tc>
          <w:tcPr>
            <w:tcW w:w="4981" w:type="pct"/>
            <w:gridSpan w:val="7"/>
            <w:tcBorders>
              <w:top w:val="nil"/>
              <w:left w:val="nil"/>
              <w:bottom w:val="nil"/>
              <w:right w:val="nil"/>
            </w:tcBorders>
            <w:shd w:val="clear" w:color="auto" w:fill="CCCCCC"/>
            <w:vAlign w:val="center"/>
            <w:hideMark/>
          </w:tcPr>
          <w:p w14:paraId="49762AC0" w14:textId="77777777" w:rsidR="009E64A8" w:rsidRPr="007B5C3F" w:rsidRDefault="009E64A8" w:rsidP="009E64A8">
            <w:pPr>
              <w:jc w:val="center"/>
              <w:rPr>
                <w:rFonts w:ascii="Arial" w:hAnsi="Arial" w:cs="Arial"/>
                <w:b/>
                <w:bCs/>
                <w:sz w:val="20"/>
                <w:szCs w:val="20"/>
              </w:rPr>
            </w:pPr>
            <w:r w:rsidRPr="007B5C3F">
              <w:rPr>
                <w:rFonts w:ascii="Arial" w:hAnsi="Arial" w:cs="Arial"/>
                <w:b/>
                <w:bCs/>
                <w:sz w:val="20"/>
                <w:szCs w:val="20"/>
              </w:rPr>
              <w:t>Table 7.2.1.5.2 Assessable development - Health precinct</w:t>
            </w:r>
          </w:p>
        </w:tc>
      </w:tr>
      <w:tr w:rsidR="008B25C5" w:rsidRPr="007B5C3F" w14:paraId="703D5DE2"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67F9FBBF" w14:textId="77777777" w:rsidR="008B25C5" w:rsidRPr="007B5C3F" w:rsidRDefault="008B25C5" w:rsidP="008B25C5">
            <w:pPr>
              <w:jc w:val="center"/>
              <w:rPr>
                <w:rFonts w:ascii="Arial" w:hAnsi="Arial" w:cs="Arial"/>
                <w:sz w:val="20"/>
                <w:szCs w:val="20"/>
              </w:rPr>
            </w:pPr>
            <w:r w:rsidRPr="007B5C3F">
              <w:rPr>
                <w:rFonts w:ascii="Arial" w:hAnsi="Arial" w:cs="Arial"/>
                <w:b/>
                <w:bCs/>
                <w:sz w:val="20"/>
                <w:szCs w:val="20"/>
              </w:rPr>
              <w:t>Performance outcomes</w:t>
            </w:r>
          </w:p>
        </w:tc>
        <w:tc>
          <w:tcPr>
            <w:tcW w:w="1789" w:type="pct"/>
            <w:tcBorders>
              <w:top w:val="outset" w:sz="6" w:space="0" w:color="auto"/>
              <w:left w:val="outset" w:sz="6" w:space="0" w:color="auto"/>
              <w:bottom w:val="outset" w:sz="6" w:space="0" w:color="auto"/>
              <w:right w:val="outset" w:sz="6" w:space="0" w:color="auto"/>
            </w:tcBorders>
            <w:shd w:val="clear" w:color="auto" w:fill="CCCCCC"/>
            <w:hideMark/>
          </w:tcPr>
          <w:p w14:paraId="7C3BCB24" w14:textId="77777777" w:rsidR="008B25C5" w:rsidRPr="007B5C3F" w:rsidRDefault="008B25C5" w:rsidP="008B25C5">
            <w:pPr>
              <w:jc w:val="center"/>
              <w:rPr>
                <w:rFonts w:ascii="Arial" w:hAnsi="Arial" w:cs="Arial"/>
                <w:sz w:val="20"/>
                <w:szCs w:val="20"/>
              </w:rPr>
            </w:pPr>
            <w:r w:rsidRPr="007B5C3F">
              <w:rPr>
                <w:rFonts w:ascii="Arial" w:hAnsi="Arial" w:cs="Arial"/>
                <w:b/>
                <w:bCs/>
                <w:sz w:val="20"/>
                <w:szCs w:val="20"/>
              </w:rPr>
              <w:t>Examples that achieve aspects of the Performance Outcomes</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14:paraId="1CED0E7B" w14:textId="77777777" w:rsidR="008B25C5" w:rsidRPr="007B5C3F" w:rsidRDefault="008B25C5" w:rsidP="008B25C5">
            <w:pPr>
              <w:spacing w:after="0" w:line="240" w:lineRule="auto"/>
              <w:rPr>
                <w:rFonts w:ascii="Arial" w:eastAsia="Times New Roman" w:hAnsi="Arial" w:cs="Arial"/>
                <w:b/>
                <w:bCs/>
                <w:sz w:val="20"/>
                <w:szCs w:val="20"/>
                <w:lang w:eastAsia="en-AU"/>
              </w:rPr>
            </w:pPr>
            <w:r w:rsidRPr="007B5C3F">
              <w:rPr>
                <w:rFonts w:ascii="Arial" w:eastAsia="Times New Roman" w:hAnsi="Arial" w:cs="Arial"/>
                <w:b/>
                <w:bCs/>
                <w:sz w:val="20"/>
                <w:szCs w:val="20"/>
                <w:lang w:eastAsia="en-AU"/>
              </w:rPr>
              <w:t>E Compliance</w:t>
            </w:r>
          </w:p>
          <w:p w14:paraId="4D513576" w14:textId="77777777" w:rsidR="008B25C5" w:rsidRPr="007B5C3F" w:rsidRDefault="008B25C5" w:rsidP="001A6785">
            <w:pPr>
              <w:pStyle w:val="ListParagraph"/>
              <w:numPr>
                <w:ilvl w:val="0"/>
                <w:numId w:val="87"/>
              </w:numPr>
              <w:spacing w:after="0" w:line="240" w:lineRule="auto"/>
              <w:ind w:left="373" w:hanging="284"/>
              <w:rPr>
                <w:rFonts w:eastAsia="Times New Roman" w:cs="Arial"/>
                <w:b/>
                <w:bCs/>
                <w:sz w:val="20"/>
                <w:szCs w:val="20"/>
                <w:lang w:eastAsia="en-AU"/>
              </w:rPr>
            </w:pPr>
            <w:r w:rsidRPr="007B5C3F">
              <w:rPr>
                <w:rFonts w:eastAsia="Times New Roman" w:cs="Arial"/>
                <w:b/>
                <w:bCs/>
                <w:sz w:val="20"/>
                <w:szCs w:val="20"/>
                <w:lang w:eastAsia="en-AU"/>
              </w:rPr>
              <w:t>Yes</w:t>
            </w:r>
          </w:p>
          <w:p w14:paraId="3F7CD339" w14:textId="77777777" w:rsidR="008B25C5" w:rsidRPr="007B5C3F" w:rsidRDefault="008B25C5" w:rsidP="001A6785">
            <w:pPr>
              <w:pStyle w:val="ListParagraph"/>
              <w:numPr>
                <w:ilvl w:val="0"/>
                <w:numId w:val="87"/>
              </w:numPr>
              <w:spacing w:after="0" w:line="240" w:lineRule="auto"/>
              <w:ind w:left="373" w:hanging="284"/>
              <w:rPr>
                <w:rFonts w:eastAsia="Times New Roman" w:cs="Arial"/>
                <w:b/>
                <w:bCs/>
                <w:sz w:val="20"/>
                <w:szCs w:val="20"/>
                <w:lang w:eastAsia="en-AU"/>
              </w:rPr>
            </w:pPr>
            <w:r w:rsidRPr="007B5C3F">
              <w:rPr>
                <w:rFonts w:eastAsia="Times New Roman" w:cs="Arial"/>
                <w:b/>
                <w:bCs/>
                <w:sz w:val="20"/>
                <w:szCs w:val="20"/>
                <w:lang w:eastAsia="en-AU"/>
              </w:rPr>
              <w:t xml:space="preserve">No See PO or </w:t>
            </w:r>
          </w:p>
          <w:p w14:paraId="32C00601" w14:textId="77777777" w:rsidR="008B25C5" w:rsidRPr="007B5C3F" w:rsidRDefault="008B25C5" w:rsidP="001A6785">
            <w:pPr>
              <w:pStyle w:val="ListParagraph"/>
              <w:numPr>
                <w:ilvl w:val="0"/>
                <w:numId w:val="87"/>
              </w:numPr>
              <w:spacing w:after="0" w:line="240" w:lineRule="auto"/>
              <w:ind w:left="373" w:hanging="284"/>
              <w:rPr>
                <w:rFonts w:eastAsia="Times New Roman" w:cs="Arial"/>
                <w:b/>
                <w:bCs/>
                <w:sz w:val="20"/>
                <w:szCs w:val="20"/>
                <w:lang w:eastAsia="en-AU"/>
              </w:rPr>
            </w:pPr>
            <w:r w:rsidRPr="007B5C3F">
              <w:rPr>
                <w:rFonts w:eastAsia="Times New Roman" w:cs="Arial"/>
                <w:b/>
                <w:bCs/>
                <w:sz w:val="20"/>
                <w:szCs w:val="20"/>
                <w:lang w:eastAsia="en-AU"/>
              </w:rPr>
              <w:t>NA</w:t>
            </w: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14:paraId="0BB3151B" w14:textId="77777777" w:rsidR="008B25C5" w:rsidRPr="007B5C3F" w:rsidRDefault="008B25C5" w:rsidP="008B25C5">
            <w:pPr>
              <w:spacing w:before="100" w:beforeAutospacing="1" w:after="100" w:afterAutospacing="1" w:line="240" w:lineRule="auto"/>
              <w:ind w:left="150" w:right="150"/>
              <w:rPr>
                <w:rFonts w:ascii="Arial" w:eastAsia="Times New Roman" w:hAnsi="Arial" w:cs="Arial"/>
                <w:b/>
                <w:bCs/>
                <w:sz w:val="20"/>
                <w:szCs w:val="20"/>
                <w:lang w:eastAsia="en-AU"/>
              </w:rPr>
            </w:pPr>
            <w:r w:rsidRPr="007B5C3F">
              <w:rPr>
                <w:rFonts w:ascii="Arial" w:eastAsia="Times New Roman" w:hAnsi="Arial" w:cs="Arial"/>
                <w:b/>
                <w:bCs/>
                <w:sz w:val="20"/>
                <w:szCs w:val="20"/>
                <w:lang w:eastAsia="en-AU"/>
              </w:rPr>
              <w:t>Justification for compliance</w:t>
            </w:r>
          </w:p>
        </w:tc>
      </w:tr>
      <w:tr w:rsidR="009E64A8" w:rsidRPr="007B5C3F" w14:paraId="40C4CED7" w14:textId="77777777" w:rsidTr="009E64A8">
        <w:trPr>
          <w:tblCellSpacing w:w="15" w:type="dxa"/>
        </w:trPr>
        <w:tc>
          <w:tcPr>
            <w:tcW w:w="4981"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7D47A654" w14:textId="77777777" w:rsidR="009E64A8" w:rsidRPr="007B5C3F" w:rsidRDefault="009E64A8" w:rsidP="009E64A8">
            <w:pPr>
              <w:jc w:val="center"/>
              <w:rPr>
                <w:rFonts w:ascii="Arial" w:hAnsi="Arial" w:cs="Arial"/>
                <w:b/>
                <w:bCs/>
                <w:sz w:val="20"/>
                <w:szCs w:val="20"/>
              </w:rPr>
            </w:pPr>
            <w:r w:rsidRPr="007B5C3F">
              <w:rPr>
                <w:rFonts w:ascii="Arial" w:hAnsi="Arial" w:cs="Arial"/>
                <w:b/>
                <w:bCs/>
                <w:sz w:val="20"/>
                <w:szCs w:val="20"/>
              </w:rPr>
              <w:t>General criteria</w:t>
            </w:r>
          </w:p>
        </w:tc>
      </w:tr>
      <w:tr w:rsidR="008B25C5" w:rsidRPr="007B5C3F" w14:paraId="5FEFB960" w14:textId="77777777"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593FDE5A" w14:textId="77777777" w:rsidR="008B25C5" w:rsidRPr="007B5C3F" w:rsidRDefault="008B25C5" w:rsidP="008B25C5">
            <w:pPr>
              <w:jc w:val="center"/>
              <w:rPr>
                <w:rFonts w:ascii="Arial" w:hAnsi="Arial" w:cs="Arial"/>
                <w:sz w:val="20"/>
                <w:szCs w:val="20"/>
              </w:rPr>
            </w:pPr>
            <w:r w:rsidRPr="007B5C3F">
              <w:rPr>
                <w:rFonts w:ascii="Arial" w:hAnsi="Arial" w:cs="Arial"/>
                <w:b/>
                <w:bCs/>
                <w:sz w:val="20"/>
                <w:szCs w:val="20"/>
              </w:rPr>
              <w:t>Centre network and function</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14:paraId="02421125"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14:paraId="3B9861E1" w14:textId="77777777" w:rsidR="008B25C5" w:rsidRPr="007B5C3F" w:rsidRDefault="008B25C5" w:rsidP="008B25C5">
            <w:pPr>
              <w:rPr>
                <w:rFonts w:ascii="Arial" w:hAnsi="Arial" w:cs="Arial"/>
                <w:b/>
                <w:bCs/>
                <w:sz w:val="20"/>
                <w:szCs w:val="20"/>
              </w:rPr>
            </w:pPr>
          </w:p>
        </w:tc>
      </w:tr>
      <w:tr w:rsidR="008B25C5" w:rsidRPr="007B5C3F" w14:paraId="3FA69C56"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0AA7710B"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PO1</w:t>
            </w:r>
          </w:p>
          <w:p w14:paraId="54A86C51" w14:textId="77777777" w:rsidR="008B25C5" w:rsidRPr="007B5C3F" w:rsidRDefault="008B25C5" w:rsidP="008B25C5">
            <w:pPr>
              <w:rPr>
                <w:rFonts w:ascii="Arial" w:hAnsi="Arial" w:cs="Arial"/>
                <w:sz w:val="20"/>
                <w:szCs w:val="20"/>
              </w:rPr>
            </w:pPr>
            <w:r w:rsidRPr="007B5C3F">
              <w:rPr>
                <w:rFonts w:ascii="Arial" w:hAnsi="Arial" w:cs="Arial"/>
                <w:sz w:val="20"/>
                <w:szCs w:val="20"/>
              </w:rPr>
              <w:t>Development:</w:t>
            </w:r>
          </w:p>
          <w:p w14:paraId="5C50378A" w14:textId="77777777" w:rsidR="008B25C5" w:rsidRPr="007B5C3F" w:rsidRDefault="008B25C5" w:rsidP="001A6785">
            <w:pPr>
              <w:numPr>
                <w:ilvl w:val="0"/>
                <w:numId w:val="1"/>
              </w:numPr>
              <w:rPr>
                <w:rFonts w:ascii="Arial" w:hAnsi="Arial" w:cs="Arial"/>
                <w:sz w:val="20"/>
                <w:szCs w:val="20"/>
              </w:rPr>
            </w:pPr>
            <w:r w:rsidRPr="007B5C3F">
              <w:rPr>
                <w:rFonts w:ascii="Arial" w:hAnsi="Arial" w:cs="Arial"/>
                <w:sz w:val="20"/>
                <w:szCs w:val="20"/>
              </w:rPr>
              <w:t xml:space="preserve">is consistent with the intended role of the precinct to provide the primary location for the delivery of health or medical services for the Redcliffe peninsular and regional health </w:t>
            </w:r>
            <w:proofErr w:type="gramStart"/>
            <w:r w:rsidRPr="007B5C3F">
              <w:rPr>
                <w:rFonts w:ascii="Arial" w:hAnsi="Arial" w:cs="Arial"/>
                <w:sz w:val="20"/>
                <w:szCs w:val="20"/>
              </w:rPr>
              <w:t>catchment;</w:t>
            </w:r>
            <w:proofErr w:type="gramEnd"/>
          </w:p>
          <w:p w14:paraId="0C6F9A5A" w14:textId="77777777" w:rsidR="008B25C5" w:rsidRPr="007B5C3F" w:rsidRDefault="008B25C5" w:rsidP="001A6785">
            <w:pPr>
              <w:numPr>
                <w:ilvl w:val="0"/>
                <w:numId w:val="1"/>
              </w:numPr>
              <w:rPr>
                <w:rFonts w:ascii="Arial" w:hAnsi="Arial" w:cs="Arial"/>
                <w:sz w:val="20"/>
                <w:szCs w:val="20"/>
              </w:rPr>
            </w:pPr>
            <w:r w:rsidRPr="007B5C3F">
              <w:rPr>
                <w:rFonts w:ascii="Arial" w:hAnsi="Arial" w:cs="Arial"/>
                <w:sz w:val="20"/>
                <w:szCs w:val="20"/>
              </w:rPr>
              <w:t xml:space="preserve">incorporates a limited mix of </w:t>
            </w:r>
            <w:proofErr w:type="gramStart"/>
            <w:r w:rsidRPr="007B5C3F">
              <w:rPr>
                <w:rFonts w:ascii="Arial" w:hAnsi="Arial" w:cs="Arial"/>
                <w:sz w:val="20"/>
                <w:szCs w:val="20"/>
              </w:rPr>
              <w:t>small scale</w:t>
            </w:r>
            <w:proofErr w:type="gramEnd"/>
            <w:r w:rsidRPr="007B5C3F">
              <w:rPr>
                <w:rFonts w:ascii="Arial" w:hAnsi="Arial" w:cs="Arial"/>
                <w:sz w:val="20"/>
                <w:szCs w:val="20"/>
              </w:rPr>
              <w:t xml:space="preserve"> retail and commercial uses that support the health and medical focus of the precinct;</w:t>
            </w:r>
          </w:p>
          <w:p w14:paraId="308133C8" w14:textId="77777777" w:rsidR="008B25C5" w:rsidRPr="007B5C3F" w:rsidRDefault="008B25C5" w:rsidP="001A6785">
            <w:pPr>
              <w:numPr>
                <w:ilvl w:val="0"/>
                <w:numId w:val="1"/>
              </w:numPr>
              <w:rPr>
                <w:rFonts w:ascii="Arial" w:hAnsi="Arial" w:cs="Arial"/>
                <w:sz w:val="20"/>
                <w:szCs w:val="20"/>
              </w:rPr>
            </w:pPr>
            <w:r w:rsidRPr="007B5C3F">
              <w:rPr>
                <w:rFonts w:ascii="Arial" w:hAnsi="Arial" w:cs="Arial"/>
                <w:sz w:val="20"/>
                <w:szCs w:val="20"/>
              </w:rPr>
              <w:t>does not facilitate the expansion of industry uses, although existing low impact uses may continue with minor improvements where the use does not detrimentally affect the amenity of Anzac Avenue.</w:t>
            </w:r>
          </w:p>
        </w:tc>
        <w:tc>
          <w:tcPr>
            <w:tcW w:w="1789" w:type="pct"/>
            <w:tcBorders>
              <w:top w:val="outset" w:sz="6" w:space="0" w:color="auto"/>
              <w:left w:val="outset" w:sz="6" w:space="0" w:color="auto"/>
              <w:bottom w:val="outset" w:sz="6" w:space="0" w:color="auto"/>
              <w:right w:val="outset" w:sz="6" w:space="0" w:color="auto"/>
            </w:tcBorders>
            <w:hideMark/>
          </w:tcPr>
          <w:p w14:paraId="67AC4543" w14:textId="77777777"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14:paraId="56EA11BA"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6CB6E61B" w14:textId="77777777" w:rsidR="008B25C5" w:rsidRPr="007B5C3F" w:rsidRDefault="008B25C5" w:rsidP="008B25C5">
            <w:pPr>
              <w:rPr>
                <w:rFonts w:ascii="Arial" w:hAnsi="Arial" w:cs="Arial"/>
                <w:sz w:val="20"/>
                <w:szCs w:val="20"/>
              </w:rPr>
            </w:pPr>
          </w:p>
        </w:tc>
      </w:tr>
      <w:tr w:rsidR="008B25C5" w:rsidRPr="007B5C3F" w14:paraId="7D47B4BB" w14:textId="77777777"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75C852E6" w14:textId="77777777" w:rsidR="008B25C5" w:rsidRPr="007B5C3F" w:rsidRDefault="008B25C5" w:rsidP="008B25C5">
            <w:pPr>
              <w:rPr>
                <w:rFonts w:ascii="Arial" w:hAnsi="Arial" w:cs="Arial"/>
                <w:sz w:val="20"/>
                <w:szCs w:val="20"/>
              </w:rPr>
            </w:pPr>
            <w:r w:rsidRPr="007B5C3F">
              <w:rPr>
                <w:rFonts w:ascii="Arial" w:hAnsi="Arial" w:cs="Arial"/>
                <w:b/>
                <w:bCs/>
                <w:sz w:val="20"/>
                <w:szCs w:val="20"/>
              </w:rPr>
              <w:t>Active frontage</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14:paraId="21214295"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14:paraId="14041FE1" w14:textId="77777777" w:rsidR="008B25C5" w:rsidRPr="007B5C3F" w:rsidRDefault="008B25C5" w:rsidP="008B25C5">
            <w:pPr>
              <w:rPr>
                <w:rFonts w:ascii="Arial" w:hAnsi="Arial" w:cs="Arial"/>
                <w:b/>
                <w:bCs/>
                <w:sz w:val="20"/>
                <w:szCs w:val="20"/>
              </w:rPr>
            </w:pPr>
          </w:p>
        </w:tc>
      </w:tr>
      <w:tr w:rsidR="008B25C5" w:rsidRPr="007B5C3F" w14:paraId="430E084A" w14:textId="77777777" w:rsidTr="006B5309">
        <w:trPr>
          <w:tblCellSpacing w:w="15" w:type="dxa"/>
        </w:trPr>
        <w:tc>
          <w:tcPr>
            <w:tcW w:w="1343" w:type="pct"/>
            <w:gridSpan w:val="2"/>
            <w:vMerge w:val="restart"/>
            <w:tcBorders>
              <w:top w:val="outset" w:sz="6" w:space="0" w:color="auto"/>
              <w:left w:val="outset" w:sz="6" w:space="0" w:color="auto"/>
              <w:bottom w:val="outset" w:sz="6" w:space="0" w:color="auto"/>
              <w:right w:val="outset" w:sz="6" w:space="0" w:color="auto"/>
            </w:tcBorders>
            <w:hideMark/>
          </w:tcPr>
          <w:p w14:paraId="42ED5A67"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PO2</w:t>
            </w:r>
          </w:p>
          <w:p w14:paraId="26B1ED9F"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Development addresses and activates streets and public spaces by:</w:t>
            </w:r>
          </w:p>
          <w:p w14:paraId="12F5BC30" w14:textId="77777777" w:rsidR="008B25C5" w:rsidRPr="007B5C3F" w:rsidRDefault="008B25C5" w:rsidP="001A6785">
            <w:pPr>
              <w:numPr>
                <w:ilvl w:val="0"/>
                <w:numId w:val="2"/>
              </w:numPr>
              <w:rPr>
                <w:rFonts w:ascii="Arial" w:hAnsi="Arial" w:cs="Arial"/>
                <w:sz w:val="20"/>
                <w:szCs w:val="20"/>
              </w:rPr>
            </w:pPr>
            <w:r w:rsidRPr="007B5C3F">
              <w:rPr>
                <w:rFonts w:ascii="Arial" w:hAnsi="Arial" w:cs="Arial"/>
                <w:sz w:val="20"/>
                <w:szCs w:val="20"/>
              </w:rPr>
              <w:t xml:space="preserve">ensuring buildings and individual tenancies address street frontages and other areas of pedestrian </w:t>
            </w:r>
            <w:proofErr w:type="gramStart"/>
            <w:r w:rsidRPr="007B5C3F">
              <w:rPr>
                <w:rFonts w:ascii="Arial" w:hAnsi="Arial" w:cs="Arial"/>
                <w:sz w:val="20"/>
                <w:szCs w:val="20"/>
              </w:rPr>
              <w:t>movement;</w:t>
            </w:r>
            <w:proofErr w:type="gramEnd"/>
          </w:p>
          <w:p w14:paraId="78414597" w14:textId="77777777" w:rsidR="008B25C5" w:rsidRPr="007B5C3F" w:rsidRDefault="008B25C5" w:rsidP="001A6785">
            <w:pPr>
              <w:numPr>
                <w:ilvl w:val="0"/>
                <w:numId w:val="2"/>
              </w:numPr>
              <w:rPr>
                <w:rFonts w:ascii="Arial" w:hAnsi="Arial" w:cs="Arial"/>
                <w:sz w:val="20"/>
                <w:szCs w:val="20"/>
              </w:rPr>
            </w:pPr>
            <w:r w:rsidRPr="007B5C3F">
              <w:rPr>
                <w:rFonts w:ascii="Arial" w:hAnsi="Arial" w:cs="Arial"/>
                <w:sz w:val="20"/>
                <w:szCs w:val="20"/>
              </w:rPr>
              <w:t xml:space="preserve">new buildings adjoin or are within 3m of a primary street frontage, civic space or public open </w:t>
            </w:r>
            <w:proofErr w:type="gramStart"/>
            <w:r w:rsidRPr="007B5C3F">
              <w:rPr>
                <w:rFonts w:ascii="Arial" w:hAnsi="Arial" w:cs="Arial"/>
                <w:sz w:val="20"/>
                <w:szCs w:val="20"/>
              </w:rPr>
              <w:t>space;</w:t>
            </w:r>
            <w:proofErr w:type="gramEnd"/>
          </w:p>
          <w:p w14:paraId="7B17AEFC" w14:textId="77777777" w:rsidR="008B25C5" w:rsidRPr="007B5C3F" w:rsidRDefault="008B25C5" w:rsidP="001A6785">
            <w:pPr>
              <w:numPr>
                <w:ilvl w:val="0"/>
                <w:numId w:val="2"/>
              </w:numPr>
              <w:rPr>
                <w:rFonts w:ascii="Arial" w:hAnsi="Arial" w:cs="Arial"/>
                <w:sz w:val="20"/>
                <w:szCs w:val="20"/>
              </w:rPr>
            </w:pPr>
            <w:r w:rsidRPr="007B5C3F">
              <w:rPr>
                <w:rFonts w:ascii="Arial" w:hAnsi="Arial" w:cs="Arial"/>
                <w:sz w:val="20"/>
                <w:szCs w:val="20"/>
              </w:rPr>
              <w:t xml:space="preserve">locating car parking areas behind or under buildings to not dominate the street </w:t>
            </w:r>
            <w:proofErr w:type="gramStart"/>
            <w:r w:rsidRPr="007B5C3F">
              <w:rPr>
                <w:rFonts w:ascii="Arial" w:hAnsi="Arial" w:cs="Arial"/>
                <w:sz w:val="20"/>
                <w:szCs w:val="20"/>
              </w:rPr>
              <w:t>environment;</w:t>
            </w:r>
            <w:proofErr w:type="gramEnd"/>
          </w:p>
          <w:p w14:paraId="56A0E092" w14:textId="77777777" w:rsidR="008B25C5" w:rsidRPr="007B5C3F" w:rsidRDefault="008B25C5" w:rsidP="001A6785">
            <w:pPr>
              <w:numPr>
                <w:ilvl w:val="0"/>
                <w:numId w:val="2"/>
              </w:numPr>
              <w:rPr>
                <w:rFonts w:ascii="Arial" w:hAnsi="Arial" w:cs="Arial"/>
                <w:sz w:val="20"/>
                <w:szCs w:val="20"/>
              </w:rPr>
            </w:pPr>
            <w:r w:rsidRPr="007B5C3F">
              <w:rPr>
                <w:rFonts w:ascii="Arial" w:hAnsi="Arial" w:cs="Arial"/>
                <w:sz w:val="20"/>
                <w:szCs w:val="20"/>
              </w:rPr>
              <w:t>establishing and maintaining interaction, pedestrian activity and casual surveillance through appropriate land uses and building design (e.g. the use of windows or glazing and avoiding blank walls with the use of sleeving</w:t>
            </w:r>
            <w:proofErr w:type="gramStart"/>
            <w:r w:rsidRPr="007B5C3F">
              <w:rPr>
                <w:rFonts w:ascii="Arial" w:hAnsi="Arial" w:cs="Arial"/>
                <w:sz w:val="20"/>
                <w:szCs w:val="20"/>
              </w:rPr>
              <w:t>);</w:t>
            </w:r>
            <w:proofErr w:type="gramEnd"/>
          </w:p>
          <w:p w14:paraId="74D437F3" w14:textId="77777777" w:rsidR="008B25C5" w:rsidRPr="007B5C3F" w:rsidRDefault="008B25C5" w:rsidP="001A6785">
            <w:pPr>
              <w:numPr>
                <w:ilvl w:val="0"/>
                <w:numId w:val="2"/>
              </w:numPr>
              <w:rPr>
                <w:rFonts w:ascii="Arial" w:hAnsi="Arial" w:cs="Arial"/>
                <w:sz w:val="20"/>
                <w:szCs w:val="20"/>
              </w:rPr>
            </w:pPr>
            <w:r w:rsidRPr="007B5C3F">
              <w:rPr>
                <w:rFonts w:ascii="Arial" w:hAnsi="Arial" w:cs="Arial"/>
                <w:sz w:val="20"/>
                <w:szCs w:val="20"/>
              </w:rPr>
              <w:t>providing visual interest to the façade (e.g. windows or glazing, variation in colours, materials, finishes, articulation, recesses or projections</w:t>
            </w:r>
            <w:proofErr w:type="gramStart"/>
            <w:r w:rsidRPr="007B5C3F">
              <w:rPr>
                <w:rFonts w:ascii="Arial" w:hAnsi="Arial" w:cs="Arial"/>
                <w:sz w:val="20"/>
                <w:szCs w:val="20"/>
              </w:rPr>
              <w:t>);</w:t>
            </w:r>
            <w:proofErr w:type="gramEnd"/>
          </w:p>
          <w:p w14:paraId="0C73493C" w14:textId="77777777" w:rsidR="008B25C5" w:rsidRDefault="008B25C5" w:rsidP="001A6785">
            <w:pPr>
              <w:numPr>
                <w:ilvl w:val="0"/>
                <w:numId w:val="2"/>
              </w:numPr>
              <w:rPr>
                <w:rFonts w:ascii="Arial" w:hAnsi="Arial" w:cs="Arial"/>
                <w:sz w:val="20"/>
                <w:szCs w:val="20"/>
              </w:rPr>
            </w:pPr>
            <w:r w:rsidRPr="007B5C3F">
              <w:rPr>
                <w:rFonts w:ascii="Arial" w:hAnsi="Arial" w:cs="Arial"/>
                <w:sz w:val="20"/>
                <w:szCs w:val="20"/>
              </w:rPr>
              <w:t xml:space="preserve">establishing or maintaining human scale. </w:t>
            </w:r>
            <w:r w:rsidRPr="007B5C3F">
              <w:rPr>
                <w:rFonts w:ascii="Arial" w:hAnsi="Arial" w:cs="Arial"/>
                <w:sz w:val="20"/>
                <w:szCs w:val="20"/>
              </w:rPr>
              <w:br/>
              <w:t> </w:t>
            </w:r>
          </w:p>
          <w:p w14:paraId="3DCD4243" w14:textId="77777777" w:rsidR="00AB2E26" w:rsidRPr="00AB2E26" w:rsidRDefault="00AB2E26" w:rsidP="00AB2E26">
            <w:pPr>
              <w:rPr>
                <w:rFonts w:ascii="Arial" w:hAnsi="Arial" w:cs="Arial"/>
                <w:sz w:val="20"/>
                <w:szCs w:val="20"/>
              </w:rPr>
            </w:pPr>
          </w:p>
          <w:p w14:paraId="0673D86A" w14:textId="77777777" w:rsidR="00AB2E26" w:rsidRPr="00AB2E26" w:rsidRDefault="00AB2E26" w:rsidP="00AB2E26">
            <w:pPr>
              <w:rPr>
                <w:rFonts w:ascii="Arial" w:hAnsi="Arial" w:cs="Arial"/>
                <w:sz w:val="20"/>
                <w:szCs w:val="20"/>
              </w:rPr>
            </w:pPr>
          </w:p>
          <w:p w14:paraId="25420658" w14:textId="77777777" w:rsidR="00AB2E26" w:rsidRPr="00AB2E26" w:rsidRDefault="00AB2E26" w:rsidP="00AB2E26">
            <w:pPr>
              <w:rPr>
                <w:rFonts w:ascii="Arial" w:hAnsi="Arial" w:cs="Arial"/>
                <w:sz w:val="20"/>
                <w:szCs w:val="20"/>
              </w:rPr>
            </w:pPr>
          </w:p>
          <w:p w14:paraId="70FA1B68" w14:textId="77777777" w:rsidR="00AB2E26" w:rsidRPr="00AB2E26" w:rsidRDefault="00AB2E26" w:rsidP="00AB2E26">
            <w:pPr>
              <w:rPr>
                <w:rFonts w:ascii="Arial" w:hAnsi="Arial" w:cs="Arial"/>
                <w:sz w:val="20"/>
                <w:szCs w:val="20"/>
              </w:rPr>
            </w:pPr>
          </w:p>
          <w:p w14:paraId="45FA62E3" w14:textId="77777777" w:rsidR="00AB2E26" w:rsidRPr="00AB2E26" w:rsidRDefault="00AB2E26" w:rsidP="00AB2E26">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31B06CEA" w14:textId="77777777"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E2.1</w:t>
            </w:r>
          </w:p>
          <w:p w14:paraId="584F2DAA" w14:textId="77777777" w:rsidR="008B25C5" w:rsidRPr="007B5C3F" w:rsidRDefault="008B25C5" w:rsidP="008B25C5">
            <w:pPr>
              <w:rPr>
                <w:rFonts w:ascii="Arial" w:hAnsi="Arial" w:cs="Arial"/>
                <w:sz w:val="20"/>
                <w:szCs w:val="20"/>
              </w:rPr>
            </w:pPr>
            <w:r w:rsidRPr="007B5C3F">
              <w:rPr>
                <w:rFonts w:ascii="Arial" w:hAnsi="Arial" w:cs="Arial"/>
                <w:sz w:val="20"/>
                <w:szCs w:val="20"/>
              </w:rPr>
              <w:t xml:space="preserve">Development </w:t>
            </w:r>
            <w:proofErr w:type="gramStart"/>
            <w:r w:rsidRPr="007B5C3F">
              <w:rPr>
                <w:rFonts w:ascii="Arial" w:hAnsi="Arial" w:cs="Arial"/>
                <w:sz w:val="20"/>
                <w:szCs w:val="20"/>
              </w:rPr>
              <w:t>address</w:t>
            </w:r>
            <w:proofErr w:type="gramEnd"/>
            <w:r w:rsidRPr="007B5C3F">
              <w:rPr>
                <w:rFonts w:ascii="Arial" w:hAnsi="Arial" w:cs="Arial"/>
                <w:sz w:val="20"/>
                <w:szCs w:val="20"/>
              </w:rPr>
              <w:t xml:space="preserve"> the street frontage.</w:t>
            </w:r>
          </w:p>
        </w:tc>
        <w:tc>
          <w:tcPr>
            <w:tcW w:w="631" w:type="pct"/>
            <w:gridSpan w:val="2"/>
            <w:tcBorders>
              <w:top w:val="outset" w:sz="6" w:space="0" w:color="auto"/>
              <w:left w:val="outset" w:sz="6" w:space="0" w:color="auto"/>
              <w:bottom w:val="outset" w:sz="6" w:space="0" w:color="auto"/>
              <w:right w:val="outset" w:sz="6" w:space="0" w:color="auto"/>
            </w:tcBorders>
          </w:tcPr>
          <w:p w14:paraId="7097B8BC"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0796E64F" w14:textId="77777777" w:rsidR="008B25C5" w:rsidRPr="007B5C3F" w:rsidRDefault="008B25C5" w:rsidP="008B25C5">
            <w:pPr>
              <w:rPr>
                <w:rFonts w:ascii="Arial" w:hAnsi="Arial" w:cs="Arial"/>
                <w:b/>
                <w:bCs/>
                <w:sz w:val="20"/>
                <w:szCs w:val="20"/>
              </w:rPr>
            </w:pPr>
          </w:p>
        </w:tc>
      </w:tr>
      <w:tr w:rsidR="008B25C5" w:rsidRPr="007B5C3F" w14:paraId="2A0CB3C4" w14:textId="77777777" w:rsidTr="006B5309">
        <w:trPr>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14:paraId="0C60E371" w14:textId="77777777"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7C021062" w14:textId="77777777" w:rsidR="008B25C5" w:rsidRPr="007B5C3F" w:rsidRDefault="008B25C5" w:rsidP="008B25C5">
            <w:pPr>
              <w:rPr>
                <w:rFonts w:ascii="Arial" w:hAnsi="Arial" w:cs="Arial"/>
                <w:sz w:val="20"/>
                <w:szCs w:val="20"/>
              </w:rPr>
            </w:pPr>
            <w:r w:rsidRPr="007B5C3F">
              <w:rPr>
                <w:rFonts w:ascii="Arial" w:hAnsi="Arial" w:cs="Arial"/>
                <w:b/>
                <w:bCs/>
                <w:sz w:val="20"/>
                <w:szCs w:val="20"/>
              </w:rPr>
              <w:t>E2.2</w:t>
            </w:r>
          </w:p>
          <w:p w14:paraId="763B717D" w14:textId="77777777" w:rsidR="008B25C5" w:rsidRPr="007B5C3F" w:rsidRDefault="008B25C5" w:rsidP="008B25C5">
            <w:pPr>
              <w:rPr>
                <w:rFonts w:ascii="Arial" w:hAnsi="Arial" w:cs="Arial"/>
                <w:sz w:val="20"/>
                <w:szCs w:val="20"/>
              </w:rPr>
            </w:pPr>
            <w:r w:rsidRPr="007B5C3F">
              <w:rPr>
                <w:rFonts w:ascii="Arial" w:hAnsi="Arial" w:cs="Arial"/>
                <w:sz w:val="20"/>
                <w:szCs w:val="20"/>
              </w:rPr>
              <w:t>New buildings and extensions are built to the street alignment.</w:t>
            </w:r>
          </w:p>
        </w:tc>
        <w:tc>
          <w:tcPr>
            <w:tcW w:w="631" w:type="pct"/>
            <w:gridSpan w:val="2"/>
            <w:tcBorders>
              <w:top w:val="outset" w:sz="6" w:space="0" w:color="auto"/>
              <w:left w:val="outset" w:sz="6" w:space="0" w:color="auto"/>
              <w:bottom w:val="outset" w:sz="6" w:space="0" w:color="auto"/>
              <w:right w:val="outset" w:sz="6" w:space="0" w:color="auto"/>
            </w:tcBorders>
          </w:tcPr>
          <w:p w14:paraId="617DCC35"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320FFA93" w14:textId="77777777" w:rsidR="008B25C5" w:rsidRPr="007B5C3F" w:rsidRDefault="008B25C5" w:rsidP="008B25C5">
            <w:pPr>
              <w:rPr>
                <w:rFonts w:ascii="Arial" w:hAnsi="Arial" w:cs="Arial"/>
                <w:b/>
                <w:bCs/>
                <w:sz w:val="20"/>
                <w:szCs w:val="20"/>
              </w:rPr>
            </w:pPr>
          </w:p>
        </w:tc>
      </w:tr>
      <w:tr w:rsidR="008B25C5" w:rsidRPr="007B5C3F" w14:paraId="1BE1BEBD" w14:textId="77777777" w:rsidTr="006B5309">
        <w:trPr>
          <w:trHeight w:val="2820"/>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14:paraId="4459424A" w14:textId="77777777"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2F50F3CA" w14:textId="77777777" w:rsidR="008B25C5" w:rsidRPr="007B5C3F" w:rsidRDefault="008B25C5" w:rsidP="008B25C5">
            <w:pPr>
              <w:rPr>
                <w:rFonts w:ascii="Arial" w:hAnsi="Arial" w:cs="Arial"/>
                <w:sz w:val="20"/>
                <w:szCs w:val="20"/>
              </w:rPr>
            </w:pPr>
            <w:r w:rsidRPr="007B5C3F">
              <w:rPr>
                <w:rFonts w:ascii="Arial" w:hAnsi="Arial" w:cs="Arial"/>
                <w:b/>
                <w:bCs/>
                <w:sz w:val="20"/>
                <w:szCs w:val="20"/>
              </w:rPr>
              <w:t>E2.3</w:t>
            </w:r>
          </w:p>
          <w:p w14:paraId="4FA55D3B" w14:textId="77777777" w:rsidR="008B25C5" w:rsidRPr="007B5C3F" w:rsidRDefault="008B25C5" w:rsidP="008B25C5">
            <w:pPr>
              <w:rPr>
                <w:rFonts w:ascii="Arial" w:hAnsi="Arial" w:cs="Arial"/>
                <w:sz w:val="20"/>
                <w:szCs w:val="20"/>
              </w:rPr>
            </w:pPr>
            <w:r w:rsidRPr="007B5C3F">
              <w:rPr>
                <w:rFonts w:ascii="Arial" w:hAnsi="Arial" w:cs="Arial"/>
                <w:sz w:val="20"/>
                <w:szCs w:val="20"/>
              </w:rPr>
              <w:t>At-grade car parking:</w:t>
            </w:r>
          </w:p>
          <w:p w14:paraId="15F679E7" w14:textId="77777777" w:rsidR="008B25C5" w:rsidRPr="007B5C3F" w:rsidRDefault="008B25C5" w:rsidP="001A6785">
            <w:pPr>
              <w:numPr>
                <w:ilvl w:val="0"/>
                <w:numId w:val="3"/>
              </w:numPr>
              <w:rPr>
                <w:rFonts w:ascii="Arial" w:hAnsi="Arial" w:cs="Arial"/>
                <w:sz w:val="20"/>
                <w:szCs w:val="20"/>
              </w:rPr>
            </w:pPr>
            <w:r w:rsidRPr="007B5C3F">
              <w:rPr>
                <w:rFonts w:ascii="Arial" w:hAnsi="Arial" w:cs="Arial"/>
                <w:sz w:val="20"/>
                <w:szCs w:val="20"/>
              </w:rPr>
              <w:t xml:space="preserve">does not adjoin Anzac </w:t>
            </w:r>
            <w:proofErr w:type="gramStart"/>
            <w:r w:rsidRPr="007B5C3F">
              <w:rPr>
                <w:rFonts w:ascii="Arial" w:hAnsi="Arial" w:cs="Arial"/>
                <w:sz w:val="20"/>
                <w:szCs w:val="20"/>
              </w:rPr>
              <w:t>Avenue;</w:t>
            </w:r>
            <w:proofErr w:type="gramEnd"/>
          </w:p>
          <w:p w14:paraId="2BAF41C0" w14:textId="77777777" w:rsidR="008B25C5" w:rsidRPr="007B5C3F" w:rsidRDefault="008B25C5" w:rsidP="001A6785">
            <w:pPr>
              <w:numPr>
                <w:ilvl w:val="0"/>
                <w:numId w:val="3"/>
              </w:numPr>
              <w:rPr>
                <w:rFonts w:ascii="Arial" w:hAnsi="Arial" w:cs="Arial"/>
                <w:sz w:val="20"/>
                <w:szCs w:val="20"/>
              </w:rPr>
            </w:pPr>
            <w:r w:rsidRPr="007B5C3F">
              <w:rPr>
                <w:rFonts w:ascii="Arial" w:hAnsi="Arial" w:cs="Arial"/>
                <w:sz w:val="20"/>
                <w:szCs w:val="20"/>
              </w:rPr>
              <w:t>where at-grade car parking adjoins a street (other than a main street) or civic space it does not take up more than 40% of the length of the street frontage.</w:t>
            </w:r>
          </w:p>
          <w:tbl>
            <w:tblPr>
              <w:tblW w:w="550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08"/>
            </w:tblGrid>
            <w:tr w:rsidR="008B25C5" w:rsidRPr="007B5C3F" w14:paraId="52B8BDF4" w14:textId="77777777" w:rsidTr="009E64A8">
              <w:trPr>
                <w:trHeight w:val="920"/>
                <w:tblCellSpacing w:w="15" w:type="dxa"/>
              </w:trPr>
              <w:tc>
                <w:tcPr>
                  <w:tcW w:w="5448" w:type="dxa"/>
                  <w:vAlign w:val="center"/>
                  <w:hideMark/>
                </w:tcPr>
                <w:p w14:paraId="7D7A2A61" w14:textId="77777777" w:rsidR="008B25C5" w:rsidRPr="007B5C3F" w:rsidRDefault="008B25C5" w:rsidP="008B25C5">
                  <w:pPr>
                    <w:rPr>
                      <w:rFonts w:ascii="Arial" w:hAnsi="Arial" w:cs="Arial"/>
                      <w:sz w:val="20"/>
                      <w:szCs w:val="20"/>
                    </w:rPr>
                  </w:pPr>
                  <w:r w:rsidRPr="009E64A8">
                    <w:rPr>
                      <w:rFonts w:ascii="Arial" w:hAnsi="Arial" w:cs="Arial"/>
                      <w:sz w:val="18"/>
                      <w:szCs w:val="20"/>
                    </w:rPr>
                    <w:t>Note - Refer to Planning scheme policy - Centre and neighbourhood hub design for details and examples.</w:t>
                  </w:r>
                </w:p>
              </w:tc>
            </w:tr>
          </w:tbl>
          <w:p w14:paraId="145C1714" w14:textId="77777777"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14:paraId="2BEE2126"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697A8233" w14:textId="77777777" w:rsidR="008B25C5" w:rsidRPr="007B5C3F" w:rsidRDefault="008B25C5" w:rsidP="008B25C5">
            <w:pPr>
              <w:rPr>
                <w:rFonts w:ascii="Arial" w:hAnsi="Arial" w:cs="Arial"/>
                <w:b/>
                <w:bCs/>
                <w:sz w:val="20"/>
                <w:szCs w:val="20"/>
              </w:rPr>
            </w:pPr>
          </w:p>
        </w:tc>
      </w:tr>
      <w:tr w:rsidR="008B25C5" w:rsidRPr="007B5C3F" w14:paraId="6A5BBE3F" w14:textId="77777777" w:rsidTr="006B5309">
        <w:trPr>
          <w:trHeight w:val="1740"/>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14:paraId="3E5F14D4" w14:textId="77777777"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60AEDD62" w14:textId="77777777" w:rsidR="008B25C5" w:rsidRPr="007B5C3F" w:rsidRDefault="008B25C5" w:rsidP="008B25C5">
            <w:pPr>
              <w:rPr>
                <w:rFonts w:ascii="Arial" w:hAnsi="Arial" w:cs="Arial"/>
                <w:sz w:val="20"/>
                <w:szCs w:val="20"/>
              </w:rPr>
            </w:pPr>
            <w:r w:rsidRPr="007B5C3F">
              <w:rPr>
                <w:rFonts w:ascii="Arial" w:hAnsi="Arial" w:cs="Arial"/>
                <w:b/>
                <w:bCs/>
                <w:sz w:val="20"/>
                <w:szCs w:val="20"/>
              </w:rPr>
              <w:t>E2.4</w:t>
            </w:r>
          </w:p>
          <w:p w14:paraId="2F6FE6AC" w14:textId="77777777" w:rsidR="008B25C5" w:rsidRPr="007B5C3F" w:rsidRDefault="008B25C5" w:rsidP="008B25C5">
            <w:pPr>
              <w:rPr>
                <w:rFonts w:ascii="Arial" w:hAnsi="Arial" w:cs="Arial"/>
                <w:sz w:val="20"/>
                <w:szCs w:val="20"/>
              </w:rPr>
            </w:pPr>
            <w:r w:rsidRPr="007B5C3F">
              <w:rPr>
                <w:rFonts w:ascii="Arial" w:hAnsi="Arial" w:cs="Arial"/>
                <w:sz w:val="20"/>
                <w:szCs w:val="20"/>
              </w:rPr>
              <w:t>Development on corner lots:</w:t>
            </w:r>
          </w:p>
          <w:p w14:paraId="72F127CD" w14:textId="77777777" w:rsidR="008B25C5" w:rsidRPr="007B5C3F" w:rsidRDefault="008B25C5" w:rsidP="001A6785">
            <w:pPr>
              <w:numPr>
                <w:ilvl w:val="0"/>
                <w:numId w:val="4"/>
              </w:numPr>
              <w:rPr>
                <w:rFonts w:ascii="Arial" w:hAnsi="Arial" w:cs="Arial"/>
                <w:sz w:val="20"/>
                <w:szCs w:val="20"/>
              </w:rPr>
            </w:pPr>
            <w:r w:rsidRPr="007B5C3F">
              <w:rPr>
                <w:rFonts w:ascii="Arial" w:hAnsi="Arial" w:cs="Arial"/>
                <w:sz w:val="20"/>
                <w:szCs w:val="20"/>
              </w:rPr>
              <w:t xml:space="preserve">addresses both street </w:t>
            </w:r>
            <w:proofErr w:type="gramStart"/>
            <w:r w:rsidRPr="007B5C3F">
              <w:rPr>
                <w:rFonts w:ascii="Arial" w:hAnsi="Arial" w:cs="Arial"/>
                <w:sz w:val="20"/>
                <w:szCs w:val="20"/>
              </w:rPr>
              <w:t>frontages;</w:t>
            </w:r>
            <w:proofErr w:type="gramEnd"/>
          </w:p>
          <w:p w14:paraId="2890E314" w14:textId="77777777" w:rsidR="008B25C5" w:rsidRPr="007B5C3F" w:rsidRDefault="008B25C5" w:rsidP="001A6785">
            <w:pPr>
              <w:numPr>
                <w:ilvl w:val="0"/>
                <w:numId w:val="4"/>
              </w:numPr>
              <w:rPr>
                <w:rFonts w:ascii="Arial" w:hAnsi="Arial" w:cs="Arial"/>
                <w:sz w:val="20"/>
                <w:szCs w:val="20"/>
              </w:rPr>
            </w:pPr>
            <w:r w:rsidRPr="007B5C3F">
              <w:rPr>
                <w:rFonts w:ascii="Arial" w:hAnsi="Arial" w:cs="Arial"/>
                <w:sz w:val="20"/>
                <w:szCs w:val="20"/>
              </w:rPr>
              <w:t>expresses strong visual elements, including feature building entries.  </w:t>
            </w:r>
          </w:p>
        </w:tc>
        <w:tc>
          <w:tcPr>
            <w:tcW w:w="631" w:type="pct"/>
            <w:gridSpan w:val="2"/>
            <w:tcBorders>
              <w:top w:val="outset" w:sz="6" w:space="0" w:color="auto"/>
              <w:left w:val="outset" w:sz="6" w:space="0" w:color="auto"/>
              <w:bottom w:val="outset" w:sz="6" w:space="0" w:color="auto"/>
              <w:right w:val="outset" w:sz="6" w:space="0" w:color="auto"/>
            </w:tcBorders>
          </w:tcPr>
          <w:p w14:paraId="596436A1"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74909973" w14:textId="77777777" w:rsidR="008B25C5" w:rsidRPr="007B5C3F" w:rsidRDefault="008B25C5" w:rsidP="008B25C5">
            <w:pPr>
              <w:rPr>
                <w:rFonts w:ascii="Arial" w:hAnsi="Arial" w:cs="Arial"/>
                <w:b/>
                <w:bCs/>
                <w:sz w:val="20"/>
                <w:szCs w:val="20"/>
              </w:rPr>
            </w:pPr>
          </w:p>
        </w:tc>
      </w:tr>
      <w:tr w:rsidR="008B25C5" w:rsidRPr="007B5C3F" w14:paraId="5A8ACBC9" w14:textId="77777777" w:rsidTr="006B5309">
        <w:trPr>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14:paraId="5C9E5F43" w14:textId="77777777"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42B96827" w14:textId="77777777" w:rsidR="008B25C5" w:rsidRPr="007B5C3F" w:rsidRDefault="008B25C5" w:rsidP="008B25C5">
            <w:pPr>
              <w:rPr>
                <w:rFonts w:ascii="Arial" w:hAnsi="Arial" w:cs="Arial"/>
                <w:sz w:val="20"/>
                <w:szCs w:val="20"/>
              </w:rPr>
            </w:pPr>
            <w:r w:rsidRPr="007B5C3F">
              <w:rPr>
                <w:rFonts w:ascii="Arial" w:hAnsi="Arial" w:cs="Arial"/>
                <w:b/>
                <w:bCs/>
                <w:sz w:val="20"/>
                <w:szCs w:val="20"/>
              </w:rPr>
              <w:t>E2.5</w:t>
            </w:r>
          </w:p>
          <w:p w14:paraId="5DDD7FB3" w14:textId="77777777" w:rsidR="008B25C5" w:rsidRPr="007B5C3F" w:rsidRDefault="008B25C5" w:rsidP="008B25C5">
            <w:pPr>
              <w:rPr>
                <w:rFonts w:ascii="Arial" w:hAnsi="Arial" w:cs="Arial"/>
                <w:sz w:val="20"/>
                <w:szCs w:val="20"/>
              </w:rPr>
            </w:pPr>
            <w:r w:rsidRPr="007B5C3F">
              <w:rPr>
                <w:rFonts w:ascii="Arial" w:hAnsi="Arial" w:cs="Arial"/>
                <w:sz w:val="20"/>
                <w:szCs w:val="20"/>
              </w:rPr>
              <w:t>The front facade of the building:</w:t>
            </w:r>
          </w:p>
          <w:p w14:paraId="1578E693" w14:textId="77777777" w:rsidR="008B25C5" w:rsidRPr="007B5C3F" w:rsidRDefault="008B25C5" w:rsidP="001A6785">
            <w:pPr>
              <w:numPr>
                <w:ilvl w:val="0"/>
                <w:numId w:val="5"/>
              </w:numPr>
              <w:rPr>
                <w:rFonts w:ascii="Arial" w:hAnsi="Arial" w:cs="Arial"/>
                <w:sz w:val="20"/>
                <w:szCs w:val="20"/>
              </w:rPr>
            </w:pPr>
            <w:r w:rsidRPr="007B5C3F">
              <w:rPr>
                <w:rFonts w:ascii="Arial" w:hAnsi="Arial" w:cs="Arial"/>
                <w:sz w:val="20"/>
                <w:szCs w:val="20"/>
              </w:rPr>
              <w:t xml:space="preserve">is made up of a minimum of 50% windows or glazing between a height of 1m and </w:t>
            </w:r>
            <w:proofErr w:type="gramStart"/>
            <w:r w:rsidRPr="007B5C3F">
              <w:rPr>
                <w:rFonts w:ascii="Arial" w:hAnsi="Arial" w:cs="Arial"/>
                <w:sz w:val="20"/>
                <w:szCs w:val="20"/>
              </w:rPr>
              <w:t>2m;</w:t>
            </w:r>
            <w:proofErr w:type="gramEnd"/>
          </w:p>
          <w:p w14:paraId="5A324222" w14:textId="77777777" w:rsidR="008B25C5" w:rsidRPr="007B5C3F" w:rsidRDefault="008B25C5" w:rsidP="001A6785">
            <w:pPr>
              <w:numPr>
                <w:ilvl w:val="0"/>
                <w:numId w:val="5"/>
              </w:numPr>
              <w:rPr>
                <w:rFonts w:ascii="Arial" w:hAnsi="Arial" w:cs="Arial"/>
                <w:sz w:val="20"/>
                <w:szCs w:val="20"/>
              </w:rPr>
            </w:pPr>
            <w:r w:rsidRPr="007B5C3F">
              <w:rPr>
                <w:rFonts w:ascii="Arial" w:hAnsi="Arial" w:cs="Arial"/>
                <w:sz w:val="20"/>
                <w:szCs w:val="20"/>
              </w:rPr>
              <w:t>the minimum area of window or glazing is to remain uncovered and free of signage.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7B5C3F" w14:paraId="473BA860" w14:textId="77777777" w:rsidTr="008B25C5">
              <w:trPr>
                <w:tblCellSpacing w:w="15" w:type="dxa"/>
              </w:trPr>
              <w:tc>
                <w:tcPr>
                  <w:tcW w:w="6707" w:type="dxa"/>
                  <w:vAlign w:val="center"/>
                  <w:hideMark/>
                </w:tcPr>
                <w:p w14:paraId="551FFD0C" w14:textId="77777777" w:rsidR="008B25C5" w:rsidRPr="009E64A8" w:rsidRDefault="008B25C5" w:rsidP="008B25C5">
                  <w:pPr>
                    <w:rPr>
                      <w:rFonts w:ascii="Arial" w:hAnsi="Arial" w:cs="Arial"/>
                      <w:sz w:val="18"/>
                      <w:szCs w:val="18"/>
                    </w:rPr>
                  </w:pPr>
                  <w:r w:rsidRPr="009E64A8">
                    <w:rPr>
                      <w:rFonts w:ascii="Arial" w:hAnsi="Arial" w:cs="Arial"/>
                      <w:sz w:val="18"/>
                      <w:szCs w:val="18"/>
                    </w:rPr>
                    <w:t>Note - This does not apply to Adult stores</w:t>
                  </w:r>
                  <w:r w:rsidRPr="009E64A8">
                    <w:rPr>
                      <w:rFonts w:ascii="Arial" w:hAnsi="Arial" w:cs="Arial"/>
                      <w:sz w:val="18"/>
                      <w:szCs w:val="18"/>
                      <w:vertAlign w:val="superscript"/>
                    </w:rPr>
                    <w:t>(</w:t>
                  </w:r>
                  <w:hyperlink r:id="rId7" w:anchor="target-d768251e570432" w:tooltip="Adult store - Premises used as a shop where the primary purpose is for the display or sale of sexually explicit materials, products and devices associated with or used in a sexual practice or activity." w:history="1">
                    <w:r w:rsidRPr="009E64A8">
                      <w:rPr>
                        <w:rStyle w:val="Hyperlink"/>
                        <w:rFonts w:ascii="Arial" w:hAnsi="Arial" w:cs="Arial"/>
                        <w:sz w:val="18"/>
                        <w:szCs w:val="18"/>
                        <w:vertAlign w:val="superscript"/>
                      </w:rPr>
                      <w:t>1</w:t>
                    </w:r>
                  </w:hyperlink>
                  <w:r w:rsidRPr="009E64A8">
                    <w:rPr>
                      <w:rFonts w:ascii="Arial" w:hAnsi="Arial" w:cs="Arial"/>
                      <w:sz w:val="18"/>
                      <w:szCs w:val="18"/>
                      <w:vertAlign w:val="superscript"/>
                    </w:rPr>
                    <w:t>)</w:t>
                  </w:r>
                </w:p>
              </w:tc>
            </w:tr>
          </w:tbl>
          <w:p w14:paraId="56B73DBF" w14:textId="77777777" w:rsidR="008B25C5" w:rsidRPr="007B5C3F" w:rsidRDefault="008B25C5" w:rsidP="009E64A8">
            <w:pPr>
              <w:jc w:val="center"/>
              <w:rPr>
                <w:rFonts w:ascii="Arial" w:hAnsi="Arial" w:cs="Arial"/>
                <w:sz w:val="20"/>
                <w:szCs w:val="20"/>
              </w:rPr>
            </w:pPr>
            <w:r w:rsidRPr="007B5C3F">
              <w:rPr>
                <w:rFonts w:ascii="Arial" w:hAnsi="Arial" w:cs="Arial"/>
                <w:b/>
                <w:bCs/>
                <w:sz w:val="20"/>
                <w:szCs w:val="20"/>
              </w:rPr>
              <w:t>Figure - Glazing</w:t>
            </w:r>
          </w:p>
          <w:p w14:paraId="4EC89E2E" w14:textId="77777777" w:rsidR="008B25C5" w:rsidRPr="007B5C3F" w:rsidRDefault="008B25C5" w:rsidP="008B25C5">
            <w:pPr>
              <w:rPr>
                <w:rFonts w:ascii="Arial" w:hAnsi="Arial" w:cs="Arial"/>
                <w:sz w:val="20"/>
                <w:szCs w:val="20"/>
              </w:rPr>
            </w:pPr>
            <w:r w:rsidRPr="007B5C3F">
              <w:rPr>
                <w:rFonts w:ascii="Arial" w:hAnsi="Arial" w:cs="Arial"/>
                <w:noProof/>
                <w:sz w:val="20"/>
                <w:szCs w:val="20"/>
              </w:rPr>
              <w:lastRenderedPageBreak/>
              <w:drawing>
                <wp:inline distT="0" distB="0" distL="0" distR="0" wp14:anchorId="760A14FE" wp14:editId="7BD441F7">
                  <wp:extent cx="2876550" cy="2038350"/>
                  <wp:effectExtent l="0" t="0" r="0" b="0"/>
                  <wp:docPr id="44" name="ID-2693387-512943" descr="glazing -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7-512943" descr="glazing - hig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631" w:type="pct"/>
            <w:gridSpan w:val="2"/>
            <w:tcBorders>
              <w:top w:val="outset" w:sz="6" w:space="0" w:color="auto"/>
              <w:left w:val="outset" w:sz="6" w:space="0" w:color="auto"/>
              <w:bottom w:val="outset" w:sz="6" w:space="0" w:color="auto"/>
              <w:right w:val="outset" w:sz="6" w:space="0" w:color="auto"/>
            </w:tcBorders>
          </w:tcPr>
          <w:p w14:paraId="016923BB"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398C6851" w14:textId="77777777" w:rsidR="008B25C5" w:rsidRPr="007B5C3F" w:rsidRDefault="008B25C5" w:rsidP="008B25C5">
            <w:pPr>
              <w:rPr>
                <w:rFonts w:ascii="Arial" w:hAnsi="Arial" w:cs="Arial"/>
                <w:b/>
                <w:bCs/>
                <w:sz w:val="20"/>
                <w:szCs w:val="20"/>
              </w:rPr>
            </w:pPr>
          </w:p>
        </w:tc>
      </w:tr>
      <w:tr w:rsidR="008B25C5" w:rsidRPr="007B5C3F" w14:paraId="0926D603" w14:textId="77777777" w:rsidTr="006B5309">
        <w:trPr>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14:paraId="19B8B397" w14:textId="77777777"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5DCE6BF7" w14:textId="77777777" w:rsidR="008B25C5" w:rsidRPr="007B5C3F" w:rsidRDefault="008B25C5" w:rsidP="008B25C5">
            <w:pPr>
              <w:rPr>
                <w:rFonts w:ascii="Arial" w:hAnsi="Arial" w:cs="Arial"/>
                <w:sz w:val="20"/>
                <w:szCs w:val="20"/>
              </w:rPr>
            </w:pPr>
            <w:r w:rsidRPr="007B5C3F">
              <w:rPr>
                <w:rFonts w:ascii="Arial" w:hAnsi="Arial" w:cs="Arial"/>
                <w:b/>
                <w:bCs/>
                <w:sz w:val="20"/>
                <w:szCs w:val="20"/>
              </w:rPr>
              <w:t>E2.6</w:t>
            </w:r>
          </w:p>
          <w:p w14:paraId="5310C0D7" w14:textId="77777777" w:rsidR="008B25C5" w:rsidRPr="007B5C3F" w:rsidRDefault="008B25C5" w:rsidP="008B25C5">
            <w:pPr>
              <w:rPr>
                <w:rFonts w:ascii="Arial" w:hAnsi="Arial" w:cs="Arial"/>
                <w:sz w:val="20"/>
                <w:szCs w:val="20"/>
              </w:rPr>
            </w:pPr>
            <w:r w:rsidRPr="007B5C3F">
              <w:rPr>
                <w:rFonts w:ascii="Arial" w:hAnsi="Arial" w:cs="Arial"/>
                <w:sz w:val="20"/>
                <w:szCs w:val="20"/>
              </w:rPr>
              <w:t>Where fronting Anzac Avenue, individual tenancies do not exceed a frontage length of 20m.</w:t>
            </w:r>
          </w:p>
        </w:tc>
        <w:tc>
          <w:tcPr>
            <w:tcW w:w="631" w:type="pct"/>
            <w:gridSpan w:val="2"/>
            <w:tcBorders>
              <w:top w:val="outset" w:sz="6" w:space="0" w:color="auto"/>
              <w:left w:val="outset" w:sz="6" w:space="0" w:color="auto"/>
              <w:bottom w:val="outset" w:sz="6" w:space="0" w:color="auto"/>
              <w:right w:val="outset" w:sz="6" w:space="0" w:color="auto"/>
            </w:tcBorders>
          </w:tcPr>
          <w:p w14:paraId="44C2D757"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01CBF947" w14:textId="77777777" w:rsidR="008B25C5" w:rsidRPr="007B5C3F" w:rsidRDefault="008B25C5" w:rsidP="008B25C5">
            <w:pPr>
              <w:rPr>
                <w:rFonts w:ascii="Arial" w:hAnsi="Arial" w:cs="Arial"/>
                <w:b/>
                <w:bCs/>
                <w:sz w:val="20"/>
                <w:szCs w:val="20"/>
              </w:rPr>
            </w:pPr>
          </w:p>
        </w:tc>
      </w:tr>
      <w:tr w:rsidR="008B25C5" w:rsidRPr="007B5C3F" w14:paraId="66A6BF24" w14:textId="77777777"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31ECF3EE" w14:textId="77777777" w:rsidR="008B25C5" w:rsidRPr="007B5C3F" w:rsidRDefault="008B25C5" w:rsidP="008B25C5">
            <w:pPr>
              <w:rPr>
                <w:rFonts w:ascii="Arial" w:hAnsi="Arial" w:cs="Arial"/>
                <w:sz w:val="20"/>
                <w:szCs w:val="20"/>
              </w:rPr>
            </w:pPr>
            <w:r w:rsidRPr="007B5C3F">
              <w:rPr>
                <w:rFonts w:ascii="Arial" w:hAnsi="Arial" w:cs="Arial"/>
                <w:b/>
                <w:bCs/>
                <w:sz w:val="20"/>
                <w:szCs w:val="20"/>
              </w:rPr>
              <w:t>Setbacks</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14:paraId="6A56BCD4"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14:paraId="1C96F7A2" w14:textId="77777777" w:rsidR="008B25C5" w:rsidRPr="007B5C3F" w:rsidRDefault="008B25C5" w:rsidP="008B25C5">
            <w:pPr>
              <w:rPr>
                <w:rFonts w:ascii="Arial" w:hAnsi="Arial" w:cs="Arial"/>
                <w:b/>
                <w:bCs/>
                <w:sz w:val="20"/>
                <w:szCs w:val="20"/>
              </w:rPr>
            </w:pPr>
          </w:p>
        </w:tc>
      </w:tr>
      <w:tr w:rsidR="008B25C5" w:rsidRPr="007B5C3F" w14:paraId="3E977639"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25FFB83F"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PO3</w:t>
            </w:r>
          </w:p>
          <w:p w14:paraId="5E4C1F81" w14:textId="77777777" w:rsidR="008B25C5" w:rsidRPr="007B5C3F" w:rsidRDefault="008B25C5" w:rsidP="008B25C5">
            <w:pPr>
              <w:rPr>
                <w:rFonts w:ascii="Arial" w:hAnsi="Arial" w:cs="Arial"/>
                <w:sz w:val="20"/>
                <w:szCs w:val="20"/>
              </w:rPr>
            </w:pPr>
            <w:r w:rsidRPr="007B5C3F">
              <w:rPr>
                <w:rFonts w:ascii="Arial" w:hAnsi="Arial" w:cs="Arial"/>
                <w:sz w:val="20"/>
                <w:szCs w:val="20"/>
              </w:rPr>
              <w:t>Front building setbacks ensure buildings address and actively interface with streets and public spaces to enhance the pedestrian experience.  Taller buildings incorporate a podium which provides a human-scaled, strong and continuous frontage to the street and respects the established built form and adjoining public spaces.</w:t>
            </w:r>
          </w:p>
        </w:tc>
        <w:tc>
          <w:tcPr>
            <w:tcW w:w="1789" w:type="pct"/>
            <w:tcBorders>
              <w:top w:val="outset" w:sz="6" w:space="0" w:color="auto"/>
              <w:left w:val="outset" w:sz="6" w:space="0" w:color="auto"/>
              <w:bottom w:val="outset" w:sz="6" w:space="0" w:color="auto"/>
              <w:right w:val="outset" w:sz="6" w:space="0" w:color="auto"/>
            </w:tcBorders>
            <w:hideMark/>
          </w:tcPr>
          <w:p w14:paraId="296170CE" w14:textId="77777777" w:rsidR="008B25C5" w:rsidRPr="007B5C3F" w:rsidRDefault="008B25C5" w:rsidP="008B25C5">
            <w:pPr>
              <w:rPr>
                <w:rFonts w:ascii="Arial" w:hAnsi="Arial" w:cs="Arial"/>
                <w:sz w:val="20"/>
                <w:szCs w:val="20"/>
              </w:rPr>
            </w:pPr>
            <w:r w:rsidRPr="007B5C3F">
              <w:rPr>
                <w:rFonts w:ascii="Arial" w:hAnsi="Arial" w:cs="Arial"/>
                <w:b/>
                <w:bCs/>
                <w:sz w:val="20"/>
                <w:szCs w:val="20"/>
              </w:rPr>
              <w:t>E3</w:t>
            </w:r>
          </w:p>
          <w:p w14:paraId="1A31599E" w14:textId="77777777" w:rsidR="008B25C5" w:rsidRPr="007B5C3F" w:rsidRDefault="008B25C5" w:rsidP="008B25C5">
            <w:pPr>
              <w:rPr>
                <w:rFonts w:ascii="Arial" w:hAnsi="Arial" w:cs="Arial"/>
                <w:sz w:val="20"/>
                <w:szCs w:val="20"/>
              </w:rPr>
            </w:pPr>
            <w:r w:rsidRPr="007B5C3F">
              <w:rPr>
                <w:rFonts w:ascii="Arial" w:hAnsi="Arial" w:cs="Arial"/>
                <w:sz w:val="20"/>
                <w:szCs w:val="20"/>
              </w:rPr>
              <w:t>Setbacks comply with Table 7.2.1.5.3 - Setbacks (maximum and minimum).</w:t>
            </w:r>
          </w:p>
        </w:tc>
        <w:tc>
          <w:tcPr>
            <w:tcW w:w="631" w:type="pct"/>
            <w:gridSpan w:val="2"/>
            <w:tcBorders>
              <w:top w:val="outset" w:sz="6" w:space="0" w:color="auto"/>
              <w:left w:val="outset" w:sz="6" w:space="0" w:color="auto"/>
              <w:bottom w:val="outset" w:sz="6" w:space="0" w:color="auto"/>
              <w:right w:val="outset" w:sz="6" w:space="0" w:color="auto"/>
            </w:tcBorders>
          </w:tcPr>
          <w:p w14:paraId="7247C083"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45B151AF" w14:textId="77777777" w:rsidR="008B25C5" w:rsidRPr="007B5C3F" w:rsidRDefault="008B25C5" w:rsidP="008B25C5">
            <w:pPr>
              <w:rPr>
                <w:rFonts w:ascii="Arial" w:hAnsi="Arial" w:cs="Arial"/>
                <w:b/>
                <w:bCs/>
                <w:sz w:val="20"/>
                <w:szCs w:val="20"/>
              </w:rPr>
            </w:pPr>
          </w:p>
        </w:tc>
      </w:tr>
      <w:tr w:rsidR="008B25C5" w:rsidRPr="007B5C3F" w14:paraId="6E194935"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539F45C4"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PO4</w:t>
            </w:r>
          </w:p>
          <w:p w14:paraId="204460F9" w14:textId="77777777" w:rsidR="008B25C5" w:rsidRPr="007B5C3F" w:rsidRDefault="008B25C5" w:rsidP="008B25C5">
            <w:pPr>
              <w:rPr>
                <w:rFonts w:ascii="Arial" w:hAnsi="Arial" w:cs="Arial"/>
                <w:sz w:val="20"/>
                <w:szCs w:val="20"/>
              </w:rPr>
            </w:pPr>
            <w:r w:rsidRPr="007B5C3F">
              <w:rPr>
                <w:rFonts w:ascii="Arial" w:hAnsi="Arial" w:cs="Arial"/>
                <w:sz w:val="20"/>
                <w:szCs w:val="20"/>
              </w:rPr>
              <w:t>Buildings and structures are setback to:</w:t>
            </w:r>
          </w:p>
          <w:p w14:paraId="7A48F217" w14:textId="77777777"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 xml:space="preserve">contribute to the streetscape and Redcliffe Seaside Village precinct </w:t>
            </w:r>
            <w:proofErr w:type="gramStart"/>
            <w:r w:rsidRPr="007B5C3F">
              <w:rPr>
                <w:rFonts w:ascii="Arial" w:hAnsi="Arial" w:cs="Arial"/>
                <w:sz w:val="20"/>
                <w:szCs w:val="20"/>
              </w:rPr>
              <w:t>character;</w:t>
            </w:r>
            <w:proofErr w:type="gramEnd"/>
          </w:p>
          <w:p w14:paraId="5B7C610D" w14:textId="77777777"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lastRenderedPageBreak/>
              <w:t xml:space="preserve">provide amenity and privacy for users of the premises as well adjoining sensitive land </w:t>
            </w:r>
            <w:proofErr w:type="gramStart"/>
            <w:r w:rsidRPr="007B5C3F">
              <w:rPr>
                <w:rFonts w:ascii="Arial" w:hAnsi="Arial" w:cs="Arial"/>
                <w:sz w:val="20"/>
                <w:szCs w:val="20"/>
              </w:rPr>
              <w:t>uses;</w:t>
            </w:r>
            <w:proofErr w:type="gramEnd"/>
          </w:p>
          <w:p w14:paraId="4DA423F0" w14:textId="77777777"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 xml:space="preserve">maintain private open space areas that are of a size and dimension to be usable and </w:t>
            </w:r>
            <w:proofErr w:type="gramStart"/>
            <w:r w:rsidRPr="007B5C3F">
              <w:rPr>
                <w:rFonts w:ascii="Arial" w:hAnsi="Arial" w:cs="Arial"/>
                <w:sz w:val="20"/>
                <w:szCs w:val="20"/>
              </w:rPr>
              <w:t>functional;</w:t>
            </w:r>
            <w:proofErr w:type="gramEnd"/>
          </w:p>
          <w:p w14:paraId="2D037D77" w14:textId="77777777"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 xml:space="preserve">cater for required openings, the location of loading docks and landscaped </w:t>
            </w:r>
            <w:proofErr w:type="gramStart"/>
            <w:r w:rsidRPr="007B5C3F">
              <w:rPr>
                <w:rFonts w:ascii="Arial" w:hAnsi="Arial" w:cs="Arial"/>
                <w:sz w:val="20"/>
                <w:szCs w:val="20"/>
              </w:rPr>
              <w:t>buffers;</w:t>
            </w:r>
            <w:proofErr w:type="gramEnd"/>
          </w:p>
          <w:p w14:paraId="79F0F872" w14:textId="77777777"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 xml:space="preserve">ensure built to boundary walls do not create unusable or inaccessible spaces and do not negatively impact the streetscape character, amenity or functionality of adjoining </w:t>
            </w:r>
            <w:proofErr w:type="gramStart"/>
            <w:r w:rsidRPr="007B5C3F">
              <w:rPr>
                <w:rFonts w:ascii="Arial" w:hAnsi="Arial" w:cs="Arial"/>
                <w:sz w:val="20"/>
                <w:szCs w:val="20"/>
              </w:rPr>
              <w:t>properties;</w:t>
            </w:r>
            <w:proofErr w:type="gramEnd"/>
          </w:p>
          <w:p w14:paraId="2C7832CA" w14:textId="77777777"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 xml:space="preserve">provide adequate separation to particular infrastructure and water bodies to minimise adverse impacts on people, property, water quality and </w:t>
            </w:r>
            <w:proofErr w:type="gramStart"/>
            <w:r w:rsidRPr="007B5C3F">
              <w:rPr>
                <w:rFonts w:ascii="Arial" w:hAnsi="Arial" w:cs="Arial"/>
                <w:sz w:val="20"/>
                <w:szCs w:val="20"/>
              </w:rPr>
              <w:t>infrastructure;</w:t>
            </w:r>
            <w:proofErr w:type="gramEnd"/>
          </w:p>
          <w:p w14:paraId="1A412F26" w14:textId="77777777"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 xml:space="preserve">allow separation between buildings to enable access to breeze, sunlight and </w:t>
            </w:r>
            <w:proofErr w:type="gramStart"/>
            <w:r w:rsidRPr="007B5C3F">
              <w:rPr>
                <w:rFonts w:ascii="Arial" w:hAnsi="Arial" w:cs="Arial"/>
                <w:sz w:val="20"/>
                <w:szCs w:val="20"/>
              </w:rPr>
              <w:t>views;</w:t>
            </w:r>
            <w:proofErr w:type="gramEnd"/>
          </w:p>
          <w:p w14:paraId="51BA8E62" w14:textId="77777777" w:rsidR="008B25C5" w:rsidRPr="007B5C3F" w:rsidRDefault="008B25C5" w:rsidP="001A6785">
            <w:pPr>
              <w:numPr>
                <w:ilvl w:val="0"/>
                <w:numId w:val="6"/>
              </w:numPr>
              <w:rPr>
                <w:rFonts w:ascii="Arial" w:hAnsi="Arial" w:cs="Arial"/>
                <w:sz w:val="20"/>
                <w:szCs w:val="20"/>
              </w:rPr>
            </w:pPr>
            <w:r w:rsidRPr="007B5C3F">
              <w:rPr>
                <w:rFonts w:ascii="Arial" w:hAnsi="Arial" w:cs="Arial"/>
                <w:sz w:val="20"/>
                <w:szCs w:val="20"/>
              </w:rPr>
              <w:t xml:space="preserve">mitigate </w:t>
            </w:r>
            <w:proofErr w:type="gramStart"/>
            <w:r w:rsidRPr="007B5C3F">
              <w:rPr>
                <w:rFonts w:ascii="Arial" w:hAnsi="Arial" w:cs="Arial"/>
                <w:sz w:val="20"/>
                <w:szCs w:val="20"/>
              </w:rPr>
              <w:t>micro climate</w:t>
            </w:r>
            <w:proofErr w:type="gramEnd"/>
            <w:r w:rsidRPr="007B5C3F">
              <w:rPr>
                <w:rFonts w:ascii="Arial" w:hAnsi="Arial" w:cs="Arial"/>
                <w:sz w:val="20"/>
                <w:szCs w:val="20"/>
              </w:rPr>
              <w:t xml:space="preserve"> impacts as a result of wind tunnel or over shadowing effects on public and private open spaces.</w:t>
            </w:r>
          </w:p>
        </w:tc>
        <w:tc>
          <w:tcPr>
            <w:tcW w:w="1789" w:type="pct"/>
            <w:tcBorders>
              <w:top w:val="outset" w:sz="6" w:space="0" w:color="auto"/>
              <w:left w:val="outset" w:sz="6" w:space="0" w:color="auto"/>
              <w:bottom w:val="outset" w:sz="6" w:space="0" w:color="auto"/>
              <w:right w:val="outset" w:sz="6" w:space="0" w:color="auto"/>
            </w:tcBorders>
            <w:hideMark/>
          </w:tcPr>
          <w:p w14:paraId="7CF52DAC" w14:textId="77777777"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E4</w:t>
            </w:r>
          </w:p>
          <w:p w14:paraId="64E62B26" w14:textId="77777777" w:rsidR="008B25C5" w:rsidRPr="007B5C3F" w:rsidRDefault="008B25C5" w:rsidP="008B25C5">
            <w:pPr>
              <w:rPr>
                <w:rFonts w:ascii="Arial" w:hAnsi="Arial" w:cs="Arial"/>
                <w:sz w:val="20"/>
                <w:szCs w:val="20"/>
              </w:rPr>
            </w:pPr>
            <w:r w:rsidRPr="007B5C3F">
              <w:rPr>
                <w:rFonts w:ascii="Arial" w:hAnsi="Arial" w:cs="Arial"/>
                <w:sz w:val="20"/>
                <w:szCs w:val="20"/>
              </w:rPr>
              <w:t>Setbacks comply with Table 7.2.1.5.3 - Setbacks (maximum and minimum).</w:t>
            </w:r>
          </w:p>
        </w:tc>
        <w:tc>
          <w:tcPr>
            <w:tcW w:w="631" w:type="pct"/>
            <w:gridSpan w:val="2"/>
            <w:tcBorders>
              <w:top w:val="outset" w:sz="6" w:space="0" w:color="auto"/>
              <w:left w:val="outset" w:sz="6" w:space="0" w:color="auto"/>
              <w:bottom w:val="outset" w:sz="6" w:space="0" w:color="auto"/>
              <w:right w:val="outset" w:sz="6" w:space="0" w:color="auto"/>
            </w:tcBorders>
          </w:tcPr>
          <w:p w14:paraId="6D1240D2"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704DA755" w14:textId="77777777" w:rsidR="008B25C5" w:rsidRPr="007B5C3F" w:rsidRDefault="008B25C5" w:rsidP="008B25C5">
            <w:pPr>
              <w:rPr>
                <w:rFonts w:ascii="Arial" w:hAnsi="Arial" w:cs="Arial"/>
                <w:b/>
                <w:bCs/>
                <w:sz w:val="20"/>
                <w:szCs w:val="20"/>
              </w:rPr>
            </w:pPr>
          </w:p>
        </w:tc>
      </w:tr>
      <w:tr w:rsidR="008B25C5" w:rsidRPr="007B5C3F" w14:paraId="07CAD8EA" w14:textId="77777777"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5B1A74A8" w14:textId="77777777" w:rsidR="008B25C5" w:rsidRPr="007B5C3F" w:rsidRDefault="008B25C5" w:rsidP="008B25C5">
            <w:pPr>
              <w:rPr>
                <w:rFonts w:ascii="Arial" w:hAnsi="Arial" w:cs="Arial"/>
                <w:sz w:val="20"/>
                <w:szCs w:val="20"/>
              </w:rPr>
            </w:pPr>
            <w:r w:rsidRPr="007B5C3F">
              <w:rPr>
                <w:rFonts w:ascii="Arial" w:hAnsi="Arial" w:cs="Arial"/>
                <w:b/>
                <w:bCs/>
                <w:sz w:val="20"/>
                <w:szCs w:val="20"/>
              </w:rPr>
              <w:t>Site area</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14:paraId="20FA3B5B"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14:paraId="3AC3E23C" w14:textId="77777777" w:rsidR="008B25C5" w:rsidRPr="007B5C3F" w:rsidRDefault="008B25C5" w:rsidP="008B25C5">
            <w:pPr>
              <w:rPr>
                <w:rFonts w:ascii="Arial" w:hAnsi="Arial" w:cs="Arial"/>
                <w:b/>
                <w:bCs/>
                <w:sz w:val="20"/>
                <w:szCs w:val="20"/>
              </w:rPr>
            </w:pPr>
          </w:p>
        </w:tc>
      </w:tr>
      <w:tr w:rsidR="008B25C5" w:rsidRPr="007B5C3F" w14:paraId="17E85E32"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0BF03691"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PO5</w:t>
            </w:r>
          </w:p>
          <w:p w14:paraId="196A1CF0" w14:textId="77777777" w:rsidR="008B25C5" w:rsidRPr="007B5C3F" w:rsidRDefault="008B25C5" w:rsidP="008B25C5">
            <w:pPr>
              <w:rPr>
                <w:rFonts w:ascii="Arial" w:hAnsi="Arial" w:cs="Arial"/>
                <w:sz w:val="20"/>
                <w:szCs w:val="20"/>
              </w:rPr>
            </w:pPr>
            <w:r w:rsidRPr="007B5C3F">
              <w:rPr>
                <w:rFonts w:ascii="Arial" w:hAnsi="Arial" w:cs="Arial"/>
                <w:sz w:val="20"/>
                <w:szCs w:val="20"/>
              </w:rPr>
              <w:t xml:space="preserve">The development has sufficient area and dimensions to accommodate required buildings and structures, vehicular access, </w:t>
            </w:r>
            <w:r w:rsidR="007B5C3F" w:rsidRPr="007B5C3F">
              <w:rPr>
                <w:rFonts w:ascii="Arial" w:hAnsi="Arial" w:cs="Arial"/>
                <w:sz w:val="20"/>
                <w:szCs w:val="20"/>
              </w:rPr>
              <w:t>man</w:t>
            </w:r>
            <w:r w:rsidR="007B5C3F">
              <w:rPr>
                <w:rFonts w:ascii="Arial" w:hAnsi="Arial" w:cs="Arial"/>
                <w:sz w:val="20"/>
                <w:szCs w:val="20"/>
              </w:rPr>
              <w:t>o</w:t>
            </w:r>
            <w:r w:rsidR="007B5C3F" w:rsidRPr="007B5C3F">
              <w:rPr>
                <w:rFonts w:ascii="Arial" w:hAnsi="Arial" w:cs="Arial"/>
                <w:sz w:val="20"/>
                <w:szCs w:val="20"/>
              </w:rPr>
              <w:t>euvring</w:t>
            </w:r>
            <w:r w:rsidRPr="007B5C3F">
              <w:rPr>
                <w:rFonts w:ascii="Arial" w:hAnsi="Arial" w:cs="Arial"/>
                <w:sz w:val="20"/>
                <w:szCs w:val="20"/>
              </w:rPr>
              <w:t xml:space="preserve"> and parking and landscaping.</w:t>
            </w:r>
          </w:p>
        </w:tc>
        <w:tc>
          <w:tcPr>
            <w:tcW w:w="1789" w:type="pct"/>
            <w:tcBorders>
              <w:top w:val="outset" w:sz="6" w:space="0" w:color="auto"/>
              <w:left w:val="outset" w:sz="6" w:space="0" w:color="auto"/>
              <w:bottom w:val="outset" w:sz="6" w:space="0" w:color="auto"/>
              <w:right w:val="outset" w:sz="6" w:space="0" w:color="auto"/>
            </w:tcBorders>
            <w:hideMark/>
          </w:tcPr>
          <w:p w14:paraId="16E4E8E0" w14:textId="77777777"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14:paraId="66C68A00"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69A91DC8" w14:textId="77777777" w:rsidR="008B25C5" w:rsidRPr="007B5C3F" w:rsidRDefault="008B25C5" w:rsidP="008B25C5">
            <w:pPr>
              <w:rPr>
                <w:rFonts w:ascii="Arial" w:hAnsi="Arial" w:cs="Arial"/>
                <w:sz w:val="20"/>
                <w:szCs w:val="20"/>
              </w:rPr>
            </w:pPr>
          </w:p>
        </w:tc>
      </w:tr>
      <w:tr w:rsidR="008B25C5" w:rsidRPr="007B5C3F" w14:paraId="27D563AB" w14:textId="77777777"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8726427" w14:textId="77777777"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Site cover (residential uses)</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14:paraId="67790AA7"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14:paraId="299A8462" w14:textId="77777777" w:rsidR="008B25C5" w:rsidRPr="007B5C3F" w:rsidRDefault="008B25C5" w:rsidP="008B25C5">
            <w:pPr>
              <w:rPr>
                <w:rFonts w:ascii="Arial" w:hAnsi="Arial" w:cs="Arial"/>
                <w:b/>
                <w:bCs/>
                <w:sz w:val="20"/>
                <w:szCs w:val="20"/>
              </w:rPr>
            </w:pPr>
          </w:p>
        </w:tc>
      </w:tr>
      <w:tr w:rsidR="008B25C5" w:rsidRPr="007B5C3F" w14:paraId="6E6146F1"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405D5636"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PO6</w:t>
            </w:r>
          </w:p>
          <w:p w14:paraId="57C12D35" w14:textId="77777777" w:rsidR="008B25C5" w:rsidRPr="007B5C3F" w:rsidRDefault="008B25C5" w:rsidP="008B25C5">
            <w:pPr>
              <w:rPr>
                <w:rFonts w:ascii="Arial" w:hAnsi="Arial" w:cs="Arial"/>
                <w:sz w:val="20"/>
                <w:szCs w:val="20"/>
              </w:rPr>
            </w:pPr>
            <w:r w:rsidRPr="007B5C3F">
              <w:rPr>
                <w:rFonts w:ascii="Arial" w:hAnsi="Arial" w:cs="Arial"/>
                <w:sz w:val="20"/>
                <w:szCs w:val="20"/>
              </w:rPr>
              <w:t>Residential buildings and structures will ensure that site cover:</w:t>
            </w:r>
          </w:p>
          <w:p w14:paraId="28F0310F" w14:textId="77777777" w:rsidR="008B25C5" w:rsidRPr="007B5C3F" w:rsidRDefault="008B25C5" w:rsidP="001A6785">
            <w:pPr>
              <w:numPr>
                <w:ilvl w:val="0"/>
                <w:numId w:val="7"/>
              </w:numPr>
              <w:rPr>
                <w:rFonts w:ascii="Arial" w:hAnsi="Arial" w:cs="Arial"/>
                <w:sz w:val="20"/>
                <w:szCs w:val="20"/>
              </w:rPr>
            </w:pPr>
            <w:r w:rsidRPr="007B5C3F">
              <w:rPr>
                <w:rFonts w:ascii="Arial" w:hAnsi="Arial" w:cs="Arial"/>
                <w:sz w:val="20"/>
                <w:szCs w:val="20"/>
              </w:rPr>
              <w:t xml:space="preserve">does not result in a site density that is inconsistent with the character of the </w:t>
            </w:r>
            <w:proofErr w:type="gramStart"/>
            <w:r w:rsidRPr="007B5C3F">
              <w:rPr>
                <w:rFonts w:ascii="Arial" w:hAnsi="Arial" w:cs="Arial"/>
                <w:sz w:val="20"/>
                <w:szCs w:val="20"/>
              </w:rPr>
              <w:t>area;</w:t>
            </w:r>
            <w:proofErr w:type="gramEnd"/>
          </w:p>
          <w:p w14:paraId="2196C805" w14:textId="77777777" w:rsidR="008B25C5" w:rsidRPr="007B5C3F" w:rsidRDefault="008B25C5" w:rsidP="001A6785">
            <w:pPr>
              <w:numPr>
                <w:ilvl w:val="0"/>
                <w:numId w:val="7"/>
              </w:numPr>
              <w:rPr>
                <w:rFonts w:ascii="Arial" w:hAnsi="Arial" w:cs="Arial"/>
                <w:sz w:val="20"/>
                <w:szCs w:val="20"/>
              </w:rPr>
            </w:pPr>
            <w:r w:rsidRPr="007B5C3F">
              <w:rPr>
                <w:rFonts w:ascii="Arial" w:hAnsi="Arial" w:cs="Arial"/>
                <w:sz w:val="20"/>
                <w:szCs w:val="20"/>
              </w:rPr>
              <w:t xml:space="preserve">does not result in an over development of the </w:t>
            </w:r>
            <w:proofErr w:type="gramStart"/>
            <w:r w:rsidRPr="007B5C3F">
              <w:rPr>
                <w:rFonts w:ascii="Arial" w:hAnsi="Arial" w:cs="Arial"/>
                <w:sz w:val="20"/>
                <w:szCs w:val="20"/>
              </w:rPr>
              <w:t>site;</w:t>
            </w:r>
            <w:proofErr w:type="gramEnd"/>
          </w:p>
          <w:p w14:paraId="30842ACE" w14:textId="77777777" w:rsidR="008B25C5" w:rsidRPr="007B5C3F" w:rsidRDefault="008B25C5" w:rsidP="001A6785">
            <w:pPr>
              <w:numPr>
                <w:ilvl w:val="0"/>
                <w:numId w:val="7"/>
              </w:numPr>
              <w:rPr>
                <w:rFonts w:ascii="Arial" w:hAnsi="Arial" w:cs="Arial"/>
                <w:sz w:val="20"/>
                <w:szCs w:val="20"/>
              </w:rPr>
            </w:pPr>
            <w:r w:rsidRPr="007B5C3F">
              <w:rPr>
                <w:rFonts w:ascii="Arial" w:hAnsi="Arial" w:cs="Arial"/>
                <w:sz w:val="20"/>
                <w:szCs w:val="20"/>
              </w:rPr>
              <w:t>does not result in other elements of the site being compromised (e.g. setbacks, open space etc</w:t>
            </w:r>
            <w:proofErr w:type="gramStart"/>
            <w:r w:rsidRPr="007B5C3F">
              <w:rPr>
                <w:rFonts w:ascii="Arial" w:hAnsi="Arial" w:cs="Arial"/>
                <w:sz w:val="20"/>
                <w:szCs w:val="20"/>
              </w:rPr>
              <w:t>);</w:t>
            </w:r>
            <w:proofErr w:type="gramEnd"/>
          </w:p>
          <w:p w14:paraId="596AE325" w14:textId="77777777" w:rsidR="008B25C5" w:rsidRPr="007B5C3F" w:rsidRDefault="008B25C5" w:rsidP="001A6785">
            <w:pPr>
              <w:numPr>
                <w:ilvl w:val="0"/>
                <w:numId w:val="7"/>
              </w:numPr>
              <w:rPr>
                <w:rFonts w:ascii="Arial" w:hAnsi="Arial" w:cs="Arial"/>
                <w:sz w:val="20"/>
                <w:szCs w:val="20"/>
              </w:rPr>
            </w:pPr>
            <w:r w:rsidRPr="007B5C3F">
              <w:rPr>
                <w:rFonts w:ascii="Arial" w:hAnsi="Arial" w:cs="Arial"/>
                <w:sz w:val="20"/>
                <w:szCs w:val="20"/>
              </w:rPr>
              <w:t>ensure that buildings and structures reflect the precinct character.</w:t>
            </w:r>
          </w:p>
        </w:tc>
        <w:tc>
          <w:tcPr>
            <w:tcW w:w="1789" w:type="pct"/>
            <w:tcBorders>
              <w:top w:val="outset" w:sz="6" w:space="0" w:color="auto"/>
              <w:left w:val="outset" w:sz="6" w:space="0" w:color="auto"/>
              <w:bottom w:val="outset" w:sz="6" w:space="0" w:color="auto"/>
              <w:right w:val="outset" w:sz="6" w:space="0" w:color="auto"/>
            </w:tcBorders>
            <w:hideMark/>
          </w:tcPr>
          <w:p w14:paraId="7498F920" w14:textId="77777777"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14:paraId="2B9A360A"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5617E962" w14:textId="77777777" w:rsidR="008B25C5" w:rsidRPr="007B5C3F" w:rsidRDefault="008B25C5" w:rsidP="008B25C5">
            <w:pPr>
              <w:rPr>
                <w:rFonts w:ascii="Arial" w:hAnsi="Arial" w:cs="Arial"/>
                <w:sz w:val="20"/>
                <w:szCs w:val="20"/>
              </w:rPr>
            </w:pPr>
          </w:p>
        </w:tc>
      </w:tr>
      <w:tr w:rsidR="008B25C5" w:rsidRPr="007B5C3F" w14:paraId="5BB43381" w14:textId="77777777"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24EB6C6F" w14:textId="77777777" w:rsidR="008B25C5" w:rsidRPr="007B5C3F" w:rsidRDefault="008B25C5" w:rsidP="008B25C5">
            <w:pPr>
              <w:rPr>
                <w:rFonts w:ascii="Arial" w:hAnsi="Arial" w:cs="Arial"/>
                <w:sz w:val="20"/>
                <w:szCs w:val="20"/>
              </w:rPr>
            </w:pPr>
            <w:r w:rsidRPr="007B5C3F">
              <w:rPr>
                <w:rFonts w:ascii="Arial" w:hAnsi="Arial" w:cs="Arial"/>
                <w:b/>
                <w:bCs/>
                <w:sz w:val="20"/>
                <w:szCs w:val="20"/>
              </w:rPr>
              <w:t>Building height</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14:paraId="76ABB2EA"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14:paraId="33FBBDFC" w14:textId="77777777" w:rsidR="008B25C5" w:rsidRPr="007B5C3F" w:rsidRDefault="008B25C5" w:rsidP="008B25C5">
            <w:pPr>
              <w:rPr>
                <w:rFonts w:ascii="Arial" w:hAnsi="Arial" w:cs="Arial"/>
                <w:b/>
                <w:bCs/>
                <w:sz w:val="20"/>
                <w:szCs w:val="20"/>
              </w:rPr>
            </w:pPr>
          </w:p>
        </w:tc>
      </w:tr>
      <w:tr w:rsidR="008B25C5" w:rsidRPr="007B5C3F" w14:paraId="7455FF8B" w14:textId="77777777" w:rsidTr="006B5309">
        <w:trPr>
          <w:trHeight w:val="82"/>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2B28B63A"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PO7</w:t>
            </w:r>
          </w:p>
          <w:p w14:paraId="53E3AB28" w14:textId="77777777" w:rsidR="008B25C5" w:rsidRPr="007B5C3F" w:rsidRDefault="008B25C5" w:rsidP="008B25C5">
            <w:pPr>
              <w:rPr>
                <w:rFonts w:ascii="Arial" w:hAnsi="Arial" w:cs="Arial"/>
                <w:sz w:val="20"/>
                <w:szCs w:val="20"/>
              </w:rPr>
            </w:pPr>
            <w:r w:rsidRPr="007B5C3F">
              <w:rPr>
                <w:rFonts w:ascii="Arial" w:hAnsi="Arial" w:cs="Arial"/>
                <w:sz w:val="20"/>
                <w:szCs w:val="20"/>
              </w:rPr>
              <w:t>Buildings and structures have a height that:</w:t>
            </w:r>
          </w:p>
          <w:p w14:paraId="602A006F" w14:textId="77777777" w:rsidR="008B25C5" w:rsidRPr="007B5C3F" w:rsidRDefault="008B25C5" w:rsidP="001A6785">
            <w:pPr>
              <w:numPr>
                <w:ilvl w:val="0"/>
                <w:numId w:val="8"/>
              </w:numPr>
              <w:rPr>
                <w:rFonts w:ascii="Arial" w:hAnsi="Arial" w:cs="Arial"/>
                <w:sz w:val="20"/>
                <w:szCs w:val="20"/>
              </w:rPr>
            </w:pPr>
            <w:r w:rsidRPr="007B5C3F">
              <w:rPr>
                <w:rFonts w:ascii="Arial" w:hAnsi="Arial" w:cs="Arial"/>
                <w:sz w:val="20"/>
                <w:szCs w:val="20"/>
              </w:rPr>
              <w:t xml:space="preserve">is consistent with the low to medium rise character of the </w:t>
            </w:r>
            <w:proofErr w:type="gramStart"/>
            <w:r w:rsidRPr="007B5C3F">
              <w:rPr>
                <w:rFonts w:ascii="Arial" w:hAnsi="Arial" w:cs="Arial"/>
                <w:sz w:val="20"/>
                <w:szCs w:val="20"/>
              </w:rPr>
              <w:t>precinct;</w:t>
            </w:r>
            <w:proofErr w:type="gramEnd"/>
          </w:p>
          <w:p w14:paraId="465F9989" w14:textId="77777777" w:rsidR="008B25C5" w:rsidRPr="007B5C3F" w:rsidRDefault="008B25C5" w:rsidP="001A6785">
            <w:pPr>
              <w:numPr>
                <w:ilvl w:val="0"/>
                <w:numId w:val="8"/>
              </w:numPr>
              <w:rPr>
                <w:rFonts w:ascii="Arial" w:hAnsi="Arial" w:cs="Arial"/>
                <w:sz w:val="20"/>
                <w:szCs w:val="20"/>
              </w:rPr>
            </w:pPr>
            <w:r w:rsidRPr="007B5C3F">
              <w:rPr>
                <w:rFonts w:ascii="Arial" w:hAnsi="Arial" w:cs="Arial"/>
                <w:sz w:val="20"/>
                <w:szCs w:val="20"/>
              </w:rPr>
              <w:t xml:space="preserve">responds to the topographic features of the site, including slope and </w:t>
            </w:r>
            <w:proofErr w:type="gramStart"/>
            <w:r w:rsidRPr="007B5C3F">
              <w:rPr>
                <w:rFonts w:ascii="Arial" w:hAnsi="Arial" w:cs="Arial"/>
                <w:sz w:val="20"/>
                <w:szCs w:val="20"/>
              </w:rPr>
              <w:t>orientation;</w:t>
            </w:r>
            <w:proofErr w:type="gramEnd"/>
          </w:p>
          <w:p w14:paraId="5C91F63C" w14:textId="77777777" w:rsidR="008B25C5" w:rsidRPr="007B5C3F" w:rsidRDefault="008B25C5" w:rsidP="001A6785">
            <w:pPr>
              <w:numPr>
                <w:ilvl w:val="0"/>
                <w:numId w:val="8"/>
              </w:numPr>
              <w:rPr>
                <w:rFonts w:ascii="Arial" w:hAnsi="Arial" w:cs="Arial"/>
                <w:sz w:val="20"/>
                <w:szCs w:val="20"/>
              </w:rPr>
            </w:pPr>
            <w:r w:rsidRPr="007B5C3F">
              <w:rPr>
                <w:rFonts w:ascii="Arial" w:hAnsi="Arial" w:cs="Arial"/>
                <w:sz w:val="20"/>
                <w:szCs w:val="20"/>
              </w:rPr>
              <w:t xml:space="preserve">is not visually dominant or overbearing with respect to the </w:t>
            </w:r>
            <w:proofErr w:type="gramStart"/>
            <w:r w:rsidRPr="007B5C3F">
              <w:rPr>
                <w:rFonts w:ascii="Arial" w:hAnsi="Arial" w:cs="Arial"/>
                <w:sz w:val="20"/>
                <w:szCs w:val="20"/>
              </w:rPr>
              <w:t>streetscape;</w:t>
            </w:r>
            <w:proofErr w:type="gramEnd"/>
          </w:p>
          <w:p w14:paraId="66A030FD" w14:textId="77777777" w:rsidR="008B25C5" w:rsidRPr="007B5C3F" w:rsidRDefault="008B25C5" w:rsidP="001A6785">
            <w:pPr>
              <w:numPr>
                <w:ilvl w:val="0"/>
                <w:numId w:val="8"/>
              </w:numPr>
              <w:rPr>
                <w:rFonts w:ascii="Arial" w:hAnsi="Arial" w:cs="Arial"/>
                <w:sz w:val="20"/>
                <w:szCs w:val="20"/>
              </w:rPr>
            </w:pPr>
            <w:r w:rsidRPr="007B5C3F">
              <w:rPr>
                <w:rFonts w:ascii="Arial" w:hAnsi="Arial" w:cs="Arial"/>
                <w:sz w:val="20"/>
                <w:szCs w:val="20"/>
              </w:rPr>
              <w:t xml:space="preserve">responds to the height of development on adjoining land </w:t>
            </w:r>
            <w:proofErr w:type="gramStart"/>
            <w:r w:rsidRPr="007B5C3F">
              <w:rPr>
                <w:rFonts w:ascii="Arial" w:hAnsi="Arial" w:cs="Arial"/>
                <w:sz w:val="20"/>
                <w:szCs w:val="20"/>
              </w:rPr>
              <w:t>where</w:t>
            </w:r>
            <w:proofErr w:type="gramEnd"/>
            <w:r w:rsidRPr="007B5C3F">
              <w:rPr>
                <w:rFonts w:ascii="Arial" w:hAnsi="Arial" w:cs="Arial"/>
                <w:sz w:val="20"/>
                <w:szCs w:val="20"/>
              </w:rPr>
              <w:t xml:space="preserve"> contained within another precinct or zone;</w:t>
            </w:r>
          </w:p>
          <w:p w14:paraId="2A8447E8" w14:textId="77777777" w:rsidR="008B25C5" w:rsidRPr="007B5C3F" w:rsidRDefault="008B25C5" w:rsidP="001A6785">
            <w:pPr>
              <w:numPr>
                <w:ilvl w:val="0"/>
                <w:numId w:val="8"/>
              </w:numPr>
              <w:rPr>
                <w:rFonts w:ascii="Arial" w:hAnsi="Arial" w:cs="Arial"/>
                <w:sz w:val="20"/>
                <w:szCs w:val="20"/>
              </w:rPr>
            </w:pPr>
            <w:r w:rsidRPr="007B5C3F">
              <w:rPr>
                <w:rFonts w:ascii="Arial" w:hAnsi="Arial" w:cs="Arial"/>
                <w:sz w:val="20"/>
                <w:szCs w:val="20"/>
              </w:rPr>
              <w:lastRenderedPageBreak/>
              <w:t>ensures an even distribution of development across the precinct and avoids over-concentration of activities in one location.</w:t>
            </w:r>
          </w:p>
        </w:tc>
        <w:tc>
          <w:tcPr>
            <w:tcW w:w="1789" w:type="pct"/>
            <w:tcBorders>
              <w:top w:val="outset" w:sz="6" w:space="0" w:color="auto"/>
              <w:left w:val="outset" w:sz="6" w:space="0" w:color="auto"/>
              <w:bottom w:val="outset" w:sz="6" w:space="0" w:color="auto"/>
              <w:right w:val="outset" w:sz="6" w:space="0" w:color="auto"/>
            </w:tcBorders>
            <w:hideMark/>
          </w:tcPr>
          <w:p w14:paraId="2FC75BA2" w14:textId="77777777"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E7</w:t>
            </w:r>
          </w:p>
          <w:p w14:paraId="0E133337" w14:textId="77777777" w:rsidR="008B25C5" w:rsidRPr="007B5C3F" w:rsidRDefault="008B25C5" w:rsidP="008B25C5">
            <w:pPr>
              <w:rPr>
                <w:rFonts w:ascii="Arial" w:hAnsi="Arial" w:cs="Arial"/>
                <w:sz w:val="20"/>
                <w:szCs w:val="20"/>
              </w:rPr>
            </w:pPr>
            <w:r w:rsidRPr="007B5C3F">
              <w:rPr>
                <w:rFonts w:ascii="Arial" w:hAnsi="Arial" w:cs="Arial"/>
                <w:sz w:val="20"/>
                <w:szCs w:val="20"/>
              </w:rPr>
              <w:t>Building height is within the minimum and maximum height identified on Overlay map – Building heights.</w:t>
            </w:r>
          </w:p>
          <w:p w14:paraId="11A084E6" w14:textId="77777777"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14:paraId="56171CB5"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4FB52B96" w14:textId="77777777" w:rsidR="008B25C5" w:rsidRPr="007B5C3F" w:rsidRDefault="008B25C5" w:rsidP="008B25C5">
            <w:pPr>
              <w:rPr>
                <w:rFonts w:ascii="Arial" w:hAnsi="Arial" w:cs="Arial"/>
                <w:b/>
                <w:bCs/>
                <w:sz w:val="20"/>
                <w:szCs w:val="20"/>
              </w:rPr>
            </w:pPr>
          </w:p>
        </w:tc>
      </w:tr>
      <w:tr w:rsidR="008B25C5" w:rsidRPr="007B5C3F" w14:paraId="6336B521" w14:textId="77777777"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22396079" w14:textId="77777777" w:rsidR="008B25C5" w:rsidRPr="007B5C3F" w:rsidRDefault="008B25C5" w:rsidP="008B25C5">
            <w:pPr>
              <w:rPr>
                <w:rFonts w:ascii="Arial" w:hAnsi="Arial" w:cs="Arial"/>
                <w:sz w:val="20"/>
                <w:szCs w:val="20"/>
              </w:rPr>
            </w:pPr>
            <w:r w:rsidRPr="007B5C3F">
              <w:rPr>
                <w:rFonts w:ascii="Arial" w:hAnsi="Arial" w:cs="Arial"/>
                <w:b/>
                <w:bCs/>
                <w:sz w:val="20"/>
                <w:szCs w:val="20"/>
              </w:rPr>
              <w:t>Public realm</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14:paraId="0E36C7DE"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14:paraId="669E552E" w14:textId="77777777" w:rsidR="008B25C5" w:rsidRPr="007B5C3F" w:rsidRDefault="008B25C5" w:rsidP="008B25C5">
            <w:pPr>
              <w:rPr>
                <w:rFonts w:ascii="Arial" w:hAnsi="Arial" w:cs="Arial"/>
                <w:b/>
                <w:bCs/>
                <w:sz w:val="20"/>
                <w:szCs w:val="20"/>
              </w:rPr>
            </w:pPr>
          </w:p>
        </w:tc>
      </w:tr>
      <w:tr w:rsidR="008B25C5" w:rsidRPr="007B5C3F" w14:paraId="47178A3E" w14:textId="77777777" w:rsidTr="006B5309">
        <w:trPr>
          <w:trHeight w:val="4044"/>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44CF90A6"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PO8</w:t>
            </w:r>
          </w:p>
          <w:p w14:paraId="69ED0C17" w14:textId="77777777" w:rsidR="008B25C5" w:rsidRPr="007B5C3F" w:rsidRDefault="008B25C5" w:rsidP="008B25C5">
            <w:pPr>
              <w:rPr>
                <w:rFonts w:ascii="Arial" w:hAnsi="Arial" w:cs="Arial"/>
                <w:sz w:val="20"/>
                <w:szCs w:val="20"/>
              </w:rPr>
            </w:pPr>
            <w:r w:rsidRPr="007B5C3F">
              <w:rPr>
                <w:rFonts w:ascii="Arial" w:hAnsi="Arial" w:cs="Arial"/>
                <w:sz w:val="20"/>
                <w:szCs w:val="20"/>
              </w:rPr>
              <w:t>Developments with a gross leasable area greater than 3,000m</w:t>
            </w:r>
            <w:r w:rsidRPr="007B5C3F">
              <w:rPr>
                <w:rFonts w:ascii="Arial" w:hAnsi="Arial" w:cs="Arial"/>
                <w:sz w:val="20"/>
                <w:szCs w:val="20"/>
                <w:vertAlign w:val="superscript"/>
              </w:rPr>
              <w:t>2</w:t>
            </w:r>
            <w:r w:rsidRPr="007B5C3F">
              <w:rPr>
                <w:rFonts w:ascii="Arial" w:hAnsi="Arial" w:cs="Arial"/>
                <w:sz w:val="20"/>
                <w:szCs w:val="20"/>
              </w:rPr>
              <w:t xml:space="preserve"> include a public plaza on-site, that:</w:t>
            </w:r>
          </w:p>
          <w:p w14:paraId="45F5BBC0" w14:textId="77777777"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t xml:space="preserve">is open to the </w:t>
            </w:r>
            <w:proofErr w:type="gramStart"/>
            <w:r w:rsidRPr="007B5C3F">
              <w:rPr>
                <w:rFonts w:ascii="Arial" w:hAnsi="Arial" w:cs="Arial"/>
                <w:sz w:val="20"/>
                <w:szCs w:val="20"/>
              </w:rPr>
              <w:t>public;</w:t>
            </w:r>
            <w:proofErr w:type="gramEnd"/>
          </w:p>
          <w:p w14:paraId="7F309614" w14:textId="77777777"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t xml:space="preserve">is integrated with adjacent development, in relation to </w:t>
            </w:r>
            <w:proofErr w:type="spellStart"/>
            <w:r w:rsidRPr="007B5C3F">
              <w:rPr>
                <w:rFonts w:ascii="Arial" w:hAnsi="Arial" w:cs="Arial"/>
                <w:sz w:val="20"/>
                <w:szCs w:val="20"/>
              </w:rPr>
              <w:t>built</w:t>
            </w:r>
            <w:proofErr w:type="spellEnd"/>
            <w:r w:rsidRPr="007B5C3F">
              <w:rPr>
                <w:rFonts w:ascii="Arial" w:hAnsi="Arial" w:cs="Arial"/>
                <w:sz w:val="20"/>
                <w:szCs w:val="20"/>
              </w:rPr>
              <w:t xml:space="preserve"> form, streetscape, landscaping and the street and pedestrian </w:t>
            </w:r>
            <w:proofErr w:type="gramStart"/>
            <w:r w:rsidRPr="007B5C3F">
              <w:rPr>
                <w:rFonts w:ascii="Arial" w:hAnsi="Arial" w:cs="Arial"/>
                <w:sz w:val="20"/>
                <w:szCs w:val="20"/>
              </w:rPr>
              <w:t>network;</w:t>
            </w:r>
            <w:proofErr w:type="gramEnd"/>
          </w:p>
          <w:p w14:paraId="05FA7B99" w14:textId="77777777"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t xml:space="preserve">is directly accessible from adjacent development or tenancies and is easily and conveniently accessible to the </w:t>
            </w:r>
            <w:proofErr w:type="gramStart"/>
            <w:r w:rsidRPr="007B5C3F">
              <w:rPr>
                <w:rFonts w:ascii="Arial" w:hAnsi="Arial" w:cs="Arial"/>
                <w:sz w:val="20"/>
                <w:szCs w:val="20"/>
              </w:rPr>
              <w:t>public;</w:t>
            </w:r>
            <w:proofErr w:type="gramEnd"/>
          </w:p>
          <w:p w14:paraId="756459A5" w14:textId="77777777"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t>is of a sufficient size and dimensions to cater for passive recreation activities (e.g. alfresco dining and temporary activities etc</w:t>
            </w:r>
            <w:proofErr w:type="gramStart"/>
            <w:r w:rsidRPr="007B5C3F">
              <w:rPr>
                <w:rFonts w:ascii="Arial" w:hAnsi="Arial" w:cs="Arial"/>
                <w:sz w:val="20"/>
                <w:szCs w:val="20"/>
              </w:rPr>
              <w:t>);</w:t>
            </w:r>
            <w:proofErr w:type="gramEnd"/>
          </w:p>
          <w:p w14:paraId="25D01092" w14:textId="77777777"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t xml:space="preserve">includes greening (e.g. landscaping, planter boxes, street trees etc), that contributes to the identity of the </w:t>
            </w:r>
            <w:proofErr w:type="gramStart"/>
            <w:r w:rsidRPr="007B5C3F">
              <w:rPr>
                <w:rFonts w:ascii="Arial" w:hAnsi="Arial" w:cs="Arial"/>
                <w:sz w:val="20"/>
                <w:szCs w:val="20"/>
              </w:rPr>
              <w:t>centre;</w:t>
            </w:r>
            <w:proofErr w:type="gramEnd"/>
          </w:p>
          <w:p w14:paraId="3A186DCE" w14:textId="77777777"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t xml:space="preserve">is lit and has adequate signage for way finding, ensuring adjoining and </w:t>
            </w:r>
            <w:proofErr w:type="spellStart"/>
            <w:r w:rsidRPr="007B5C3F">
              <w:rPr>
                <w:rFonts w:ascii="Arial" w:hAnsi="Arial" w:cs="Arial"/>
                <w:sz w:val="20"/>
                <w:szCs w:val="20"/>
              </w:rPr>
              <w:t>near by</w:t>
            </w:r>
            <w:proofErr w:type="spellEnd"/>
            <w:r w:rsidRPr="007B5C3F">
              <w:rPr>
                <w:rFonts w:ascii="Arial" w:hAnsi="Arial" w:cs="Arial"/>
                <w:sz w:val="20"/>
                <w:szCs w:val="20"/>
              </w:rPr>
              <w:t xml:space="preserve"> residential uses are not impacted by 'overspill</w:t>
            </w:r>
            <w:proofErr w:type="gramStart"/>
            <w:r w:rsidRPr="007B5C3F">
              <w:rPr>
                <w:rFonts w:ascii="Arial" w:hAnsi="Arial" w:cs="Arial"/>
                <w:sz w:val="20"/>
                <w:szCs w:val="20"/>
              </w:rPr>
              <w:t>';</w:t>
            </w:r>
            <w:proofErr w:type="gramEnd"/>
          </w:p>
          <w:p w14:paraId="56395D96" w14:textId="77777777" w:rsidR="008B25C5" w:rsidRPr="007B5C3F" w:rsidRDefault="008B25C5" w:rsidP="001A6785">
            <w:pPr>
              <w:numPr>
                <w:ilvl w:val="0"/>
                <w:numId w:val="9"/>
              </w:numPr>
              <w:rPr>
                <w:rFonts w:ascii="Arial" w:hAnsi="Arial" w:cs="Arial"/>
                <w:sz w:val="20"/>
                <w:szCs w:val="20"/>
              </w:rPr>
            </w:pPr>
            <w:r w:rsidRPr="007B5C3F">
              <w:rPr>
                <w:rFonts w:ascii="Arial" w:hAnsi="Arial" w:cs="Arial"/>
                <w:sz w:val="20"/>
                <w:szCs w:val="20"/>
              </w:rPr>
              <w:lastRenderedPageBreak/>
              <w:t xml:space="preserve">is designed to </w:t>
            </w:r>
            <w:proofErr w:type="gramStart"/>
            <w:r w:rsidRPr="007B5C3F">
              <w:rPr>
                <w:rFonts w:ascii="Arial" w:hAnsi="Arial" w:cs="Arial"/>
                <w:sz w:val="20"/>
                <w:szCs w:val="20"/>
              </w:rPr>
              <w:t>achieve CPTED principles e.g. visible at all times</w:t>
            </w:r>
            <w:proofErr w:type="gramEnd"/>
            <w:r w:rsidRPr="007B5C3F">
              <w:rPr>
                <w:rFonts w:ascii="Arial" w:hAnsi="Arial" w:cs="Arial"/>
                <w:sz w:val="20"/>
                <w:szCs w:val="20"/>
              </w:rPr>
              <w:t>.</w:t>
            </w:r>
          </w:p>
          <w:tbl>
            <w:tblPr>
              <w:tblW w:w="40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9"/>
            </w:tblGrid>
            <w:tr w:rsidR="008B25C5" w:rsidRPr="007B5C3F" w14:paraId="28F12B53" w14:textId="77777777" w:rsidTr="006B5309">
              <w:trPr>
                <w:trHeight w:val="676"/>
                <w:tblCellSpacing w:w="15" w:type="dxa"/>
              </w:trPr>
              <w:tc>
                <w:tcPr>
                  <w:tcW w:w="3999" w:type="dxa"/>
                  <w:vAlign w:val="center"/>
                  <w:hideMark/>
                </w:tcPr>
                <w:p w14:paraId="71C836F4" w14:textId="77777777" w:rsidR="008B25C5" w:rsidRPr="007B5C3F" w:rsidRDefault="008B25C5" w:rsidP="008B25C5">
                  <w:pPr>
                    <w:rPr>
                      <w:rFonts w:ascii="Arial" w:hAnsi="Arial" w:cs="Arial"/>
                      <w:sz w:val="20"/>
                      <w:szCs w:val="20"/>
                    </w:rPr>
                  </w:pPr>
                  <w:r w:rsidRPr="006B5309">
                    <w:rPr>
                      <w:rFonts w:ascii="Arial" w:hAnsi="Arial" w:cs="Arial"/>
                      <w:sz w:val="18"/>
                      <w:szCs w:val="20"/>
                    </w:rPr>
                    <w:t>Note - For details and examples of civic space requirements refer to Planning scheme policy - Centre and neighbourhood hub design.</w:t>
                  </w:r>
                </w:p>
              </w:tc>
            </w:tr>
          </w:tbl>
          <w:p w14:paraId="4717CC38" w14:textId="77777777"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77025B9A"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14:paraId="30812C4A"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668CEAC6" w14:textId="77777777" w:rsidR="008B25C5" w:rsidRPr="007B5C3F" w:rsidRDefault="008B25C5" w:rsidP="008B25C5">
            <w:pPr>
              <w:rPr>
                <w:rFonts w:ascii="Arial" w:hAnsi="Arial" w:cs="Arial"/>
                <w:sz w:val="20"/>
                <w:szCs w:val="20"/>
              </w:rPr>
            </w:pPr>
          </w:p>
        </w:tc>
      </w:tr>
      <w:tr w:rsidR="008B25C5" w:rsidRPr="007B5C3F" w14:paraId="1ABC48E4" w14:textId="77777777" w:rsidTr="006B5309">
        <w:trPr>
          <w:trHeight w:val="3255"/>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6D1F3DF8"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PO9</w:t>
            </w:r>
          </w:p>
          <w:p w14:paraId="62993DF1" w14:textId="77777777" w:rsidR="008B25C5" w:rsidRPr="007B5C3F" w:rsidRDefault="008B25C5" w:rsidP="008B25C5">
            <w:pPr>
              <w:rPr>
                <w:rFonts w:ascii="Arial" w:hAnsi="Arial" w:cs="Arial"/>
                <w:sz w:val="20"/>
                <w:szCs w:val="20"/>
              </w:rPr>
            </w:pPr>
            <w:r w:rsidRPr="007B5C3F">
              <w:rPr>
                <w:rFonts w:ascii="Arial" w:hAnsi="Arial" w:cs="Arial"/>
                <w:sz w:val="20"/>
                <w:szCs w:val="20"/>
              </w:rPr>
              <w:t xml:space="preserve">Development contributes to the creation of a centralised civic space and community focal point for the </w:t>
            </w:r>
            <w:proofErr w:type="gramStart"/>
            <w:r w:rsidRPr="007B5C3F">
              <w:rPr>
                <w:rFonts w:ascii="Arial" w:hAnsi="Arial" w:cs="Arial"/>
                <w:sz w:val="20"/>
                <w:szCs w:val="20"/>
              </w:rPr>
              <w:t>Health</w:t>
            </w:r>
            <w:proofErr w:type="gramEnd"/>
            <w:r w:rsidRPr="007B5C3F">
              <w:rPr>
                <w:rFonts w:ascii="Arial" w:hAnsi="Arial" w:cs="Arial"/>
                <w:sz w:val="20"/>
                <w:szCs w:val="20"/>
              </w:rPr>
              <w:t xml:space="preserve">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14:paraId="250DBFFD" w14:textId="77777777" w:rsidTr="008B25C5">
              <w:trPr>
                <w:tblCellSpacing w:w="15" w:type="dxa"/>
              </w:trPr>
              <w:tc>
                <w:tcPr>
                  <w:tcW w:w="6721" w:type="dxa"/>
                  <w:vAlign w:val="center"/>
                  <w:hideMark/>
                </w:tcPr>
                <w:p w14:paraId="2BEA214A" w14:textId="77777777" w:rsidR="008B25C5" w:rsidRPr="006B5309" w:rsidRDefault="008B25C5" w:rsidP="008B25C5">
                  <w:pPr>
                    <w:rPr>
                      <w:rFonts w:ascii="Arial" w:hAnsi="Arial" w:cs="Arial"/>
                      <w:sz w:val="18"/>
                      <w:szCs w:val="20"/>
                    </w:rPr>
                  </w:pPr>
                  <w:r w:rsidRPr="006B5309">
                    <w:rPr>
                      <w:rFonts w:ascii="Arial" w:hAnsi="Arial" w:cs="Arial"/>
                      <w:sz w:val="18"/>
                      <w:szCs w:val="20"/>
                    </w:rPr>
                    <w:t xml:space="preserve">Note - The outcomes will vary depending on the location and scale of development, </w:t>
                  </w:r>
                  <w:proofErr w:type="gramStart"/>
                  <w:r w:rsidRPr="006B5309">
                    <w:rPr>
                      <w:rFonts w:ascii="Arial" w:hAnsi="Arial" w:cs="Arial"/>
                      <w:sz w:val="18"/>
                      <w:szCs w:val="20"/>
                    </w:rPr>
                    <w:t>however</w:t>
                  </w:r>
                  <w:proofErr w:type="gramEnd"/>
                  <w:r w:rsidRPr="006B5309">
                    <w:rPr>
                      <w:rFonts w:ascii="Arial" w:hAnsi="Arial" w:cs="Arial"/>
                      <w:sz w:val="18"/>
                      <w:szCs w:val="20"/>
                    </w:rPr>
                    <w:t xml:space="preserve"> may include the following:</w:t>
                  </w:r>
                </w:p>
                <w:p w14:paraId="500BEC73" w14:textId="77777777" w:rsidR="008B25C5" w:rsidRPr="006B5309" w:rsidRDefault="008B25C5" w:rsidP="001A6785">
                  <w:pPr>
                    <w:numPr>
                      <w:ilvl w:val="0"/>
                      <w:numId w:val="10"/>
                    </w:numPr>
                    <w:rPr>
                      <w:rFonts w:ascii="Arial" w:hAnsi="Arial" w:cs="Arial"/>
                      <w:sz w:val="18"/>
                      <w:szCs w:val="20"/>
                    </w:rPr>
                  </w:pPr>
                  <w:r w:rsidRPr="006B5309">
                    <w:rPr>
                      <w:rFonts w:ascii="Arial" w:hAnsi="Arial" w:cs="Arial"/>
                      <w:sz w:val="18"/>
                      <w:szCs w:val="20"/>
                    </w:rPr>
                    <w:t xml:space="preserve">Design measures that enhance public spaces </w:t>
                  </w:r>
                  <w:proofErr w:type="gramStart"/>
                  <w:r w:rsidRPr="006B5309">
                    <w:rPr>
                      <w:rFonts w:ascii="Arial" w:hAnsi="Arial" w:cs="Arial"/>
                      <w:sz w:val="18"/>
                      <w:szCs w:val="20"/>
                    </w:rPr>
                    <w:t>where</w:t>
                  </w:r>
                  <w:proofErr w:type="gramEnd"/>
                  <w:r w:rsidRPr="006B5309">
                    <w:rPr>
                      <w:rFonts w:ascii="Arial" w:hAnsi="Arial" w:cs="Arial"/>
                      <w:sz w:val="18"/>
                      <w:szCs w:val="20"/>
                    </w:rPr>
                    <w:t xml:space="preserve"> located on Boardman Road and Anzac Avenue;</w:t>
                  </w:r>
                </w:p>
                <w:p w14:paraId="747AC613" w14:textId="77777777" w:rsidR="008B25C5" w:rsidRPr="007B5C3F" w:rsidRDefault="008B25C5" w:rsidP="001A6785">
                  <w:pPr>
                    <w:numPr>
                      <w:ilvl w:val="0"/>
                      <w:numId w:val="10"/>
                    </w:numPr>
                    <w:rPr>
                      <w:rFonts w:ascii="Arial" w:hAnsi="Arial" w:cs="Arial"/>
                      <w:sz w:val="20"/>
                      <w:szCs w:val="20"/>
                    </w:rPr>
                  </w:pPr>
                  <w:r w:rsidRPr="006B5309">
                    <w:rPr>
                      <w:rFonts w:ascii="Arial" w:hAnsi="Arial" w:cs="Arial"/>
                      <w:sz w:val="18"/>
                      <w:szCs w:val="20"/>
                    </w:rPr>
                    <w:t>Development design and location does not compromise the future provision of civic space.</w:t>
                  </w:r>
                </w:p>
              </w:tc>
            </w:tr>
          </w:tbl>
          <w:p w14:paraId="1B8B14C5" w14:textId="77777777"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41A88476" w14:textId="77777777"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14:paraId="78EE73DD"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6EDFCCAF" w14:textId="77777777" w:rsidR="008B25C5" w:rsidRPr="007B5C3F" w:rsidRDefault="008B25C5" w:rsidP="008B25C5">
            <w:pPr>
              <w:rPr>
                <w:rFonts w:ascii="Arial" w:hAnsi="Arial" w:cs="Arial"/>
                <w:sz w:val="20"/>
                <w:szCs w:val="20"/>
              </w:rPr>
            </w:pPr>
          </w:p>
        </w:tc>
      </w:tr>
      <w:tr w:rsidR="008B25C5" w:rsidRPr="007B5C3F" w14:paraId="0E3503E7" w14:textId="77777777"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4451B49" w14:textId="77777777" w:rsidR="008B25C5" w:rsidRPr="007B5C3F" w:rsidRDefault="008B25C5" w:rsidP="008B25C5">
            <w:pPr>
              <w:rPr>
                <w:rFonts w:ascii="Arial" w:hAnsi="Arial" w:cs="Arial"/>
                <w:sz w:val="20"/>
                <w:szCs w:val="20"/>
              </w:rPr>
            </w:pPr>
            <w:r w:rsidRPr="007B5C3F">
              <w:rPr>
                <w:rFonts w:ascii="Arial" w:hAnsi="Arial" w:cs="Arial"/>
                <w:b/>
                <w:bCs/>
                <w:sz w:val="20"/>
                <w:szCs w:val="20"/>
              </w:rPr>
              <w:t>Streetscape</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14:paraId="2A348BCC"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14:paraId="3CE3E781" w14:textId="77777777" w:rsidR="008B25C5" w:rsidRPr="007B5C3F" w:rsidRDefault="008B25C5" w:rsidP="008B25C5">
            <w:pPr>
              <w:rPr>
                <w:rFonts w:ascii="Arial" w:hAnsi="Arial" w:cs="Arial"/>
                <w:b/>
                <w:bCs/>
                <w:sz w:val="20"/>
                <w:szCs w:val="20"/>
              </w:rPr>
            </w:pPr>
          </w:p>
        </w:tc>
      </w:tr>
      <w:tr w:rsidR="008B25C5" w:rsidRPr="007B5C3F" w14:paraId="5B7DA36C"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22E365B3"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PO10</w:t>
            </w:r>
          </w:p>
          <w:p w14:paraId="08C14106" w14:textId="77777777" w:rsidR="008B25C5" w:rsidRPr="007B5C3F" w:rsidRDefault="008B25C5" w:rsidP="008B25C5">
            <w:pPr>
              <w:rPr>
                <w:rFonts w:ascii="Arial" w:hAnsi="Arial" w:cs="Arial"/>
                <w:sz w:val="20"/>
                <w:szCs w:val="20"/>
              </w:rPr>
            </w:pPr>
            <w:r w:rsidRPr="007B5C3F">
              <w:rPr>
                <w:rFonts w:ascii="Arial" w:hAnsi="Arial" w:cs="Arial"/>
                <w:sz w:val="20"/>
                <w:szCs w:val="20"/>
              </w:rPr>
              <w:t xml:space="preserve">Development contributes to the identity, attractive and walkable street environment </w:t>
            </w:r>
            <w:r w:rsidRPr="007B5C3F">
              <w:rPr>
                <w:rFonts w:ascii="Arial" w:hAnsi="Arial" w:cs="Arial"/>
                <w:sz w:val="20"/>
                <w:szCs w:val="20"/>
              </w:rPr>
              <w:lastRenderedPageBreak/>
              <w:t>through the provision of compatible streetscape features (e.g. footpaths, lighting, bins, furniture, landscaping, pedestrian crossings etc), as outlined in Planning scheme policy - Integrated design.</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781"/>
            </w:tblGrid>
            <w:tr w:rsidR="008B25C5" w:rsidRPr="007B5C3F" w14:paraId="7EB0E645" w14:textId="77777777" w:rsidTr="008B25C5">
              <w:trPr>
                <w:tblCellSpacing w:w="15" w:type="dxa"/>
              </w:trPr>
              <w:tc>
                <w:tcPr>
                  <w:tcW w:w="6721" w:type="dxa"/>
                  <w:vAlign w:val="center"/>
                  <w:hideMark/>
                </w:tcPr>
                <w:p w14:paraId="78E8311C" w14:textId="77777777" w:rsidR="008B25C5" w:rsidRPr="007B5C3F" w:rsidRDefault="008B25C5" w:rsidP="008B25C5">
                  <w:pPr>
                    <w:rPr>
                      <w:rFonts w:ascii="Arial" w:hAnsi="Arial" w:cs="Arial"/>
                      <w:sz w:val="20"/>
                      <w:szCs w:val="20"/>
                    </w:rPr>
                  </w:pPr>
                  <w:r w:rsidRPr="006B5309">
                    <w:rPr>
                      <w:rFonts w:ascii="Arial" w:hAnsi="Arial" w:cs="Arial"/>
                      <w:sz w:val="18"/>
                      <w:szCs w:val="20"/>
                    </w:rPr>
                    <w:t>Editor's note - Additional approvals may be required where works are required within road reserves.</w:t>
                  </w:r>
                </w:p>
              </w:tc>
            </w:tr>
          </w:tbl>
          <w:p w14:paraId="637EE2DF" w14:textId="77777777"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15D25DF4"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14:paraId="426B246B"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2361015A" w14:textId="77777777" w:rsidR="008B25C5" w:rsidRPr="007B5C3F" w:rsidRDefault="008B25C5" w:rsidP="008B25C5">
            <w:pPr>
              <w:rPr>
                <w:rFonts w:ascii="Arial" w:hAnsi="Arial" w:cs="Arial"/>
                <w:sz w:val="20"/>
                <w:szCs w:val="20"/>
              </w:rPr>
            </w:pPr>
          </w:p>
        </w:tc>
      </w:tr>
      <w:tr w:rsidR="008B25C5" w:rsidRPr="007B5C3F" w14:paraId="61C0E007" w14:textId="77777777"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7DF35C3E" w14:textId="77777777" w:rsidR="008B25C5" w:rsidRPr="007B5C3F" w:rsidRDefault="008B25C5" w:rsidP="008B25C5">
            <w:pPr>
              <w:rPr>
                <w:rFonts w:ascii="Arial" w:hAnsi="Arial" w:cs="Arial"/>
                <w:sz w:val="20"/>
                <w:szCs w:val="20"/>
              </w:rPr>
            </w:pPr>
            <w:r w:rsidRPr="007B5C3F">
              <w:rPr>
                <w:rFonts w:ascii="Arial" w:hAnsi="Arial" w:cs="Arial"/>
                <w:b/>
                <w:bCs/>
                <w:sz w:val="20"/>
                <w:szCs w:val="20"/>
              </w:rPr>
              <w:t>Built form</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14:paraId="7C26B9F2"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14:paraId="74B869D4" w14:textId="77777777" w:rsidR="008B25C5" w:rsidRPr="007B5C3F" w:rsidRDefault="008B25C5" w:rsidP="008B25C5">
            <w:pPr>
              <w:rPr>
                <w:rFonts w:ascii="Arial" w:hAnsi="Arial" w:cs="Arial"/>
                <w:b/>
                <w:bCs/>
                <w:sz w:val="20"/>
                <w:szCs w:val="20"/>
              </w:rPr>
            </w:pPr>
          </w:p>
        </w:tc>
      </w:tr>
      <w:tr w:rsidR="008B25C5" w:rsidRPr="007B5C3F" w14:paraId="2E028DA8"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3F5F49AE"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PO11</w:t>
            </w:r>
          </w:p>
          <w:p w14:paraId="459A6995" w14:textId="77777777" w:rsidR="008B25C5" w:rsidRPr="007B5C3F" w:rsidRDefault="008B25C5" w:rsidP="008B25C5">
            <w:pPr>
              <w:rPr>
                <w:rFonts w:ascii="Arial" w:hAnsi="Arial" w:cs="Arial"/>
                <w:sz w:val="20"/>
                <w:szCs w:val="20"/>
              </w:rPr>
            </w:pPr>
            <w:r w:rsidRPr="007B5C3F">
              <w:rPr>
                <w:rFonts w:ascii="Arial" w:hAnsi="Arial" w:cs="Arial"/>
                <w:sz w:val="20"/>
                <w:szCs w:val="20"/>
              </w:rPr>
              <w:t>All buildings exhibit a high standard of design and construction, which:</w:t>
            </w:r>
          </w:p>
          <w:p w14:paraId="4FD15D02" w14:textId="77777777"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t>adds visual interest to the streetscape (e.g. variation in materials, patterns, textures and colours, cantilevered awning</w:t>
            </w:r>
            <w:proofErr w:type="gramStart"/>
            <w:r w:rsidRPr="007B5C3F">
              <w:rPr>
                <w:rFonts w:ascii="Arial" w:hAnsi="Arial" w:cs="Arial"/>
                <w:sz w:val="20"/>
                <w:szCs w:val="20"/>
              </w:rPr>
              <w:t>);</w:t>
            </w:r>
            <w:proofErr w:type="gramEnd"/>
          </w:p>
          <w:p w14:paraId="2DE9F470" w14:textId="77777777"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t xml:space="preserve">enables differentiation between </w:t>
            </w:r>
            <w:proofErr w:type="gramStart"/>
            <w:r w:rsidRPr="007B5C3F">
              <w:rPr>
                <w:rFonts w:ascii="Arial" w:hAnsi="Arial" w:cs="Arial"/>
                <w:sz w:val="20"/>
                <w:szCs w:val="20"/>
              </w:rPr>
              <w:t>buildings;</w:t>
            </w:r>
            <w:proofErr w:type="gramEnd"/>
          </w:p>
          <w:p w14:paraId="035336F2" w14:textId="77777777"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t xml:space="preserve">contributes to a safe </w:t>
            </w:r>
            <w:proofErr w:type="gramStart"/>
            <w:r w:rsidRPr="007B5C3F">
              <w:rPr>
                <w:rFonts w:ascii="Arial" w:hAnsi="Arial" w:cs="Arial"/>
                <w:sz w:val="20"/>
                <w:szCs w:val="20"/>
              </w:rPr>
              <w:t>environment;</w:t>
            </w:r>
            <w:proofErr w:type="gramEnd"/>
          </w:p>
          <w:p w14:paraId="2A6F959E" w14:textId="77777777"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t xml:space="preserve">incorporates architectural features within the building facade at the street level to create human </w:t>
            </w:r>
            <w:proofErr w:type="gramStart"/>
            <w:r w:rsidRPr="007B5C3F">
              <w:rPr>
                <w:rFonts w:ascii="Arial" w:hAnsi="Arial" w:cs="Arial"/>
                <w:sz w:val="20"/>
                <w:szCs w:val="20"/>
              </w:rPr>
              <w:t>scale;</w:t>
            </w:r>
            <w:proofErr w:type="gramEnd"/>
          </w:p>
          <w:p w14:paraId="15CB8E9E" w14:textId="77777777"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t xml:space="preserve">treat or break up blank walls that are visible from public </w:t>
            </w:r>
            <w:proofErr w:type="gramStart"/>
            <w:r w:rsidRPr="007B5C3F">
              <w:rPr>
                <w:rFonts w:ascii="Arial" w:hAnsi="Arial" w:cs="Arial"/>
                <w:sz w:val="20"/>
                <w:szCs w:val="20"/>
              </w:rPr>
              <w:t>areas;</w:t>
            </w:r>
            <w:proofErr w:type="gramEnd"/>
          </w:p>
          <w:p w14:paraId="3D2B0111" w14:textId="77777777"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t xml:space="preserve">includes building entrances that are readily identifiable from the road frontage, located and oriented to favour active and public transport usage by connecting to pedestrian footpaths on the street frontage and adjoining </w:t>
            </w:r>
            <w:proofErr w:type="gramStart"/>
            <w:r w:rsidRPr="007B5C3F">
              <w:rPr>
                <w:rFonts w:ascii="Arial" w:hAnsi="Arial" w:cs="Arial"/>
                <w:sz w:val="20"/>
                <w:szCs w:val="20"/>
              </w:rPr>
              <w:t>sites;</w:t>
            </w:r>
            <w:proofErr w:type="gramEnd"/>
          </w:p>
          <w:p w14:paraId="35D4AF76" w14:textId="77777777" w:rsidR="008B25C5" w:rsidRPr="007B5C3F" w:rsidRDefault="008B25C5" w:rsidP="001A6785">
            <w:pPr>
              <w:numPr>
                <w:ilvl w:val="0"/>
                <w:numId w:val="11"/>
              </w:numPr>
              <w:rPr>
                <w:rFonts w:ascii="Arial" w:hAnsi="Arial" w:cs="Arial"/>
                <w:sz w:val="20"/>
                <w:szCs w:val="20"/>
              </w:rPr>
            </w:pPr>
            <w:r w:rsidRPr="007B5C3F">
              <w:rPr>
                <w:rFonts w:ascii="Arial" w:hAnsi="Arial" w:cs="Arial"/>
                <w:sz w:val="20"/>
                <w:szCs w:val="20"/>
              </w:rPr>
              <w:lastRenderedPageBreak/>
              <w:t>facilitate casual surveillance of all public spaces.</w:t>
            </w:r>
          </w:p>
        </w:tc>
        <w:tc>
          <w:tcPr>
            <w:tcW w:w="1789" w:type="pct"/>
            <w:tcBorders>
              <w:top w:val="outset" w:sz="6" w:space="0" w:color="auto"/>
              <w:left w:val="outset" w:sz="6" w:space="0" w:color="auto"/>
              <w:bottom w:val="outset" w:sz="6" w:space="0" w:color="auto"/>
              <w:right w:val="outset" w:sz="6" w:space="0" w:color="auto"/>
            </w:tcBorders>
            <w:hideMark/>
          </w:tcPr>
          <w:p w14:paraId="3B5C03E1"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14:paraId="540DA98D"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2B2E65C2" w14:textId="77777777" w:rsidR="008B25C5" w:rsidRPr="007B5C3F" w:rsidRDefault="008B25C5" w:rsidP="008B25C5">
            <w:pPr>
              <w:rPr>
                <w:rFonts w:ascii="Arial" w:hAnsi="Arial" w:cs="Arial"/>
                <w:sz w:val="20"/>
                <w:szCs w:val="20"/>
              </w:rPr>
            </w:pPr>
          </w:p>
        </w:tc>
      </w:tr>
      <w:tr w:rsidR="008B25C5" w:rsidRPr="007B5C3F" w14:paraId="428E9467"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33013921"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PO12</w:t>
            </w:r>
          </w:p>
          <w:p w14:paraId="50F96B52" w14:textId="77777777" w:rsidR="008B25C5" w:rsidRPr="007B5C3F" w:rsidRDefault="008B25C5" w:rsidP="008B25C5">
            <w:pPr>
              <w:rPr>
                <w:rFonts w:ascii="Arial" w:hAnsi="Arial" w:cs="Arial"/>
                <w:sz w:val="20"/>
                <w:szCs w:val="20"/>
              </w:rPr>
            </w:pPr>
            <w:r w:rsidRPr="007B5C3F">
              <w:rPr>
                <w:rFonts w:ascii="Arial" w:hAnsi="Arial" w:cs="Arial"/>
                <w:sz w:val="20"/>
                <w:szCs w:val="20"/>
              </w:rPr>
              <w:t>Awnings are provided at the ground floor fronting pedestrian footpaths. Awnings:</w:t>
            </w:r>
          </w:p>
          <w:p w14:paraId="0B971BCF" w14:textId="77777777" w:rsidR="008B25C5" w:rsidRPr="007B5C3F" w:rsidRDefault="008B25C5" w:rsidP="001A6785">
            <w:pPr>
              <w:numPr>
                <w:ilvl w:val="0"/>
                <w:numId w:val="12"/>
              </w:numPr>
              <w:rPr>
                <w:rFonts w:ascii="Arial" w:hAnsi="Arial" w:cs="Arial"/>
                <w:sz w:val="20"/>
                <w:szCs w:val="20"/>
              </w:rPr>
            </w:pPr>
            <w:r w:rsidRPr="007B5C3F">
              <w:rPr>
                <w:rFonts w:ascii="Arial" w:hAnsi="Arial" w:cs="Arial"/>
                <w:sz w:val="20"/>
                <w:szCs w:val="20"/>
              </w:rPr>
              <w:t xml:space="preserve">provide adequate protection for pedestrians from solar exposure and inclement </w:t>
            </w:r>
            <w:proofErr w:type="gramStart"/>
            <w:r w:rsidRPr="007B5C3F">
              <w:rPr>
                <w:rFonts w:ascii="Arial" w:hAnsi="Arial" w:cs="Arial"/>
                <w:sz w:val="20"/>
                <w:szCs w:val="20"/>
              </w:rPr>
              <w:t>weather;</w:t>
            </w:r>
            <w:proofErr w:type="gramEnd"/>
          </w:p>
          <w:p w14:paraId="3F1280B5" w14:textId="77777777" w:rsidR="008B25C5" w:rsidRPr="007B5C3F" w:rsidRDefault="008B25C5" w:rsidP="001A6785">
            <w:pPr>
              <w:numPr>
                <w:ilvl w:val="0"/>
                <w:numId w:val="12"/>
              </w:numPr>
              <w:rPr>
                <w:rFonts w:ascii="Arial" w:hAnsi="Arial" w:cs="Arial"/>
                <w:sz w:val="20"/>
                <w:szCs w:val="20"/>
              </w:rPr>
            </w:pPr>
            <w:r w:rsidRPr="007B5C3F">
              <w:rPr>
                <w:rFonts w:ascii="Arial" w:hAnsi="Arial" w:cs="Arial"/>
                <w:sz w:val="20"/>
                <w:szCs w:val="20"/>
              </w:rPr>
              <w:t xml:space="preserve">are integrated with the design of the building and the form and function of the </w:t>
            </w:r>
            <w:proofErr w:type="gramStart"/>
            <w:r w:rsidRPr="007B5C3F">
              <w:rPr>
                <w:rFonts w:ascii="Arial" w:hAnsi="Arial" w:cs="Arial"/>
                <w:sz w:val="20"/>
                <w:szCs w:val="20"/>
              </w:rPr>
              <w:t>street;</w:t>
            </w:r>
            <w:proofErr w:type="gramEnd"/>
          </w:p>
          <w:p w14:paraId="43E0758C" w14:textId="77777777" w:rsidR="008B25C5" w:rsidRPr="007B5C3F" w:rsidRDefault="008B25C5" w:rsidP="001A6785">
            <w:pPr>
              <w:numPr>
                <w:ilvl w:val="0"/>
                <w:numId w:val="12"/>
              </w:numPr>
              <w:rPr>
                <w:rFonts w:ascii="Arial" w:hAnsi="Arial" w:cs="Arial"/>
                <w:sz w:val="20"/>
                <w:szCs w:val="20"/>
              </w:rPr>
            </w:pPr>
            <w:r w:rsidRPr="007B5C3F">
              <w:rPr>
                <w:rFonts w:ascii="Arial" w:hAnsi="Arial" w:cs="Arial"/>
                <w:sz w:val="20"/>
                <w:szCs w:val="20"/>
              </w:rPr>
              <w:t xml:space="preserve">do not compromise the provision of street trees and </w:t>
            </w:r>
            <w:proofErr w:type="gramStart"/>
            <w:r w:rsidRPr="007B5C3F">
              <w:rPr>
                <w:rFonts w:ascii="Arial" w:hAnsi="Arial" w:cs="Arial"/>
                <w:sz w:val="20"/>
                <w:szCs w:val="20"/>
              </w:rPr>
              <w:t>signage;</w:t>
            </w:r>
            <w:proofErr w:type="gramEnd"/>
          </w:p>
          <w:p w14:paraId="150A54E1" w14:textId="77777777" w:rsidR="008B25C5" w:rsidRPr="007B5C3F" w:rsidRDefault="008B25C5" w:rsidP="001A6785">
            <w:pPr>
              <w:numPr>
                <w:ilvl w:val="0"/>
                <w:numId w:val="12"/>
              </w:numPr>
              <w:rPr>
                <w:rFonts w:ascii="Arial" w:hAnsi="Arial" w:cs="Arial"/>
                <w:sz w:val="20"/>
                <w:szCs w:val="20"/>
              </w:rPr>
            </w:pPr>
            <w:r w:rsidRPr="007B5C3F">
              <w:rPr>
                <w:rFonts w:ascii="Arial" w:hAnsi="Arial" w:cs="Arial"/>
                <w:sz w:val="20"/>
                <w:szCs w:val="20"/>
              </w:rPr>
              <w:t>ensure the safety of pedestrians and vehicles (e.g. No support poles).</w:t>
            </w:r>
          </w:p>
        </w:tc>
        <w:tc>
          <w:tcPr>
            <w:tcW w:w="1789" w:type="pct"/>
            <w:tcBorders>
              <w:top w:val="outset" w:sz="6" w:space="0" w:color="auto"/>
              <w:left w:val="outset" w:sz="6" w:space="0" w:color="auto"/>
              <w:bottom w:val="outset" w:sz="6" w:space="0" w:color="auto"/>
              <w:right w:val="outset" w:sz="6" w:space="0" w:color="auto"/>
            </w:tcBorders>
            <w:hideMark/>
          </w:tcPr>
          <w:p w14:paraId="4866E71F" w14:textId="77777777" w:rsidR="008B25C5" w:rsidRPr="007B5C3F" w:rsidRDefault="008B25C5" w:rsidP="008B25C5">
            <w:pPr>
              <w:rPr>
                <w:rFonts w:ascii="Arial" w:hAnsi="Arial" w:cs="Arial"/>
                <w:sz w:val="20"/>
                <w:szCs w:val="20"/>
              </w:rPr>
            </w:pPr>
            <w:r w:rsidRPr="007B5C3F">
              <w:rPr>
                <w:rFonts w:ascii="Arial" w:hAnsi="Arial" w:cs="Arial"/>
                <w:b/>
                <w:bCs/>
                <w:sz w:val="20"/>
                <w:szCs w:val="20"/>
              </w:rPr>
              <w:t>E12</w:t>
            </w:r>
          </w:p>
          <w:p w14:paraId="2EBD709F" w14:textId="77777777" w:rsidR="008B25C5" w:rsidRPr="007B5C3F" w:rsidRDefault="008B25C5" w:rsidP="008B25C5">
            <w:pPr>
              <w:rPr>
                <w:rFonts w:ascii="Arial" w:hAnsi="Arial" w:cs="Arial"/>
                <w:sz w:val="20"/>
                <w:szCs w:val="20"/>
              </w:rPr>
            </w:pPr>
            <w:r w:rsidRPr="007B5C3F">
              <w:rPr>
                <w:rFonts w:ascii="Arial" w:hAnsi="Arial" w:cs="Arial"/>
                <w:sz w:val="20"/>
                <w:szCs w:val="20"/>
              </w:rPr>
              <w:t>Buildings incorporate an awning that:</w:t>
            </w:r>
          </w:p>
          <w:p w14:paraId="34964DDE" w14:textId="77777777" w:rsidR="008B25C5" w:rsidRPr="007B5C3F" w:rsidRDefault="008B25C5" w:rsidP="001A6785">
            <w:pPr>
              <w:numPr>
                <w:ilvl w:val="0"/>
                <w:numId w:val="13"/>
              </w:numPr>
              <w:rPr>
                <w:rFonts w:ascii="Arial" w:hAnsi="Arial" w:cs="Arial"/>
                <w:sz w:val="20"/>
                <w:szCs w:val="20"/>
              </w:rPr>
            </w:pPr>
            <w:r w:rsidRPr="007B5C3F">
              <w:rPr>
                <w:rFonts w:ascii="Arial" w:hAnsi="Arial" w:cs="Arial"/>
                <w:sz w:val="20"/>
                <w:szCs w:val="20"/>
              </w:rPr>
              <w:t xml:space="preserve">is </w:t>
            </w:r>
            <w:proofErr w:type="gramStart"/>
            <w:r w:rsidRPr="007B5C3F">
              <w:rPr>
                <w:rFonts w:ascii="Arial" w:hAnsi="Arial" w:cs="Arial"/>
                <w:sz w:val="20"/>
                <w:szCs w:val="20"/>
              </w:rPr>
              <w:t>cantilevered;</w:t>
            </w:r>
            <w:proofErr w:type="gramEnd"/>
          </w:p>
          <w:p w14:paraId="053609C8" w14:textId="77777777" w:rsidR="008B25C5" w:rsidRPr="007B5C3F" w:rsidRDefault="008B25C5" w:rsidP="001A6785">
            <w:pPr>
              <w:numPr>
                <w:ilvl w:val="0"/>
                <w:numId w:val="13"/>
              </w:numPr>
              <w:rPr>
                <w:rFonts w:ascii="Arial" w:hAnsi="Arial" w:cs="Arial"/>
                <w:sz w:val="20"/>
                <w:szCs w:val="20"/>
              </w:rPr>
            </w:pPr>
            <w:r w:rsidRPr="007B5C3F">
              <w:rPr>
                <w:rFonts w:ascii="Arial" w:hAnsi="Arial" w:cs="Arial"/>
                <w:sz w:val="20"/>
                <w:szCs w:val="20"/>
              </w:rPr>
              <w:t xml:space="preserve">extends from the face of the </w:t>
            </w:r>
            <w:proofErr w:type="gramStart"/>
            <w:r w:rsidRPr="007B5C3F">
              <w:rPr>
                <w:rFonts w:ascii="Arial" w:hAnsi="Arial" w:cs="Arial"/>
                <w:sz w:val="20"/>
                <w:szCs w:val="20"/>
              </w:rPr>
              <w:t>building;</w:t>
            </w:r>
            <w:proofErr w:type="gramEnd"/>
          </w:p>
          <w:p w14:paraId="0521DFC1" w14:textId="77777777" w:rsidR="008B25C5" w:rsidRPr="007B5C3F" w:rsidRDefault="008B25C5" w:rsidP="001A6785">
            <w:pPr>
              <w:numPr>
                <w:ilvl w:val="0"/>
                <w:numId w:val="13"/>
              </w:numPr>
              <w:rPr>
                <w:rFonts w:ascii="Arial" w:hAnsi="Arial" w:cs="Arial"/>
                <w:sz w:val="20"/>
                <w:szCs w:val="20"/>
              </w:rPr>
            </w:pPr>
            <w:r w:rsidRPr="007B5C3F">
              <w:rPr>
                <w:rFonts w:ascii="Arial" w:hAnsi="Arial" w:cs="Arial"/>
                <w:sz w:val="20"/>
                <w:szCs w:val="20"/>
              </w:rPr>
              <w:t xml:space="preserve">has a minimum height of 3.2m and a maximum height of 4.2m above pavement </w:t>
            </w:r>
            <w:proofErr w:type="gramStart"/>
            <w:r w:rsidRPr="007B5C3F">
              <w:rPr>
                <w:rFonts w:ascii="Arial" w:hAnsi="Arial" w:cs="Arial"/>
                <w:sz w:val="20"/>
                <w:szCs w:val="20"/>
              </w:rPr>
              <w:t>level;</w:t>
            </w:r>
            <w:proofErr w:type="gramEnd"/>
          </w:p>
          <w:p w14:paraId="7F919506" w14:textId="77777777" w:rsidR="008B25C5" w:rsidRPr="007B5C3F" w:rsidRDefault="008B25C5" w:rsidP="001A6785">
            <w:pPr>
              <w:numPr>
                <w:ilvl w:val="0"/>
                <w:numId w:val="13"/>
              </w:numPr>
              <w:rPr>
                <w:rFonts w:ascii="Arial" w:hAnsi="Arial" w:cs="Arial"/>
                <w:sz w:val="20"/>
                <w:szCs w:val="20"/>
              </w:rPr>
            </w:pPr>
            <w:r w:rsidRPr="007B5C3F">
              <w:rPr>
                <w:rFonts w:ascii="Arial" w:hAnsi="Arial" w:cs="Arial"/>
                <w:sz w:val="20"/>
                <w:szCs w:val="20"/>
              </w:rPr>
              <w:t xml:space="preserve">does not extend past a vertical plane of 1.5m inside the kerb line to allow for street trees and regulatory </w:t>
            </w:r>
            <w:proofErr w:type="gramStart"/>
            <w:r w:rsidRPr="007B5C3F">
              <w:rPr>
                <w:rFonts w:ascii="Arial" w:hAnsi="Arial" w:cs="Arial"/>
                <w:sz w:val="20"/>
                <w:szCs w:val="20"/>
              </w:rPr>
              <w:t>signage;</w:t>
            </w:r>
            <w:proofErr w:type="gramEnd"/>
          </w:p>
          <w:p w14:paraId="0F0F03F0" w14:textId="77777777" w:rsidR="008B25C5" w:rsidRPr="007B5C3F" w:rsidRDefault="008B25C5" w:rsidP="001A6785">
            <w:pPr>
              <w:numPr>
                <w:ilvl w:val="0"/>
                <w:numId w:val="13"/>
              </w:numPr>
              <w:rPr>
                <w:rFonts w:ascii="Arial" w:hAnsi="Arial" w:cs="Arial"/>
                <w:sz w:val="20"/>
                <w:szCs w:val="20"/>
              </w:rPr>
            </w:pPr>
            <w:r w:rsidRPr="007B5C3F">
              <w:rPr>
                <w:rFonts w:ascii="Arial" w:hAnsi="Arial" w:cs="Arial"/>
                <w:sz w:val="20"/>
                <w:szCs w:val="20"/>
              </w:rPr>
              <w:t>aligns with adjoining buildings to provide continuous shelter where possible.</w:t>
            </w:r>
          </w:p>
          <w:p w14:paraId="4E16D24C" w14:textId="77777777" w:rsidR="008B25C5" w:rsidRPr="007B5C3F" w:rsidRDefault="008B25C5" w:rsidP="006B5309">
            <w:pPr>
              <w:jc w:val="center"/>
              <w:rPr>
                <w:rFonts w:ascii="Arial" w:hAnsi="Arial" w:cs="Arial"/>
                <w:sz w:val="20"/>
                <w:szCs w:val="20"/>
              </w:rPr>
            </w:pPr>
            <w:r w:rsidRPr="007B5C3F">
              <w:rPr>
                <w:rFonts w:ascii="Arial" w:hAnsi="Arial" w:cs="Arial"/>
                <w:b/>
                <w:bCs/>
                <w:sz w:val="20"/>
                <w:szCs w:val="20"/>
              </w:rPr>
              <w:t>Awning requirements</w:t>
            </w:r>
          </w:p>
          <w:p w14:paraId="5C8E8BB8" w14:textId="77777777" w:rsidR="008B25C5" w:rsidRPr="007B5C3F" w:rsidRDefault="008B25C5" w:rsidP="006B5309">
            <w:pPr>
              <w:jc w:val="center"/>
              <w:rPr>
                <w:rFonts w:ascii="Arial" w:hAnsi="Arial" w:cs="Arial"/>
                <w:sz w:val="20"/>
                <w:szCs w:val="20"/>
              </w:rPr>
            </w:pPr>
            <w:r w:rsidRPr="007B5C3F">
              <w:rPr>
                <w:rFonts w:ascii="Arial" w:hAnsi="Arial" w:cs="Arial"/>
                <w:noProof/>
                <w:sz w:val="20"/>
                <w:szCs w:val="20"/>
              </w:rPr>
              <w:drawing>
                <wp:inline distT="0" distB="0" distL="0" distR="0" wp14:anchorId="18F39DF0" wp14:editId="54FEC7BE">
                  <wp:extent cx="2876550" cy="2019300"/>
                  <wp:effectExtent l="0" t="0" r="0" b="0"/>
                  <wp:docPr id="45" name="ID-2693387-512949" descr="a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7-512949" descr="aw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tc>
        <w:tc>
          <w:tcPr>
            <w:tcW w:w="631" w:type="pct"/>
            <w:gridSpan w:val="2"/>
            <w:tcBorders>
              <w:top w:val="outset" w:sz="6" w:space="0" w:color="auto"/>
              <w:left w:val="outset" w:sz="6" w:space="0" w:color="auto"/>
              <w:bottom w:val="outset" w:sz="6" w:space="0" w:color="auto"/>
              <w:right w:val="outset" w:sz="6" w:space="0" w:color="auto"/>
            </w:tcBorders>
          </w:tcPr>
          <w:p w14:paraId="6392F113"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173760F0" w14:textId="77777777" w:rsidR="008B25C5" w:rsidRPr="007B5C3F" w:rsidRDefault="008B25C5" w:rsidP="008B25C5">
            <w:pPr>
              <w:rPr>
                <w:rFonts w:ascii="Arial" w:hAnsi="Arial" w:cs="Arial"/>
                <w:b/>
                <w:bCs/>
                <w:sz w:val="20"/>
                <w:szCs w:val="20"/>
              </w:rPr>
            </w:pPr>
          </w:p>
        </w:tc>
      </w:tr>
      <w:tr w:rsidR="008B25C5" w:rsidRPr="007B5C3F" w14:paraId="33545EAC" w14:textId="77777777" w:rsidTr="006B5309">
        <w:trPr>
          <w:trHeight w:val="7031"/>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72E01C9D" w14:textId="77777777"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PO13</w:t>
            </w:r>
          </w:p>
          <w:p w14:paraId="1AB6B424" w14:textId="77777777" w:rsidR="008B25C5" w:rsidRPr="007B5C3F" w:rsidRDefault="008B25C5" w:rsidP="008B25C5">
            <w:pPr>
              <w:rPr>
                <w:rFonts w:ascii="Arial" w:hAnsi="Arial" w:cs="Arial"/>
                <w:sz w:val="20"/>
                <w:szCs w:val="20"/>
              </w:rPr>
            </w:pPr>
            <w:r w:rsidRPr="007B5C3F">
              <w:rPr>
                <w:rFonts w:ascii="Arial" w:hAnsi="Arial" w:cs="Arial"/>
                <w:sz w:val="20"/>
                <w:szCs w:val="20"/>
              </w:rPr>
              <w:t>Building entrances:</w:t>
            </w:r>
          </w:p>
          <w:p w14:paraId="6E297B5A" w14:textId="77777777" w:rsidR="008B25C5" w:rsidRPr="007B5C3F" w:rsidRDefault="008B25C5" w:rsidP="001A6785">
            <w:pPr>
              <w:numPr>
                <w:ilvl w:val="0"/>
                <w:numId w:val="14"/>
              </w:numPr>
              <w:rPr>
                <w:rFonts w:ascii="Arial" w:hAnsi="Arial" w:cs="Arial"/>
                <w:sz w:val="20"/>
                <w:szCs w:val="20"/>
              </w:rPr>
            </w:pPr>
            <w:r w:rsidRPr="007B5C3F">
              <w:rPr>
                <w:rFonts w:ascii="Arial" w:hAnsi="Arial" w:cs="Arial"/>
                <w:sz w:val="20"/>
                <w:szCs w:val="20"/>
              </w:rPr>
              <w:t xml:space="preserve">are readily identifiable from the road </w:t>
            </w:r>
            <w:proofErr w:type="gramStart"/>
            <w:r w:rsidRPr="007B5C3F">
              <w:rPr>
                <w:rFonts w:ascii="Arial" w:hAnsi="Arial" w:cs="Arial"/>
                <w:sz w:val="20"/>
                <w:szCs w:val="20"/>
              </w:rPr>
              <w:t>frontage;</w:t>
            </w:r>
            <w:proofErr w:type="gramEnd"/>
          </w:p>
          <w:p w14:paraId="486E2754" w14:textId="77777777" w:rsidR="008B25C5" w:rsidRPr="007B5C3F" w:rsidRDefault="008B25C5" w:rsidP="001A6785">
            <w:pPr>
              <w:numPr>
                <w:ilvl w:val="0"/>
                <w:numId w:val="14"/>
              </w:numPr>
              <w:rPr>
                <w:rFonts w:ascii="Arial" w:hAnsi="Arial" w:cs="Arial"/>
                <w:sz w:val="20"/>
                <w:szCs w:val="20"/>
              </w:rPr>
            </w:pPr>
            <w:r w:rsidRPr="007B5C3F">
              <w:rPr>
                <w:rFonts w:ascii="Arial" w:hAnsi="Arial" w:cs="Arial"/>
                <w:sz w:val="20"/>
                <w:szCs w:val="20"/>
              </w:rPr>
              <w:t xml:space="preserve">are designed to limit opportunities for </w:t>
            </w:r>
            <w:proofErr w:type="gramStart"/>
            <w:r w:rsidRPr="007B5C3F">
              <w:rPr>
                <w:rFonts w:ascii="Arial" w:hAnsi="Arial" w:cs="Arial"/>
                <w:sz w:val="20"/>
                <w:szCs w:val="20"/>
              </w:rPr>
              <w:t>concealment;</w:t>
            </w:r>
            <w:proofErr w:type="gramEnd"/>
          </w:p>
          <w:p w14:paraId="44E79044" w14:textId="77777777" w:rsidR="008B25C5" w:rsidRPr="007B5C3F" w:rsidRDefault="008B25C5" w:rsidP="001A6785">
            <w:pPr>
              <w:numPr>
                <w:ilvl w:val="0"/>
                <w:numId w:val="14"/>
              </w:numPr>
              <w:rPr>
                <w:rFonts w:ascii="Arial" w:hAnsi="Arial" w:cs="Arial"/>
                <w:sz w:val="20"/>
                <w:szCs w:val="20"/>
              </w:rPr>
            </w:pPr>
            <w:r w:rsidRPr="007B5C3F">
              <w:rPr>
                <w:rFonts w:ascii="Arial" w:hAnsi="Arial" w:cs="Arial"/>
                <w:sz w:val="20"/>
                <w:szCs w:val="20"/>
              </w:rPr>
              <w:t xml:space="preserve">are located and oriented to favour active and public transport usage by connecting to pedestrian footpaths on the street frontage and adjoining </w:t>
            </w:r>
            <w:proofErr w:type="gramStart"/>
            <w:r w:rsidRPr="007B5C3F">
              <w:rPr>
                <w:rFonts w:ascii="Arial" w:hAnsi="Arial" w:cs="Arial"/>
                <w:sz w:val="20"/>
                <w:szCs w:val="20"/>
              </w:rPr>
              <w:t>sites;</w:t>
            </w:r>
            <w:proofErr w:type="gramEnd"/>
          </w:p>
          <w:p w14:paraId="029656E0" w14:textId="77777777" w:rsidR="008B25C5" w:rsidRPr="007B5C3F" w:rsidRDefault="008B25C5" w:rsidP="001A6785">
            <w:pPr>
              <w:numPr>
                <w:ilvl w:val="0"/>
                <w:numId w:val="14"/>
              </w:numPr>
              <w:rPr>
                <w:rFonts w:ascii="Arial" w:hAnsi="Arial" w:cs="Arial"/>
                <w:sz w:val="20"/>
                <w:szCs w:val="20"/>
              </w:rPr>
            </w:pPr>
            <w:r w:rsidRPr="007B5C3F">
              <w:rPr>
                <w:rFonts w:ascii="Arial" w:hAnsi="Arial" w:cs="Arial"/>
                <w:sz w:val="20"/>
                <w:szCs w:val="20"/>
              </w:rPr>
              <w:t xml:space="preserve">Include footpaths that connect with adjoining </w:t>
            </w:r>
            <w:proofErr w:type="gramStart"/>
            <w:r w:rsidRPr="007B5C3F">
              <w:rPr>
                <w:rFonts w:ascii="Arial" w:hAnsi="Arial" w:cs="Arial"/>
                <w:sz w:val="20"/>
                <w:szCs w:val="20"/>
              </w:rPr>
              <w:t>sites;</w:t>
            </w:r>
            <w:proofErr w:type="gramEnd"/>
          </w:p>
          <w:p w14:paraId="5C8F7E81" w14:textId="77777777" w:rsidR="008B25C5" w:rsidRPr="007B5C3F" w:rsidRDefault="008B25C5" w:rsidP="001A6785">
            <w:pPr>
              <w:numPr>
                <w:ilvl w:val="0"/>
                <w:numId w:val="14"/>
              </w:numPr>
              <w:rPr>
                <w:rFonts w:ascii="Arial" w:hAnsi="Arial" w:cs="Arial"/>
                <w:sz w:val="20"/>
                <w:szCs w:val="20"/>
              </w:rPr>
            </w:pPr>
            <w:r w:rsidRPr="007B5C3F">
              <w:rPr>
                <w:rFonts w:ascii="Arial" w:hAnsi="Arial" w:cs="Arial"/>
                <w:sz w:val="20"/>
                <w:szCs w:val="20"/>
              </w:rPr>
              <w:t xml:space="preserve">Provide a dedicated, sealed pedestrian footpath between the street frontage and the building </w:t>
            </w:r>
            <w:proofErr w:type="gramStart"/>
            <w:r w:rsidRPr="007B5C3F">
              <w:rPr>
                <w:rFonts w:ascii="Arial" w:hAnsi="Arial" w:cs="Arial"/>
                <w:sz w:val="20"/>
                <w:szCs w:val="20"/>
              </w:rPr>
              <w:t>entrance;</w:t>
            </w:r>
            <w:proofErr w:type="gramEnd"/>
          </w:p>
          <w:p w14:paraId="07F4FE60" w14:textId="77777777" w:rsidR="008B25C5" w:rsidRPr="007B5C3F" w:rsidRDefault="008B25C5" w:rsidP="001A6785">
            <w:pPr>
              <w:numPr>
                <w:ilvl w:val="0"/>
                <w:numId w:val="14"/>
              </w:numPr>
              <w:rPr>
                <w:rFonts w:ascii="Arial" w:hAnsi="Arial" w:cs="Arial"/>
                <w:sz w:val="20"/>
                <w:szCs w:val="20"/>
              </w:rPr>
            </w:pPr>
            <w:r w:rsidRPr="007B5C3F">
              <w:rPr>
                <w:rFonts w:ascii="Arial" w:hAnsi="Arial" w:cs="Arial"/>
                <w:sz w:val="20"/>
                <w:szCs w:val="20"/>
              </w:rPr>
              <w:t>are adequately lit to ensure public safety and security.</w:t>
            </w:r>
          </w:p>
          <w:tbl>
            <w:tblPr>
              <w:tblW w:w="410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06"/>
            </w:tblGrid>
            <w:tr w:rsidR="008B25C5" w:rsidRPr="007B5C3F" w14:paraId="190B6666" w14:textId="77777777" w:rsidTr="006B5309">
              <w:trPr>
                <w:trHeight w:val="726"/>
                <w:tblCellSpacing w:w="15" w:type="dxa"/>
              </w:trPr>
              <w:tc>
                <w:tcPr>
                  <w:tcW w:w="4046" w:type="dxa"/>
                  <w:hideMark/>
                </w:tcPr>
                <w:p w14:paraId="5CCF5562" w14:textId="77777777" w:rsidR="008B25C5" w:rsidRPr="007B5C3F" w:rsidRDefault="008B25C5" w:rsidP="008B25C5">
                  <w:pPr>
                    <w:rPr>
                      <w:rFonts w:ascii="Arial" w:hAnsi="Arial" w:cs="Arial"/>
                      <w:sz w:val="20"/>
                      <w:szCs w:val="20"/>
                    </w:rPr>
                  </w:pPr>
                  <w:r w:rsidRPr="006B5309">
                    <w:rPr>
                      <w:rFonts w:ascii="Arial" w:hAnsi="Arial" w:cs="Arial"/>
                      <w:sz w:val="18"/>
                      <w:szCs w:val="20"/>
                    </w:rPr>
                    <w:t>Note - The design provisions for footpaths outlined in Planning scheme policy - Integrated design may assist in demonstrating compliance with this Performance Outcome.</w:t>
                  </w:r>
                </w:p>
              </w:tc>
            </w:tr>
          </w:tbl>
          <w:p w14:paraId="656409B4" w14:textId="77777777"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49D53680" w14:textId="77777777"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14:paraId="1398ACDC"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632C3E06" w14:textId="77777777" w:rsidR="008B25C5" w:rsidRPr="007B5C3F" w:rsidRDefault="008B25C5" w:rsidP="008B25C5">
            <w:pPr>
              <w:rPr>
                <w:rFonts w:ascii="Arial" w:hAnsi="Arial" w:cs="Arial"/>
                <w:sz w:val="20"/>
                <w:szCs w:val="20"/>
              </w:rPr>
            </w:pPr>
          </w:p>
        </w:tc>
      </w:tr>
      <w:tr w:rsidR="008B25C5" w:rsidRPr="007B5C3F" w14:paraId="4A773D7E" w14:textId="77777777" w:rsidTr="006B5309">
        <w:trPr>
          <w:trHeight w:val="4740"/>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46C0B4F1" w14:textId="77777777"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PO14</w:t>
            </w:r>
          </w:p>
          <w:p w14:paraId="69EA4DD3" w14:textId="77777777" w:rsidR="008B25C5" w:rsidRPr="007B5C3F" w:rsidRDefault="008B25C5" w:rsidP="008B25C5">
            <w:pPr>
              <w:rPr>
                <w:rFonts w:ascii="Arial" w:hAnsi="Arial" w:cs="Arial"/>
                <w:sz w:val="20"/>
                <w:szCs w:val="20"/>
              </w:rPr>
            </w:pPr>
            <w:r w:rsidRPr="007B5C3F">
              <w:rPr>
                <w:rFonts w:ascii="Arial" w:hAnsi="Arial" w:cs="Arial"/>
                <w:sz w:val="20"/>
                <w:szCs w:val="20"/>
              </w:rPr>
              <w:t xml:space="preserve">Buildings located on the corners of Anzac Avenue and Recreation Street and Anzac Avenue and </w:t>
            </w:r>
            <w:proofErr w:type="spellStart"/>
            <w:r w:rsidRPr="007B5C3F">
              <w:rPr>
                <w:rFonts w:ascii="Arial" w:hAnsi="Arial" w:cs="Arial"/>
                <w:sz w:val="20"/>
                <w:szCs w:val="20"/>
              </w:rPr>
              <w:t>Silvyn</w:t>
            </w:r>
            <w:proofErr w:type="spellEnd"/>
            <w:r w:rsidRPr="007B5C3F">
              <w:rPr>
                <w:rFonts w:ascii="Arial" w:hAnsi="Arial" w:cs="Arial"/>
                <w:sz w:val="20"/>
                <w:szCs w:val="20"/>
              </w:rPr>
              <w:t xml:space="preserve"> </w:t>
            </w:r>
            <w:proofErr w:type="gramStart"/>
            <w:r w:rsidRPr="007B5C3F">
              <w:rPr>
                <w:rFonts w:ascii="Arial" w:hAnsi="Arial" w:cs="Arial"/>
                <w:sz w:val="20"/>
                <w:szCs w:val="20"/>
              </w:rPr>
              <w:t>Street  incorporate</w:t>
            </w:r>
            <w:proofErr w:type="gramEnd"/>
            <w:r w:rsidRPr="007B5C3F">
              <w:rPr>
                <w:rFonts w:ascii="Arial" w:hAnsi="Arial" w:cs="Arial"/>
                <w:sz w:val="20"/>
                <w:szCs w:val="20"/>
              </w:rPr>
              <w:t xml:space="preserve"> design measures on the corner to create a gateway or entry statement, assist in legibility of the street environment and provide active building frontages that address both street frontages.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14:paraId="133F590F" w14:textId="77777777" w:rsidTr="006B5309">
              <w:trPr>
                <w:trHeight w:val="18"/>
                <w:tblCellSpacing w:w="15" w:type="dxa"/>
              </w:trPr>
              <w:tc>
                <w:tcPr>
                  <w:tcW w:w="6721" w:type="dxa"/>
                  <w:hideMark/>
                </w:tcPr>
                <w:p w14:paraId="5CB89468" w14:textId="77777777" w:rsidR="008B25C5" w:rsidRPr="007B5C3F" w:rsidRDefault="008B25C5" w:rsidP="008B25C5">
                  <w:pPr>
                    <w:rPr>
                      <w:rFonts w:ascii="Arial" w:hAnsi="Arial" w:cs="Arial"/>
                      <w:sz w:val="20"/>
                      <w:szCs w:val="20"/>
                    </w:rPr>
                  </w:pPr>
                  <w:r w:rsidRPr="007B5C3F">
                    <w:rPr>
                      <w:rFonts w:ascii="Arial" w:hAnsi="Arial" w:cs="Arial"/>
                      <w:sz w:val="20"/>
                      <w:szCs w:val="20"/>
                    </w:rPr>
                    <w:t xml:space="preserve">Note - Design measures will vary depending on the building and location, </w:t>
                  </w:r>
                  <w:proofErr w:type="gramStart"/>
                  <w:r w:rsidRPr="007B5C3F">
                    <w:rPr>
                      <w:rFonts w:ascii="Arial" w:hAnsi="Arial" w:cs="Arial"/>
                      <w:sz w:val="20"/>
                      <w:szCs w:val="20"/>
                    </w:rPr>
                    <w:t>however</w:t>
                  </w:r>
                  <w:proofErr w:type="gramEnd"/>
                  <w:r w:rsidRPr="007B5C3F">
                    <w:rPr>
                      <w:rFonts w:ascii="Arial" w:hAnsi="Arial" w:cs="Arial"/>
                      <w:sz w:val="20"/>
                      <w:szCs w:val="20"/>
                    </w:rPr>
                    <w:t xml:space="preserve"> may include the following:</w:t>
                  </w:r>
                </w:p>
                <w:p w14:paraId="3022442E" w14:textId="77777777" w:rsidR="008B25C5" w:rsidRPr="007B5C3F" w:rsidRDefault="008B25C5" w:rsidP="001A6785">
                  <w:pPr>
                    <w:numPr>
                      <w:ilvl w:val="0"/>
                      <w:numId w:val="15"/>
                    </w:numPr>
                    <w:rPr>
                      <w:rFonts w:ascii="Arial" w:hAnsi="Arial" w:cs="Arial"/>
                      <w:sz w:val="20"/>
                      <w:szCs w:val="20"/>
                    </w:rPr>
                  </w:pPr>
                  <w:r w:rsidRPr="007B5C3F">
                    <w:rPr>
                      <w:rFonts w:ascii="Arial" w:hAnsi="Arial" w:cs="Arial"/>
                      <w:sz w:val="20"/>
                      <w:szCs w:val="20"/>
                    </w:rPr>
                    <w:t xml:space="preserve">increasing the height of the building on the </w:t>
                  </w:r>
                  <w:proofErr w:type="gramStart"/>
                  <w:r w:rsidRPr="007B5C3F">
                    <w:rPr>
                      <w:rFonts w:ascii="Arial" w:hAnsi="Arial" w:cs="Arial"/>
                      <w:sz w:val="20"/>
                      <w:szCs w:val="20"/>
                    </w:rPr>
                    <w:t>corner;</w:t>
                  </w:r>
                  <w:proofErr w:type="gramEnd"/>
                </w:p>
                <w:p w14:paraId="2D9E6FDB" w14:textId="77777777" w:rsidR="008B25C5" w:rsidRPr="007B5C3F" w:rsidRDefault="008B25C5" w:rsidP="001A6785">
                  <w:pPr>
                    <w:numPr>
                      <w:ilvl w:val="0"/>
                      <w:numId w:val="15"/>
                    </w:numPr>
                    <w:rPr>
                      <w:rFonts w:ascii="Arial" w:hAnsi="Arial" w:cs="Arial"/>
                      <w:sz w:val="20"/>
                      <w:szCs w:val="20"/>
                    </w:rPr>
                  </w:pPr>
                  <w:r w:rsidRPr="007B5C3F">
                    <w:rPr>
                      <w:rFonts w:ascii="Arial" w:hAnsi="Arial" w:cs="Arial"/>
                      <w:sz w:val="20"/>
                      <w:szCs w:val="20"/>
                    </w:rPr>
                    <w:t xml:space="preserve">stepping back the building on the corner to create and additional </w:t>
                  </w:r>
                  <w:proofErr w:type="gramStart"/>
                  <w:r w:rsidRPr="007B5C3F">
                    <w:rPr>
                      <w:rFonts w:ascii="Arial" w:hAnsi="Arial" w:cs="Arial"/>
                      <w:sz w:val="20"/>
                      <w:szCs w:val="20"/>
                    </w:rPr>
                    <w:t>face;</w:t>
                  </w:r>
                  <w:proofErr w:type="gramEnd"/>
                </w:p>
                <w:p w14:paraId="3235E18D" w14:textId="77777777" w:rsidR="008B25C5" w:rsidRPr="007B5C3F" w:rsidRDefault="008B25C5" w:rsidP="001A6785">
                  <w:pPr>
                    <w:numPr>
                      <w:ilvl w:val="0"/>
                      <w:numId w:val="15"/>
                    </w:numPr>
                    <w:rPr>
                      <w:rFonts w:ascii="Arial" w:hAnsi="Arial" w:cs="Arial"/>
                      <w:sz w:val="20"/>
                      <w:szCs w:val="20"/>
                    </w:rPr>
                  </w:pPr>
                  <w:r w:rsidRPr="007B5C3F">
                    <w:rPr>
                      <w:rFonts w:ascii="Arial" w:hAnsi="Arial" w:cs="Arial"/>
                      <w:sz w:val="20"/>
                      <w:szCs w:val="20"/>
                    </w:rPr>
                    <w:t xml:space="preserve">including prominent building entrances and windows on the </w:t>
                  </w:r>
                  <w:proofErr w:type="gramStart"/>
                  <w:r w:rsidRPr="007B5C3F">
                    <w:rPr>
                      <w:rFonts w:ascii="Arial" w:hAnsi="Arial" w:cs="Arial"/>
                      <w:sz w:val="20"/>
                      <w:szCs w:val="20"/>
                    </w:rPr>
                    <w:t>corners;</w:t>
                  </w:r>
                  <w:proofErr w:type="gramEnd"/>
                </w:p>
                <w:p w14:paraId="581AB284" w14:textId="77777777" w:rsidR="008B25C5" w:rsidRPr="007B5C3F" w:rsidRDefault="008B25C5" w:rsidP="001A6785">
                  <w:pPr>
                    <w:numPr>
                      <w:ilvl w:val="0"/>
                      <w:numId w:val="15"/>
                    </w:numPr>
                    <w:rPr>
                      <w:rFonts w:ascii="Arial" w:hAnsi="Arial" w:cs="Arial"/>
                      <w:sz w:val="20"/>
                      <w:szCs w:val="20"/>
                    </w:rPr>
                  </w:pPr>
                  <w:r w:rsidRPr="007B5C3F">
                    <w:rPr>
                      <w:rFonts w:ascii="Arial" w:hAnsi="Arial" w:cs="Arial"/>
                      <w:sz w:val="20"/>
                      <w:szCs w:val="20"/>
                    </w:rPr>
                    <w:t>the use of a focal point, such as a tower, visual display or artwork on the corner.</w:t>
                  </w:r>
                </w:p>
              </w:tc>
            </w:tr>
          </w:tbl>
          <w:p w14:paraId="00484588" w14:textId="77777777"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6FA024E8" w14:textId="77777777"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14:paraId="6DB4C274"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4A94D334" w14:textId="77777777" w:rsidR="008B25C5" w:rsidRPr="007B5C3F" w:rsidRDefault="008B25C5" w:rsidP="008B25C5">
            <w:pPr>
              <w:rPr>
                <w:rFonts w:ascii="Arial" w:hAnsi="Arial" w:cs="Arial"/>
                <w:sz w:val="20"/>
                <w:szCs w:val="20"/>
              </w:rPr>
            </w:pPr>
          </w:p>
        </w:tc>
      </w:tr>
      <w:tr w:rsidR="008B25C5" w:rsidRPr="007B5C3F" w14:paraId="60F5C15B"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5B7EEF2D"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PO15</w:t>
            </w:r>
          </w:p>
          <w:p w14:paraId="2FAA7A79" w14:textId="77777777" w:rsidR="008B25C5" w:rsidRPr="007B5C3F" w:rsidRDefault="008B25C5" w:rsidP="008B25C5">
            <w:pPr>
              <w:rPr>
                <w:rFonts w:ascii="Arial" w:hAnsi="Arial" w:cs="Arial"/>
                <w:sz w:val="20"/>
                <w:szCs w:val="20"/>
              </w:rPr>
            </w:pPr>
            <w:r w:rsidRPr="007B5C3F">
              <w:rPr>
                <w:rFonts w:ascii="Arial" w:hAnsi="Arial" w:cs="Arial"/>
                <w:sz w:val="20"/>
                <w:szCs w:val="20"/>
              </w:rPr>
              <w:t>Ground floor spaces are designed to enable the flexible re-use of floor area for commercial and retail activities.</w:t>
            </w:r>
          </w:p>
        </w:tc>
        <w:tc>
          <w:tcPr>
            <w:tcW w:w="1789" w:type="pct"/>
            <w:tcBorders>
              <w:top w:val="outset" w:sz="6" w:space="0" w:color="auto"/>
              <w:left w:val="outset" w:sz="6" w:space="0" w:color="auto"/>
              <w:bottom w:val="outset" w:sz="6" w:space="0" w:color="auto"/>
              <w:right w:val="outset" w:sz="6" w:space="0" w:color="auto"/>
            </w:tcBorders>
            <w:hideMark/>
          </w:tcPr>
          <w:p w14:paraId="3A2947BA" w14:textId="77777777" w:rsidR="008B25C5" w:rsidRPr="007B5C3F" w:rsidRDefault="008B25C5" w:rsidP="008B25C5">
            <w:pPr>
              <w:rPr>
                <w:rFonts w:ascii="Arial" w:hAnsi="Arial" w:cs="Arial"/>
                <w:sz w:val="20"/>
                <w:szCs w:val="20"/>
              </w:rPr>
            </w:pPr>
            <w:r w:rsidRPr="007B5C3F">
              <w:rPr>
                <w:rFonts w:ascii="Arial" w:hAnsi="Arial" w:cs="Arial"/>
                <w:b/>
                <w:bCs/>
                <w:sz w:val="20"/>
                <w:szCs w:val="20"/>
              </w:rPr>
              <w:t>E15</w:t>
            </w:r>
          </w:p>
          <w:p w14:paraId="5CB18741" w14:textId="77777777" w:rsidR="008B25C5" w:rsidRPr="007B5C3F" w:rsidRDefault="008B25C5" w:rsidP="008B25C5">
            <w:pPr>
              <w:rPr>
                <w:rFonts w:ascii="Arial" w:hAnsi="Arial" w:cs="Arial"/>
                <w:sz w:val="20"/>
                <w:szCs w:val="20"/>
              </w:rPr>
            </w:pPr>
            <w:r w:rsidRPr="007B5C3F">
              <w:rPr>
                <w:rFonts w:ascii="Arial" w:hAnsi="Arial" w:cs="Arial"/>
                <w:sz w:val="20"/>
                <w:szCs w:val="20"/>
              </w:rPr>
              <w:t>The ground floor has a minimum ceiling height of 4.2m.</w:t>
            </w:r>
          </w:p>
        </w:tc>
        <w:tc>
          <w:tcPr>
            <w:tcW w:w="631" w:type="pct"/>
            <w:gridSpan w:val="2"/>
            <w:tcBorders>
              <w:top w:val="outset" w:sz="6" w:space="0" w:color="auto"/>
              <w:left w:val="outset" w:sz="6" w:space="0" w:color="auto"/>
              <w:bottom w:val="outset" w:sz="6" w:space="0" w:color="auto"/>
              <w:right w:val="outset" w:sz="6" w:space="0" w:color="auto"/>
            </w:tcBorders>
          </w:tcPr>
          <w:p w14:paraId="219EBCE7"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61C1C029" w14:textId="77777777" w:rsidR="008B25C5" w:rsidRPr="007B5C3F" w:rsidRDefault="008B25C5" w:rsidP="008B25C5">
            <w:pPr>
              <w:rPr>
                <w:rFonts w:ascii="Arial" w:hAnsi="Arial" w:cs="Arial"/>
                <w:b/>
                <w:bCs/>
                <w:sz w:val="20"/>
                <w:szCs w:val="20"/>
              </w:rPr>
            </w:pPr>
          </w:p>
        </w:tc>
      </w:tr>
      <w:tr w:rsidR="008B25C5" w:rsidRPr="007B5C3F" w14:paraId="66301C2C" w14:textId="77777777"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F079F71" w14:textId="77777777" w:rsidR="008B25C5" w:rsidRPr="007B5C3F" w:rsidRDefault="008B25C5" w:rsidP="008B25C5">
            <w:pPr>
              <w:rPr>
                <w:rFonts w:ascii="Arial" w:hAnsi="Arial" w:cs="Arial"/>
                <w:sz w:val="20"/>
                <w:szCs w:val="20"/>
              </w:rPr>
            </w:pPr>
            <w:r w:rsidRPr="007B5C3F">
              <w:rPr>
                <w:rFonts w:ascii="Arial" w:hAnsi="Arial" w:cs="Arial"/>
                <w:b/>
                <w:bCs/>
                <w:sz w:val="20"/>
                <w:szCs w:val="20"/>
              </w:rPr>
              <w:t>Integrated health precinct - Redcliffe Hospital</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14:paraId="727C94A7"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14:paraId="305FCC5F" w14:textId="77777777" w:rsidR="008B25C5" w:rsidRPr="007B5C3F" w:rsidRDefault="008B25C5" w:rsidP="008B25C5">
            <w:pPr>
              <w:rPr>
                <w:rFonts w:ascii="Arial" w:hAnsi="Arial" w:cs="Arial"/>
                <w:b/>
                <w:bCs/>
                <w:sz w:val="20"/>
                <w:szCs w:val="20"/>
              </w:rPr>
            </w:pPr>
          </w:p>
        </w:tc>
      </w:tr>
      <w:tr w:rsidR="008B25C5" w:rsidRPr="007B5C3F" w14:paraId="536D2272"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5EB59EA5"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PO16</w:t>
            </w:r>
          </w:p>
          <w:p w14:paraId="789417E6"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Re-development of the Redcliffe Hospital is designed to incorporate:</w:t>
            </w:r>
          </w:p>
          <w:p w14:paraId="6465CB56" w14:textId="77777777" w:rsidR="008B25C5" w:rsidRPr="007B5C3F" w:rsidRDefault="008B25C5" w:rsidP="001A6785">
            <w:pPr>
              <w:numPr>
                <w:ilvl w:val="0"/>
                <w:numId w:val="16"/>
              </w:numPr>
              <w:rPr>
                <w:rFonts w:ascii="Arial" w:hAnsi="Arial" w:cs="Arial"/>
                <w:sz w:val="20"/>
                <w:szCs w:val="20"/>
              </w:rPr>
            </w:pPr>
            <w:r w:rsidRPr="007B5C3F">
              <w:rPr>
                <w:rFonts w:ascii="Arial" w:hAnsi="Arial" w:cs="Arial"/>
                <w:sz w:val="20"/>
                <w:szCs w:val="20"/>
              </w:rPr>
              <w:t xml:space="preserve">active frontages, civic space, and </w:t>
            </w:r>
            <w:proofErr w:type="gramStart"/>
            <w:r w:rsidRPr="007B5C3F">
              <w:rPr>
                <w:rFonts w:ascii="Arial" w:hAnsi="Arial" w:cs="Arial"/>
                <w:sz w:val="20"/>
                <w:szCs w:val="20"/>
              </w:rPr>
              <w:t>high quality</w:t>
            </w:r>
            <w:proofErr w:type="gramEnd"/>
            <w:r w:rsidRPr="007B5C3F">
              <w:rPr>
                <w:rFonts w:ascii="Arial" w:hAnsi="Arial" w:cs="Arial"/>
                <w:sz w:val="20"/>
                <w:szCs w:val="20"/>
              </w:rPr>
              <w:t xml:space="preserve"> buildings integrated with Anzac Avenue and surrounding facilities;</w:t>
            </w:r>
          </w:p>
          <w:p w14:paraId="30369AF4" w14:textId="77777777" w:rsidR="008B25C5" w:rsidRPr="007B5C3F" w:rsidRDefault="008B25C5" w:rsidP="001A6785">
            <w:pPr>
              <w:numPr>
                <w:ilvl w:val="0"/>
                <w:numId w:val="16"/>
              </w:numPr>
              <w:rPr>
                <w:rFonts w:ascii="Arial" w:hAnsi="Arial" w:cs="Arial"/>
                <w:sz w:val="20"/>
                <w:szCs w:val="20"/>
              </w:rPr>
            </w:pPr>
            <w:r w:rsidRPr="007B5C3F">
              <w:rPr>
                <w:rFonts w:ascii="Arial" w:hAnsi="Arial" w:cs="Arial"/>
                <w:sz w:val="20"/>
                <w:szCs w:val="20"/>
              </w:rPr>
              <w:t xml:space="preserve">incorporate greater land use efficiency through a more intense built </w:t>
            </w:r>
            <w:proofErr w:type="gramStart"/>
            <w:r w:rsidRPr="007B5C3F">
              <w:rPr>
                <w:rFonts w:ascii="Arial" w:hAnsi="Arial" w:cs="Arial"/>
                <w:sz w:val="20"/>
                <w:szCs w:val="20"/>
              </w:rPr>
              <w:t>form;</w:t>
            </w:r>
            <w:proofErr w:type="gramEnd"/>
          </w:p>
          <w:p w14:paraId="39E34E05" w14:textId="77777777" w:rsidR="008B25C5" w:rsidRPr="007B5C3F" w:rsidRDefault="008B25C5" w:rsidP="001A6785">
            <w:pPr>
              <w:numPr>
                <w:ilvl w:val="0"/>
                <w:numId w:val="16"/>
              </w:numPr>
              <w:rPr>
                <w:rFonts w:ascii="Arial" w:hAnsi="Arial" w:cs="Arial"/>
                <w:sz w:val="20"/>
                <w:szCs w:val="20"/>
              </w:rPr>
            </w:pPr>
            <w:r w:rsidRPr="007B5C3F">
              <w:rPr>
                <w:rFonts w:ascii="Arial" w:hAnsi="Arial" w:cs="Arial"/>
                <w:sz w:val="20"/>
                <w:szCs w:val="20"/>
              </w:rPr>
              <w:t xml:space="preserve">locate and consolidate vehicle access, parking and loading areas away from street </w:t>
            </w:r>
            <w:proofErr w:type="gramStart"/>
            <w:r w:rsidRPr="007B5C3F">
              <w:rPr>
                <w:rFonts w:ascii="Arial" w:hAnsi="Arial" w:cs="Arial"/>
                <w:sz w:val="20"/>
                <w:szCs w:val="20"/>
              </w:rPr>
              <w:t>frontages;</w:t>
            </w:r>
            <w:proofErr w:type="gramEnd"/>
          </w:p>
          <w:p w14:paraId="6034E550" w14:textId="77777777" w:rsidR="008B25C5" w:rsidRPr="007B5C3F" w:rsidRDefault="008B25C5" w:rsidP="001A6785">
            <w:pPr>
              <w:numPr>
                <w:ilvl w:val="0"/>
                <w:numId w:val="16"/>
              </w:numPr>
              <w:rPr>
                <w:rFonts w:ascii="Arial" w:hAnsi="Arial" w:cs="Arial"/>
                <w:sz w:val="20"/>
                <w:szCs w:val="20"/>
              </w:rPr>
            </w:pPr>
            <w:r w:rsidRPr="007B5C3F">
              <w:rPr>
                <w:rFonts w:ascii="Arial" w:hAnsi="Arial" w:cs="Arial"/>
                <w:sz w:val="20"/>
                <w:szCs w:val="20"/>
              </w:rPr>
              <w:t xml:space="preserve">improves circulation through the provision of street and pedestrian connections through the site to increase permeability to surrounding </w:t>
            </w:r>
            <w:proofErr w:type="gramStart"/>
            <w:r w:rsidRPr="007B5C3F">
              <w:rPr>
                <w:rFonts w:ascii="Arial" w:hAnsi="Arial" w:cs="Arial"/>
                <w:sz w:val="20"/>
                <w:szCs w:val="20"/>
              </w:rPr>
              <w:t>areas;</w:t>
            </w:r>
            <w:proofErr w:type="gramEnd"/>
          </w:p>
          <w:p w14:paraId="684E238C" w14:textId="77777777" w:rsidR="008B25C5" w:rsidRPr="007B5C3F" w:rsidRDefault="008B25C5" w:rsidP="001A6785">
            <w:pPr>
              <w:numPr>
                <w:ilvl w:val="0"/>
                <w:numId w:val="16"/>
              </w:numPr>
              <w:rPr>
                <w:rFonts w:ascii="Arial" w:hAnsi="Arial" w:cs="Arial"/>
                <w:sz w:val="20"/>
                <w:szCs w:val="20"/>
              </w:rPr>
            </w:pPr>
            <w:r w:rsidRPr="007B5C3F">
              <w:rPr>
                <w:rFonts w:ascii="Arial" w:hAnsi="Arial" w:cs="Arial"/>
                <w:sz w:val="20"/>
                <w:szCs w:val="20"/>
              </w:rPr>
              <w:t>incorporate any requirements for a transit interchange or public civic space into the overall design of the centre.</w:t>
            </w:r>
          </w:p>
        </w:tc>
        <w:tc>
          <w:tcPr>
            <w:tcW w:w="1789" w:type="pct"/>
            <w:tcBorders>
              <w:top w:val="outset" w:sz="6" w:space="0" w:color="auto"/>
              <w:left w:val="outset" w:sz="6" w:space="0" w:color="auto"/>
              <w:bottom w:val="outset" w:sz="6" w:space="0" w:color="auto"/>
              <w:right w:val="outset" w:sz="6" w:space="0" w:color="auto"/>
            </w:tcBorders>
            <w:hideMark/>
          </w:tcPr>
          <w:p w14:paraId="18B6AADF"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14:paraId="32C5EDE7"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6E4475EE" w14:textId="77777777" w:rsidR="008B25C5" w:rsidRPr="007B5C3F" w:rsidRDefault="008B25C5" w:rsidP="008B25C5">
            <w:pPr>
              <w:rPr>
                <w:rFonts w:ascii="Arial" w:hAnsi="Arial" w:cs="Arial"/>
                <w:sz w:val="20"/>
                <w:szCs w:val="20"/>
              </w:rPr>
            </w:pPr>
          </w:p>
        </w:tc>
      </w:tr>
      <w:tr w:rsidR="008B25C5" w:rsidRPr="007B5C3F" w14:paraId="33FEE01A" w14:textId="77777777"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1CCF5A57" w14:textId="77777777" w:rsidR="008B25C5" w:rsidRPr="007B5C3F" w:rsidRDefault="008B25C5" w:rsidP="008B25C5">
            <w:pPr>
              <w:rPr>
                <w:rFonts w:ascii="Arial" w:hAnsi="Arial" w:cs="Arial"/>
                <w:sz w:val="20"/>
                <w:szCs w:val="20"/>
              </w:rPr>
            </w:pPr>
            <w:r w:rsidRPr="007B5C3F">
              <w:rPr>
                <w:rFonts w:ascii="Arial" w:hAnsi="Arial" w:cs="Arial"/>
                <w:b/>
                <w:bCs/>
                <w:sz w:val="20"/>
                <w:szCs w:val="20"/>
              </w:rPr>
              <w:t>Accessibility and permeability</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14:paraId="59C976CC"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14:paraId="20DF5CFB" w14:textId="77777777" w:rsidR="008B25C5" w:rsidRPr="007B5C3F" w:rsidRDefault="008B25C5" w:rsidP="008B25C5">
            <w:pPr>
              <w:rPr>
                <w:rFonts w:ascii="Arial" w:hAnsi="Arial" w:cs="Arial"/>
                <w:b/>
                <w:bCs/>
                <w:sz w:val="20"/>
                <w:szCs w:val="20"/>
              </w:rPr>
            </w:pPr>
          </w:p>
        </w:tc>
      </w:tr>
      <w:tr w:rsidR="008B25C5" w:rsidRPr="007B5C3F" w14:paraId="5220CDCF"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53E813E5"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PO17</w:t>
            </w:r>
          </w:p>
          <w:p w14:paraId="095018DA" w14:textId="77777777" w:rsidR="008B25C5" w:rsidRPr="007B5C3F" w:rsidRDefault="008B25C5" w:rsidP="008B25C5">
            <w:pPr>
              <w:rPr>
                <w:rFonts w:ascii="Arial" w:hAnsi="Arial" w:cs="Arial"/>
                <w:sz w:val="20"/>
                <w:szCs w:val="20"/>
              </w:rPr>
            </w:pPr>
            <w:r w:rsidRPr="007B5C3F">
              <w:rPr>
                <w:rFonts w:ascii="Arial" w:hAnsi="Arial" w:cs="Arial"/>
                <w:sz w:val="20"/>
                <w:szCs w:val="20"/>
              </w:rPr>
              <w:t xml:space="preserve">Development contributes to greater permeability within the precinct by facilitating a network of convenient and safe pedestrian walkways, cycle ways and </w:t>
            </w:r>
            <w:proofErr w:type="spellStart"/>
            <w:r w:rsidRPr="007B5C3F">
              <w:rPr>
                <w:rFonts w:ascii="Arial" w:hAnsi="Arial" w:cs="Arial"/>
                <w:sz w:val="20"/>
                <w:szCs w:val="20"/>
              </w:rPr>
              <w:t>mid block</w:t>
            </w:r>
            <w:proofErr w:type="spellEnd"/>
            <w:r w:rsidRPr="007B5C3F">
              <w:rPr>
                <w:rFonts w:ascii="Arial" w:hAnsi="Arial" w:cs="Arial"/>
                <w:sz w:val="20"/>
                <w:szCs w:val="20"/>
              </w:rPr>
              <w:t xml:space="preserve"> connections.</w:t>
            </w:r>
          </w:p>
        </w:tc>
        <w:tc>
          <w:tcPr>
            <w:tcW w:w="1789" w:type="pct"/>
            <w:tcBorders>
              <w:top w:val="outset" w:sz="6" w:space="0" w:color="auto"/>
              <w:left w:val="outset" w:sz="6" w:space="0" w:color="auto"/>
              <w:bottom w:val="outset" w:sz="6" w:space="0" w:color="auto"/>
              <w:right w:val="outset" w:sz="6" w:space="0" w:color="auto"/>
            </w:tcBorders>
            <w:hideMark/>
          </w:tcPr>
          <w:p w14:paraId="60D622CF" w14:textId="77777777"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14:paraId="12024135"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7B8C5834" w14:textId="77777777" w:rsidR="008B25C5" w:rsidRPr="007B5C3F" w:rsidRDefault="008B25C5" w:rsidP="008B25C5">
            <w:pPr>
              <w:rPr>
                <w:rFonts w:ascii="Arial" w:hAnsi="Arial" w:cs="Arial"/>
                <w:sz w:val="20"/>
                <w:szCs w:val="20"/>
              </w:rPr>
            </w:pPr>
          </w:p>
        </w:tc>
      </w:tr>
      <w:tr w:rsidR="008B25C5" w:rsidRPr="007B5C3F" w14:paraId="45032B77" w14:textId="77777777"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F844F0C" w14:textId="77777777" w:rsidR="008B25C5" w:rsidRPr="007B5C3F" w:rsidRDefault="008B25C5" w:rsidP="008B25C5">
            <w:pPr>
              <w:rPr>
                <w:rFonts w:ascii="Arial" w:hAnsi="Arial" w:cs="Arial"/>
                <w:sz w:val="20"/>
                <w:szCs w:val="20"/>
              </w:rPr>
            </w:pPr>
            <w:r w:rsidRPr="007B5C3F">
              <w:rPr>
                <w:rFonts w:ascii="Arial" w:hAnsi="Arial" w:cs="Arial"/>
                <w:b/>
                <w:bCs/>
                <w:sz w:val="20"/>
                <w:szCs w:val="20"/>
              </w:rPr>
              <w:t>Car parking</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14:paraId="21D958D3"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14:paraId="2A316BD9" w14:textId="77777777" w:rsidR="008B25C5" w:rsidRPr="007B5C3F" w:rsidRDefault="008B25C5" w:rsidP="008B25C5">
            <w:pPr>
              <w:rPr>
                <w:rFonts w:ascii="Arial" w:hAnsi="Arial" w:cs="Arial"/>
                <w:b/>
                <w:bCs/>
                <w:sz w:val="20"/>
                <w:szCs w:val="20"/>
              </w:rPr>
            </w:pPr>
          </w:p>
        </w:tc>
      </w:tr>
      <w:tr w:rsidR="008B25C5" w:rsidRPr="007B5C3F" w14:paraId="06799ACD"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25A74096"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PO18</w:t>
            </w:r>
          </w:p>
          <w:p w14:paraId="1C65717E"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The number of car parking spaces is managed to:</w:t>
            </w:r>
          </w:p>
          <w:p w14:paraId="7ABFAEAF" w14:textId="77777777" w:rsidR="008B25C5" w:rsidRPr="007B5C3F" w:rsidRDefault="008B25C5" w:rsidP="001A6785">
            <w:pPr>
              <w:numPr>
                <w:ilvl w:val="0"/>
                <w:numId w:val="17"/>
              </w:numPr>
              <w:rPr>
                <w:rFonts w:ascii="Arial" w:hAnsi="Arial" w:cs="Arial"/>
                <w:sz w:val="20"/>
                <w:szCs w:val="20"/>
              </w:rPr>
            </w:pPr>
            <w:r w:rsidRPr="007B5C3F">
              <w:rPr>
                <w:rFonts w:ascii="Arial" w:hAnsi="Arial" w:cs="Arial"/>
                <w:sz w:val="20"/>
                <w:szCs w:val="20"/>
              </w:rPr>
              <w:t xml:space="preserve">provide for the parking of visitors and employees that is appropriate to the use and the site's proximity to public and active transport </w:t>
            </w:r>
            <w:proofErr w:type="gramStart"/>
            <w:r w:rsidRPr="007B5C3F">
              <w:rPr>
                <w:rFonts w:ascii="Arial" w:hAnsi="Arial" w:cs="Arial"/>
                <w:sz w:val="20"/>
                <w:szCs w:val="20"/>
              </w:rPr>
              <w:t>options;</w:t>
            </w:r>
            <w:proofErr w:type="gramEnd"/>
          </w:p>
          <w:p w14:paraId="269D6D75" w14:textId="77777777" w:rsidR="008B25C5" w:rsidRPr="007B5C3F" w:rsidRDefault="008B25C5" w:rsidP="001A6785">
            <w:pPr>
              <w:numPr>
                <w:ilvl w:val="0"/>
                <w:numId w:val="17"/>
              </w:numPr>
              <w:rPr>
                <w:rFonts w:ascii="Arial" w:hAnsi="Arial" w:cs="Arial"/>
                <w:sz w:val="20"/>
                <w:szCs w:val="20"/>
              </w:rPr>
            </w:pPr>
            <w:r w:rsidRPr="007B5C3F">
              <w:rPr>
                <w:rFonts w:ascii="Arial" w:hAnsi="Arial" w:cs="Arial"/>
                <w:sz w:val="20"/>
                <w:szCs w:val="20"/>
              </w:rPr>
              <w:t>not include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14:paraId="50E96882" w14:textId="77777777" w:rsidTr="008B25C5">
              <w:trPr>
                <w:tblCellSpacing w:w="15" w:type="dxa"/>
              </w:trPr>
              <w:tc>
                <w:tcPr>
                  <w:tcW w:w="6721" w:type="dxa"/>
                  <w:vAlign w:val="center"/>
                  <w:hideMark/>
                </w:tcPr>
                <w:p w14:paraId="007CDAFA" w14:textId="77777777" w:rsidR="008B25C5" w:rsidRPr="007B5C3F" w:rsidRDefault="008B25C5" w:rsidP="008B25C5">
                  <w:pPr>
                    <w:rPr>
                      <w:rFonts w:ascii="Arial" w:hAnsi="Arial" w:cs="Arial"/>
                      <w:sz w:val="20"/>
                      <w:szCs w:val="20"/>
                    </w:rPr>
                  </w:pPr>
                  <w:r w:rsidRPr="006B5309">
                    <w:rPr>
                      <w:rFonts w:ascii="Arial" w:hAnsi="Arial" w:cs="Arial"/>
                      <w:sz w:val="18"/>
                      <w:szCs w:val="20"/>
                    </w:rPr>
                    <w:t xml:space="preserve">Note </w:t>
                  </w:r>
                  <w:proofErr w:type="gramStart"/>
                  <w:r w:rsidRPr="006B5309">
                    <w:rPr>
                      <w:rFonts w:ascii="Arial" w:hAnsi="Arial" w:cs="Arial"/>
                      <w:sz w:val="18"/>
                      <w:szCs w:val="20"/>
                    </w:rPr>
                    <w:t>-  Refer</w:t>
                  </w:r>
                  <w:proofErr w:type="gramEnd"/>
                  <w:r w:rsidRPr="006B5309">
                    <w:rPr>
                      <w:rFonts w:ascii="Arial" w:hAnsi="Arial" w:cs="Arial"/>
                      <w:sz w:val="18"/>
                      <w:szCs w:val="20"/>
                    </w:rPr>
                    <w:t xml:space="preserve"> to Planning scheme policy - Integrated transport assessment for guidance on how to achieve compliance with this outcome.</w:t>
                  </w:r>
                </w:p>
              </w:tc>
            </w:tr>
          </w:tbl>
          <w:p w14:paraId="255B2C34" w14:textId="77777777"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35BB9830" w14:textId="77777777"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E18</w:t>
            </w:r>
          </w:p>
          <w:p w14:paraId="78CA4658"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Car parking is provided at the following rates:</w:t>
            </w:r>
          </w:p>
          <w:tbl>
            <w:tblPr>
              <w:tblW w:w="5527"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0"/>
              <w:gridCol w:w="1541"/>
              <w:gridCol w:w="1763"/>
              <w:gridCol w:w="1870"/>
              <w:gridCol w:w="303"/>
            </w:tblGrid>
            <w:tr w:rsidR="008B25C5" w:rsidRPr="007B5C3F" w14:paraId="50EFCBAF" w14:textId="77777777" w:rsidTr="007B5C3F">
              <w:trPr>
                <w:gridBefore w:val="1"/>
                <w:gridAfter w:val="1"/>
                <w:wBefore w:w="5" w:type="pct"/>
                <w:wAfter w:w="130" w:type="pct"/>
                <w:tblCellSpacing w:w="15" w:type="dxa"/>
              </w:trPr>
              <w:tc>
                <w:tcPr>
                  <w:tcW w:w="1398" w:type="pct"/>
                  <w:tcBorders>
                    <w:top w:val="outset" w:sz="6" w:space="0" w:color="auto"/>
                    <w:left w:val="outset" w:sz="6" w:space="0" w:color="auto"/>
                    <w:bottom w:val="outset" w:sz="6" w:space="0" w:color="auto"/>
                    <w:right w:val="outset" w:sz="6" w:space="0" w:color="auto"/>
                  </w:tcBorders>
                  <w:shd w:val="clear" w:color="auto" w:fill="CCCCCC"/>
                  <w:hideMark/>
                </w:tcPr>
                <w:p w14:paraId="02F9A72B" w14:textId="77777777" w:rsidR="008B25C5" w:rsidRPr="007B5C3F" w:rsidRDefault="008B25C5" w:rsidP="008B25C5">
                  <w:pPr>
                    <w:rPr>
                      <w:rFonts w:ascii="Arial" w:hAnsi="Arial" w:cs="Arial"/>
                      <w:b/>
                      <w:bCs/>
                      <w:sz w:val="20"/>
                      <w:szCs w:val="20"/>
                    </w:rPr>
                  </w:pPr>
                  <w:r w:rsidRPr="007B5C3F">
                    <w:rPr>
                      <w:rFonts w:ascii="Arial" w:hAnsi="Arial" w:cs="Arial"/>
                      <w:b/>
                      <w:bCs/>
                      <w:sz w:val="20"/>
                      <w:szCs w:val="20"/>
                    </w:rPr>
                    <w:t>Land use</w:t>
                  </w:r>
                </w:p>
              </w:tc>
              <w:tc>
                <w:tcPr>
                  <w:tcW w:w="1603" w:type="pct"/>
                  <w:tcBorders>
                    <w:top w:val="outset" w:sz="6" w:space="0" w:color="auto"/>
                    <w:left w:val="outset" w:sz="6" w:space="0" w:color="auto"/>
                    <w:bottom w:val="outset" w:sz="6" w:space="0" w:color="auto"/>
                    <w:right w:val="outset" w:sz="6" w:space="0" w:color="auto"/>
                  </w:tcBorders>
                  <w:shd w:val="clear" w:color="auto" w:fill="CCCCCC"/>
                  <w:hideMark/>
                </w:tcPr>
                <w:p w14:paraId="3E8EC036" w14:textId="77777777" w:rsidR="008B25C5" w:rsidRPr="007B5C3F" w:rsidRDefault="008B25C5" w:rsidP="008B25C5">
                  <w:pPr>
                    <w:rPr>
                      <w:rFonts w:ascii="Arial" w:hAnsi="Arial" w:cs="Arial"/>
                      <w:b/>
                      <w:bCs/>
                      <w:sz w:val="20"/>
                      <w:szCs w:val="20"/>
                    </w:rPr>
                  </w:pPr>
                  <w:r w:rsidRPr="007B5C3F">
                    <w:rPr>
                      <w:rFonts w:ascii="Arial" w:hAnsi="Arial" w:cs="Arial"/>
                      <w:b/>
                      <w:bCs/>
                      <w:sz w:val="20"/>
                      <w:szCs w:val="20"/>
                    </w:rPr>
                    <w:t>Maximum number of Car Spaces to be Provided</w:t>
                  </w:r>
                </w:p>
              </w:tc>
              <w:tc>
                <w:tcPr>
                  <w:tcW w:w="1702" w:type="pct"/>
                  <w:tcBorders>
                    <w:top w:val="outset" w:sz="6" w:space="0" w:color="auto"/>
                    <w:left w:val="outset" w:sz="6" w:space="0" w:color="auto"/>
                    <w:bottom w:val="outset" w:sz="6" w:space="0" w:color="auto"/>
                    <w:right w:val="outset" w:sz="6" w:space="0" w:color="auto"/>
                  </w:tcBorders>
                  <w:shd w:val="clear" w:color="auto" w:fill="CCCCCC"/>
                  <w:hideMark/>
                </w:tcPr>
                <w:p w14:paraId="0570BC2D" w14:textId="77777777" w:rsidR="008B25C5" w:rsidRPr="007B5C3F" w:rsidRDefault="008B25C5" w:rsidP="008B25C5">
                  <w:pPr>
                    <w:rPr>
                      <w:rFonts w:ascii="Arial" w:hAnsi="Arial" w:cs="Arial"/>
                      <w:b/>
                      <w:bCs/>
                      <w:sz w:val="20"/>
                      <w:szCs w:val="20"/>
                    </w:rPr>
                  </w:pPr>
                  <w:r w:rsidRPr="007B5C3F">
                    <w:rPr>
                      <w:rFonts w:ascii="Arial" w:hAnsi="Arial" w:cs="Arial"/>
                      <w:b/>
                      <w:bCs/>
                      <w:sz w:val="20"/>
                      <w:szCs w:val="20"/>
                    </w:rPr>
                    <w:t>Minimum Number of Car Spaces to be Provided</w:t>
                  </w:r>
                </w:p>
              </w:tc>
            </w:tr>
            <w:tr w:rsidR="008B25C5" w:rsidRPr="007B5C3F" w14:paraId="5F89D039" w14:textId="77777777" w:rsidTr="007B5C3F">
              <w:trPr>
                <w:gridBefore w:val="1"/>
                <w:gridAfter w:val="1"/>
                <w:wBefore w:w="5" w:type="pct"/>
                <w:wAfter w:w="130" w:type="pct"/>
                <w:tblCellSpacing w:w="15" w:type="dxa"/>
              </w:trPr>
              <w:tc>
                <w:tcPr>
                  <w:tcW w:w="1398" w:type="pct"/>
                  <w:tcBorders>
                    <w:top w:val="outset" w:sz="6" w:space="0" w:color="auto"/>
                    <w:left w:val="outset" w:sz="6" w:space="0" w:color="auto"/>
                    <w:bottom w:val="outset" w:sz="6" w:space="0" w:color="auto"/>
                    <w:right w:val="outset" w:sz="6" w:space="0" w:color="auto"/>
                  </w:tcBorders>
                  <w:hideMark/>
                </w:tcPr>
                <w:p w14:paraId="1A65E167" w14:textId="77777777" w:rsidR="008B25C5" w:rsidRPr="007B5C3F" w:rsidRDefault="008B25C5" w:rsidP="008B25C5">
                  <w:pPr>
                    <w:rPr>
                      <w:rFonts w:ascii="Arial" w:hAnsi="Arial" w:cs="Arial"/>
                      <w:sz w:val="20"/>
                      <w:szCs w:val="20"/>
                    </w:rPr>
                  </w:pPr>
                  <w:r w:rsidRPr="007B5C3F">
                    <w:rPr>
                      <w:rFonts w:ascii="Arial" w:hAnsi="Arial" w:cs="Arial"/>
                      <w:sz w:val="20"/>
                      <w:szCs w:val="20"/>
                    </w:rPr>
                    <w:t>Non-residential</w:t>
                  </w:r>
                </w:p>
              </w:tc>
              <w:tc>
                <w:tcPr>
                  <w:tcW w:w="1603" w:type="pct"/>
                  <w:tcBorders>
                    <w:top w:val="outset" w:sz="6" w:space="0" w:color="auto"/>
                    <w:left w:val="outset" w:sz="6" w:space="0" w:color="auto"/>
                    <w:bottom w:val="outset" w:sz="6" w:space="0" w:color="auto"/>
                    <w:right w:val="outset" w:sz="6" w:space="0" w:color="auto"/>
                  </w:tcBorders>
                  <w:hideMark/>
                </w:tcPr>
                <w:p w14:paraId="5184E450" w14:textId="77777777" w:rsidR="008B25C5" w:rsidRPr="007B5C3F" w:rsidRDefault="008B25C5" w:rsidP="008B25C5">
                  <w:pPr>
                    <w:rPr>
                      <w:rFonts w:ascii="Arial" w:hAnsi="Arial" w:cs="Arial"/>
                      <w:sz w:val="20"/>
                      <w:szCs w:val="20"/>
                    </w:rPr>
                  </w:pPr>
                  <w:r w:rsidRPr="007B5C3F">
                    <w:rPr>
                      <w:rFonts w:ascii="Arial" w:hAnsi="Arial" w:cs="Arial"/>
                      <w:sz w:val="20"/>
                      <w:szCs w:val="20"/>
                    </w:rPr>
                    <w:t>1 per 30m</w:t>
                  </w:r>
                  <w:r w:rsidRPr="007B5C3F">
                    <w:rPr>
                      <w:rFonts w:ascii="Arial" w:hAnsi="Arial" w:cs="Arial"/>
                      <w:sz w:val="20"/>
                      <w:szCs w:val="20"/>
                      <w:vertAlign w:val="superscript"/>
                    </w:rPr>
                    <w:t>2</w:t>
                  </w:r>
                  <w:r w:rsidRPr="007B5C3F">
                    <w:rPr>
                      <w:rFonts w:ascii="Arial" w:hAnsi="Arial" w:cs="Arial"/>
                      <w:sz w:val="20"/>
                      <w:szCs w:val="20"/>
                    </w:rPr>
                    <w:t xml:space="preserve"> of GFA</w:t>
                  </w:r>
                </w:p>
              </w:tc>
              <w:tc>
                <w:tcPr>
                  <w:tcW w:w="1702" w:type="pct"/>
                  <w:tcBorders>
                    <w:top w:val="outset" w:sz="6" w:space="0" w:color="auto"/>
                    <w:left w:val="outset" w:sz="6" w:space="0" w:color="auto"/>
                    <w:bottom w:val="outset" w:sz="6" w:space="0" w:color="auto"/>
                    <w:right w:val="outset" w:sz="6" w:space="0" w:color="auto"/>
                  </w:tcBorders>
                  <w:hideMark/>
                </w:tcPr>
                <w:p w14:paraId="7237BE3B" w14:textId="77777777" w:rsidR="008B25C5" w:rsidRPr="007B5C3F" w:rsidRDefault="008B25C5" w:rsidP="008B25C5">
                  <w:pPr>
                    <w:rPr>
                      <w:rFonts w:ascii="Arial" w:hAnsi="Arial" w:cs="Arial"/>
                      <w:sz w:val="20"/>
                      <w:szCs w:val="20"/>
                    </w:rPr>
                  </w:pPr>
                  <w:r w:rsidRPr="007B5C3F">
                    <w:rPr>
                      <w:rFonts w:ascii="Arial" w:hAnsi="Arial" w:cs="Arial"/>
                      <w:sz w:val="20"/>
                      <w:szCs w:val="20"/>
                    </w:rPr>
                    <w:t>1 per 50m</w:t>
                  </w:r>
                  <w:r w:rsidRPr="007B5C3F">
                    <w:rPr>
                      <w:rFonts w:ascii="Arial" w:hAnsi="Arial" w:cs="Arial"/>
                      <w:sz w:val="20"/>
                      <w:szCs w:val="20"/>
                      <w:vertAlign w:val="superscript"/>
                    </w:rPr>
                    <w:t>2</w:t>
                  </w:r>
                  <w:r w:rsidRPr="007B5C3F">
                    <w:rPr>
                      <w:rFonts w:ascii="Arial" w:hAnsi="Arial" w:cs="Arial"/>
                      <w:sz w:val="20"/>
                      <w:szCs w:val="20"/>
                    </w:rPr>
                    <w:t xml:space="preserve"> of GFA</w:t>
                  </w:r>
                </w:p>
              </w:tc>
            </w:tr>
            <w:tr w:rsidR="008B25C5" w:rsidRPr="007B5C3F" w14:paraId="43783EB9" w14:textId="77777777" w:rsidTr="007B5C3F">
              <w:trPr>
                <w:gridBefore w:val="1"/>
                <w:gridAfter w:val="1"/>
                <w:wBefore w:w="5" w:type="pct"/>
                <w:wAfter w:w="130" w:type="pct"/>
                <w:tblCellSpacing w:w="15" w:type="dxa"/>
              </w:trPr>
              <w:tc>
                <w:tcPr>
                  <w:tcW w:w="1398" w:type="pct"/>
                  <w:tcBorders>
                    <w:top w:val="outset" w:sz="6" w:space="0" w:color="auto"/>
                    <w:left w:val="outset" w:sz="6" w:space="0" w:color="auto"/>
                    <w:bottom w:val="outset" w:sz="6" w:space="0" w:color="auto"/>
                    <w:right w:val="outset" w:sz="6" w:space="0" w:color="auto"/>
                  </w:tcBorders>
                  <w:hideMark/>
                </w:tcPr>
                <w:p w14:paraId="4505FF09" w14:textId="77777777" w:rsidR="008B25C5" w:rsidRPr="007B5C3F" w:rsidRDefault="008B25C5" w:rsidP="008B25C5">
                  <w:pPr>
                    <w:rPr>
                      <w:rFonts w:ascii="Arial" w:hAnsi="Arial" w:cs="Arial"/>
                      <w:sz w:val="20"/>
                      <w:szCs w:val="20"/>
                    </w:rPr>
                  </w:pPr>
                  <w:r w:rsidRPr="007B5C3F">
                    <w:rPr>
                      <w:rFonts w:ascii="Arial" w:hAnsi="Arial" w:cs="Arial"/>
                      <w:sz w:val="20"/>
                      <w:szCs w:val="20"/>
                    </w:rPr>
                    <w:t>Residential - Permanent/long term</w:t>
                  </w:r>
                </w:p>
              </w:tc>
              <w:tc>
                <w:tcPr>
                  <w:tcW w:w="1603" w:type="pct"/>
                  <w:tcBorders>
                    <w:top w:val="outset" w:sz="6" w:space="0" w:color="auto"/>
                    <w:left w:val="outset" w:sz="6" w:space="0" w:color="auto"/>
                    <w:bottom w:val="outset" w:sz="6" w:space="0" w:color="auto"/>
                    <w:right w:val="outset" w:sz="6" w:space="0" w:color="auto"/>
                  </w:tcBorders>
                  <w:hideMark/>
                </w:tcPr>
                <w:p w14:paraId="1215DE6E" w14:textId="77777777" w:rsidR="008B25C5" w:rsidRPr="007B5C3F" w:rsidRDefault="008B25C5" w:rsidP="008B25C5">
                  <w:pPr>
                    <w:rPr>
                      <w:rFonts w:ascii="Arial" w:hAnsi="Arial" w:cs="Arial"/>
                      <w:sz w:val="20"/>
                      <w:szCs w:val="20"/>
                    </w:rPr>
                  </w:pPr>
                  <w:r w:rsidRPr="007B5C3F">
                    <w:rPr>
                      <w:rFonts w:ascii="Arial" w:hAnsi="Arial" w:cs="Arial"/>
                      <w:sz w:val="20"/>
                      <w:szCs w:val="20"/>
                    </w:rPr>
                    <w:t>N/A</w:t>
                  </w:r>
                </w:p>
              </w:tc>
              <w:tc>
                <w:tcPr>
                  <w:tcW w:w="1702" w:type="pct"/>
                  <w:tcBorders>
                    <w:top w:val="outset" w:sz="6" w:space="0" w:color="auto"/>
                    <w:left w:val="outset" w:sz="6" w:space="0" w:color="auto"/>
                    <w:bottom w:val="outset" w:sz="6" w:space="0" w:color="auto"/>
                    <w:right w:val="outset" w:sz="6" w:space="0" w:color="auto"/>
                  </w:tcBorders>
                  <w:hideMark/>
                </w:tcPr>
                <w:p w14:paraId="6C02D37C" w14:textId="77777777" w:rsidR="008B25C5" w:rsidRPr="007B5C3F" w:rsidRDefault="008B25C5" w:rsidP="008B25C5">
                  <w:pPr>
                    <w:rPr>
                      <w:rFonts w:ascii="Arial" w:hAnsi="Arial" w:cs="Arial"/>
                      <w:sz w:val="20"/>
                      <w:szCs w:val="20"/>
                    </w:rPr>
                  </w:pPr>
                  <w:r w:rsidRPr="007B5C3F">
                    <w:rPr>
                      <w:rFonts w:ascii="Arial" w:hAnsi="Arial" w:cs="Arial"/>
                      <w:sz w:val="20"/>
                      <w:szCs w:val="20"/>
                    </w:rPr>
                    <w:t>1 per dwelling</w:t>
                  </w:r>
                </w:p>
              </w:tc>
            </w:tr>
            <w:tr w:rsidR="008B25C5" w:rsidRPr="007B5C3F" w14:paraId="187CC1F2" w14:textId="77777777" w:rsidTr="007B5C3F">
              <w:trPr>
                <w:gridBefore w:val="1"/>
                <w:gridAfter w:val="1"/>
                <w:wBefore w:w="5" w:type="pct"/>
                <w:wAfter w:w="130" w:type="pct"/>
                <w:tblCellSpacing w:w="15" w:type="dxa"/>
              </w:trPr>
              <w:tc>
                <w:tcPr>
                  <w:tcW w:w="1398" w:type="pct"/>
                  <w:tcBorders>
                    <w:top w:val="outset" w:sz="6" w:space="0" w:color="auto"/>
                    <w:left w:val="outset" w:sz="6" w:space="0" w:color="auto"/>
                    <w:bottom w:val="outset" w:sz="6" w:space="0" w:color="auto"/>
                    <w:right w:val="outset" w:sz="6" w:space="0" w:color="auto"/>
                  </w:tcBorders>
                  <w:hideMark/>
                </w:tcPr>
                <w:p w14:paraId="770B10A7" w14:textId="77777777" w:rsidR="008B25C5" w:rsidRPr="007B5C3F" w:rsidRDefault="008B25C5" w:rsidP="008B25C5">
                  <w:pPr>
                    <w:rPr>
                      <w:rFonts w:ascii="Arial" w:hAnsi="Arial" w:cs="Arial"/>
                      <w:sz w:val="20"/>
                      <w:szCs w:val="20"/>
                    </w:rPr>
                  </w:pPr>
                  <w:r w:rsidRPr="007B5C3F">
                    <w:rPr>
                      <w:rFonts w:ascii="Arial" w:hAnsi="Arial" w:cs="Arial"/>
                      <w:sz w:val="20"/>
                      <w:szCs w:val="20"/>
                    </w:rPr>
                    <w:t>Residential - Serviced/short term</w:t>
                  </w:r>
                </w:p>
              </w:tc>
              <w:tc>
                <w:tcPr>
                  <w:tcW w:w="1603" w:type="pct"/>
                  <w:tcBorders>
                    <w:top w:val="outset" w:sz="6" w:space="0" w:color="auto"/>
                    <w:left w:val="outset" w:sz="6" w:space="0" w:color="auto"/>
                    <w:bottom w:val="outset" w:sz="6" w:space="0" w:color="auto"/>
                    <w:right w:val="outset" w:sz="6" w:space="0" w:color="auto"/>
                  </w:tcBorders>
                  <w:hideMark/>
                </w:tcPr>
                <w:p w14:paraId="7E8AC183" w14:textId="77777777" w:rsidR="008B25C5" w:rsidRPr="007B5C3F" w:rsidRDefault="008B25C5" w:rsidP="008B25C5">
                  <w:pPr>
                    <w:rPr>
                      <w:rFonts w:ascii="Arial" w:hAnsi="Arial" w:cs="Arial"/>
                      <w:sz w:val="20"/>
                      <w:szCs w:val="20"/>
                    </w:rPr>
                  </w:pPr>
                  <w:r w:rsidRPr="007B5C3F">
                    <w:rPr>
                      <w:rFonts w:ascii="Arial" w:hAnsi="Arial" w:cs="Arial"/>
                      <w:sz w:val="20"/>
                      <w:szCs w:val="20"/>
                    </w:rPr>
                    <w:t>3 per 4 dwellings + Staff spaces</w:t>
                  </w:r>
                </w:p>
              </w:tc>
              <w:tc>
                <w:tcPr>
                  <w:tcW w:w="1702" w:type="pct"/>
                  <w:tcBorders>
                    <w:top w:val="outset" w:sz="6" w:space="0" w:color="auto"/>
                    <w:left w:val="outset" w:sz="6" w:space="0" w:color="auto"/>
                    <w:bottom w:val="outset" w:sz="6" w:space="0" w:color="auto"/>
                    <w:right w:val="outset" w:sz="6" w:space="0" w:color="auto"/>
                  </w:tcBorders>
                  <w:hideMark/>
                </w:tcPr>
                <w:p w14:paraId="2C2EBFB1" w14:textId="77777777" w:rsidR="008B25C5" w:rsidRPr="007B5C3F" w:rsidRDefault="008B25C5" w:rsidP="008B25C5">
                  <w:pPr>
                    <w:rPr>
                      <w:rFonts w:ascii="Arial" w:hAnsi="Arial" w:cs="Arial"/>
                      <w:sz w:val="20"/>
                      <w:szCs w:val="20"/>
                    </w:rPr>
                  </w:pPr>
                  <w:r w:rsidRPr="007B5C3F">
                    <w:rPr>
                      <w:rFonts w:ascii="Arial" w:hAnsi="Arial" w:cs="Arial"/>
                      <w:sz w:val="20"/>
                      <w:szCs w:val="20"/>
                    </w:rPr>
                    <w:t>1 per 5 dwellings + staff spaces</w:t>
                  </w:r>
                </w:p>
              </w:tc>
            </w:tr>
            <w:tr w:rsidR="008B25C5" w:rsidRPr="006B5309" w14:paraId="683EDED4" w14:textId="77777777" w:rsidTr="007B5C3F">
              <w:tblPrEx>
                <w:tblBorders>
                  <w:top w:val="none" w:sz="0" w:space="0" w:color="auto"/>
                  <w:left w:val="none" w:sz="0" w:space="0" w:color="auto"/>
                  <w:bottom w:val="none" w:sz="0" w:space="0" w:color="auto"/>
                  <w:right w:val="none" w:sz="0" w:space="0" w:color="auto"/>
                </w:tblBorders>
              </w:tblPrEx>
              <w:trPr>
                <w:tblCellSpacing w:w="15" w:type="dxa"/>
              </w:trPr>
              <w:tc>
                <w:tcPr>
                  <w:tcW w:w="4946" w:type="pct"/>
                  <w:gridSpan w:val="5"/>
                  <w:vAlign w:val="center"/>
                  <w:hideMark/>
                </w:tcPr>
                <w:p w14:paraId="05290FD3" w14:textId="77777777" w:rsidR="008B25C5" w:rsidRPr="006B5309" w:rsidRDefault="008B25C5" w:rsidP="008B25C5">
                  <w:pPr>
                    <w:rPr>
                      <w:rFonts w:ascii="Arial" w:hAnsi="Arial" w:cs="Arial"/>
                      <w:sz w:val="18"/>
                      <w:szCs w:val="20"/>
                    </w:rPr>
                  </w:pPr>
                  <w:r w:rsidRPr="006B5309">
                    <w:rPr>
                      <w:rFonts w:ascii="Arial" w:hAnsi="Arial" w:cs="Arial"/>
                      <w:sz w:val="18"/>
                      <w:szCs w:val="20"/>
                    </w:rPr>
                    <w:t>Note - Car parking rates are to be rounded up to the nearest whole number.</w:t>
                  </w:r>
                </w:p>
                <w:p w14:paraId="1350B9E4" w14:textId="77777777" w:rsidR="008B25C5" w:rsidRPr="006B5309" w:rsidRDefault="008B25C5" w:rsidP="008B25C5">
                  <w:pPr>
                    <w:rPr>
                      <w:rFonts w:ascii="Arial" w:hAnsi="Arial" w:cs="Arial"/>
                      <w:sz w:val="18"/>
                      <w:szCs w:val="20"/>
                    </w:rPr>
                  </w:pPr>
                  <w:r w:rsidRPr="006B5309">
                    <w:rPr>
                      <w:rFonts w:ascii="Arial" w:hAnsi="Arial" w:cs="Arial"/>
                      <w:sz w:val="18"/>
                      <w:szCs w:val="20"/>
                    </w:rPr>
                    <w:t>Note - Allocation of car parking spaces to dwellings is at the discretion of the developer.</w:t>
                  </w:r>
                </w:p>
                <w:p w14:paraId="1AF82810" w14:textId="77777777" w:rsidR="008B25C5" w:rsidRPr="006B5309" w:rsidRDefault="008B25C5" w:rsidP="008B25C5">
                  <w:pPr>
                    <w:rPr>
                      <w:rFonts w:ascii="Arial" w:hAnsi="Arial" w:cs="Arial"/>
                      <w:sz w:val="18"/>
                      <w:szCs w:val="20"/>
                    </w:rPr>
                  </w:pPr>
                  <w:r w:rsidRPr="006B5309">
                    <w:rPr>
                      <w:rFonts w:ascii="Arial" w:hAnsi="Arial" w:cs="Arial"/>
                      <w:sz w:val="18"/>
                      <w:szCs w:val="20"/>
                    </w:rPr>
                    <w:t>Note - Residential - Permanent/long term includes: Multiple dwelling</w:t>
                  </w:r>
                  <w:r w:rsidRPr="006B5309">
                    <w:rPr>
                      <w:rFonts w:ascii="Arial" w:hAnsi="Arial" w:cs="Arial"/>
                      <w:sz w:val="18"/>
                      <w:szCs w:val="20"/>
                      <w:vertAlign w:val="superscript"/>
                    </w:rPr>
                    <w:t>(</w:t>
                  </w:r>
                  <w:hyperlink r:id="rId10" w:anchor="target-d768251e571524" w:tooltip="Multiple dwelling - Premises containing three or more dwellings for separate households." w:history="1">
                    <w:r w:rsidRPr="006B5309">
                      <w:rPr>
                        <w:rStyle w:val="Hyperlink"/>
                        <w:rFonts w:ascii="Arial" w:hAnsi="Arial" w:cs="Arial"/>
                        <w:sz w:val="18"/>
                        <w:szCs w:val="20"/>
                        <w:vertAlign w:val="superscript"/>
                      </w:rPr>
                      <w:t>49</w:t>
                    </w:r>
                  </w:hyperlink>
                  <w:r w:rsidRPr="006B5309">
                    <w:rPr>
                      <w:rFonts w:ascii="Arial" w:hAnsi="Arial" w:cs="Arial"/>
                      <w:sz w:val="18"/>
                      <w:szCs w:val="20"/>
                      <w:vertAlign w:val="superscript"/>
                    </w:rPr>
                    <w:t>)</w:t>
                  </w:r>
                  <w:r w:rsidRPr="006B5309">
                    <w:rPr>
                      <w:rFonts w:ascii="Arial" w:hAnsi="Arial" w:cs="Arial"/>
                      <w:sz w:val="18"/>
                      <w:szCs w:val="20"/>
                    </w:rPr>
                    <w:t>, Relocatable home park</w:t>
                  </w:r>
                  <w:r w:rsidRPr="006B5309">
                    <w:rPr>
                      <w:rFonts w:ascii="Arial" w:hAnsi="Arial" w:cs="Arial"/>
                      <w:sz w:val="18"/>
                      <w:szCs w:val="20"/>
                      <w:vertAlign w:val="superscript"/>
                    </w:rPr>
                    <w:t>(</w:t>
                  </w:r>
                  <w:hyperlink r:id="rId11" w:anchor="target-d768251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B5309">
                      <w:rPr>
                        <w:rStyle w:val="Hyperlink"/>
                        <w:rFonts w:ascii="Arial" w:hAnsi="Arial" w:cs="Arial"/>
                        <w:sz w:val="18"/>
                        <w:szCs w:val="20"/>
                        <w:vertAlign w:val="superscript"/>
                      </w:rPr>
                      <w:t>62</w:t>
                    </w:r>
                  </w:hyperlink>
                  <w:r w:rsidRPr="006B5309">
                    <w:rPr>
                      <w:rFonts w:ascii="Arial" w:hAnsi="Arial" w:cs="Arial"/>
                      <w:sz w:val="18"/>
                      <w:szCs w:val="20"/>
                      <w:vertAlign w:val="superscript"/>
                    </w:rPr>
                    <w:t>)</w:t>
                  </w:r>
                  <w:r w:rsidRPr="006B5309">
                    <w:rPr>
                      <w:rFonts w:ascii="Arial" w:hAnsi="Arial" w:cs="Arial"/>
                      <w:sz w:val="18"/>
                      <w:szCs w:val="20"/>
                    </w:rPr>
                    <w:t>, Residential care facility</w:t>
                  </w:r>
                  <w:r w:rsidRPr="006B5309">
                    <w:rPr>
                      <w:rFonts w:ascii="Arial" w:hAnsi="Arial" w:cs="Arial"/>
                      <w:sz w:val="18"/>
                      <w:szCs w:val="20"/>
                      <w:vertAlign w:val="superscript"/>
                    </w:rPr>
                    <w:t>(</w:t>
                  </w:r>
                  <w:hyperlink r:id="rId12" w:anchor="target-d768251e571918" w:tooltip="Residential care facility - A residential use of premises for supervised accommodation where the use includes medical and other support facilities for residents who cannot live independently and require regular nursing or personal care." w:history="1">
                    <w:r w:rsidRPr="006B5309">
                      <w:rPr>
                        <w:rStyle w:val="Hyperlink"/>
                        <w:rFonts w:ascii="Arial" w:hAnsi="Arial" w:cs="Arial"/>
                        <w:sz w:val="18"/>
                        <w:szCs w:val="20"/>
                        <w:vertAlign w:val="superscript"/>
                      </w:rPr>
                      <w:t>65</w:t>
                    </w:r>
                  </w:hyperlink>
                  <w:r w:rsidRPr="006B5309">
                    <w:rPr>
                      <w:rFonts w:ascii="Arial" w:hAnsi="Arial" w:cs="Arial"/>
                      <w:sz w:val="18"/>
                      <w:szCs w:val="20"/>
                      <w:vertAlign w:val="superscript"/>
                    </w:rPr>
                    <w:t>)</w:t>
                  </w:r>
                  <w:r w:rsidRPr="006B5309">
                    <w:rPr>
                      <w:rFonts w:ascii="Arial" w:hAnsi="Arial" w:cs="Arial"/>
                      <w:sz w:val="18"/>
                      <w:szCs w:val="20"/>
                    </w:rPr>
                    <w:t>, Retirement facility</w:t>
                  </w:r>
                  <w:r w:rsidRPr="006B5309">
                    <w:rPr>
                      <w:rFonts w:ascii="Arial" w:hAnsi="Arial" w:cs="Arial"/>
                      <w:sz w:val="18"/>
                      <w:szCs w:val="20"/>
                      <w:vertAlign w:val="superscript"/>
                    </w:rPr>
                    <w:t>(</w:t>
                  </w:r>
                  <w:hyperlink r:id="rId13" w:anchor="target-d768251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B5309">
                      <w:rPr>
                        <w:rStyle w:val="Hyperlink"/>
                        <w:rFonts w:ascii="Arial" w:hAnsi="Arial" w:cs="Arial"/>
                        <w:sz w:val="18"/>
                        <w:szCs w:val="20"/>
                        <w:vertAlign w:val="superscript"/>
                      </w:rPr>
                      <w:t>67</w:t>
                    </w:r>
                  </w:hyperlink>
                  <w:r w:rsidRPr="006B5309">
                    <w:rPr>
                      <w:rFonts w:ascii="Arial" w:hAnsi="Arial" w:cs="Arial"/>
                      <w:sz w:val="18"/>
                      <w:szCs w:val="20"/>
                      <w:vertAlign w:val="superscript"/>
                    </w:rPr>
                    <w:t>)</w:t>
                  </w:r>
                  <w:r w:rsidRPr="006B5309">
                    <w:rPr>
                      <w:rFonts w:ascii="Arial" w:hAnsi="Arial" w:cs="Arial"/>
                      <w:sz w:val="18"/>
                      <w:szCs w:val="20"/>
                    </w:rPr>
                    <w:t>.</w:t>
                  </w:r>
                  <w:r w:rsidRPr="006B5309">
                    <w:rPr>
                      <w:rFonts w:ascii="Arial" w:hAnsi="Arial" w:cs="Arial"/>
                      <w:sz w:val="18"/>
                      <w:szCs w:val="20"/>
                    </w:rPr>
                    <w:br/>
                  </w:r>
                </w:p>
                <w:p w14:paraId="3D25A52F" w14:textId="77777777" w:rsidR="008B25C5" w:rsidRPr="006B5309" w:rsidRDefault="008B25C5" w:rsidP="008B25C5">
                  <w:pPr>
                    <w:rPr>
                      <w:rFonts w:ascii="Arial" w:hAnsi="Arial" w:cs="Arial"/>
                      <w:sz w:val="18"/>
                      <w:szCs w:val="20"/>
                    </w:rPr>
                  </w:pPr>
                  <w:r w:rsidRPr="006B5309">
                    <w:rPr>
                      <w:rFonts w:ascii="Arial" w:hAnsi="Arial" w:cs="Arial"/>
                      <w:sz w:val="18"/>
                      <w:szCs w:val="20"/>
                    </w:rPr>
                    <w:t>Note - Residential - Services/short term includes: Rooming accommodation</w:t>
                  </w:r>
                  <w:r w:rsidRPr="006B5309">
                    <w:rPr>
                      <w:rFonts w:ascii="Arial" w:hAnsi="Arial" w:cs="Arial"/>
                      <w:sz w:val="18"/>
                      <w:szCs w:val="20"/>
                      <w:vertAlign w:val="superscript"/>
                    </w:rPr>
                    <w:t>(</w:t>
                  </w:r>
                  <w:hyperlink r:id="rId14" w:anchor="target-d768251e572066" w:tooltip="Rooming accommodation - Premises used for the accommodation of more than one household where each resident:" w:history="1">
                    <w:r w:rsidRPr="006B5309">
                      <w:rPr>
                        <w:rStyle w:val="Hyperlink"/>
                        <w:rFonts w:ascii="Arial" w:hAnsi="Arial" w:cs="Arial"/>
                        <w:sz w:val="18"/>
                        <w:szCs w:val="20"/>
                        <w:vertAlign w:val="superscript"/>
                      </w:rPr>
                      <w:t>69</w:t>
                    </w:r>
                  </w:hyperlink>
                  <w:r w:rsidRPr="006B5309">
                    <w:rPr>
                      <w:rFonts w:ascii="Arial" w:hAnsi="Arial" w:cs="Arial"/>
                      <w:sz w:val="18"/>
                      <w:szCs w:val="20"/>
                      <w:vertAlign w:val="superscript"/>
                    </w:rPr>
                    <w:t>)</w:t>
                  </w:r>
                  <w:r w:rsidRPr="006B5309">
                    <w:rPr>
                      <w:rFonts w:ascii="Arial" w:hAnsi="Arial" w:cs="Arial"/>
                      <w:sz w:val="18"/>
                      <w:szCs w:val="20"/>
                    </w:rPr>
                    <w:t xml:space="preserve"> or Short-term accommodation</w:t>
                  </w:r>
                  <w:r w:rsidRPr="006B5309">
                    <w:rPr>
                      <w:rFonts w:ascii="Arial" w:hAnsi="Arial" w:cs="Arial"/>
                      <w:sz w:val="18"/>
                      <w:szCs w:val="20"/>
                      <w:vertAlign w:val="superscript"/>
                    </w:rPr>
                    <w:t>(</w:t>
                  </w:r>
                  <w:hyperlink r:id="rId15"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B5309">
                      <w:rPr>
                        <w:rStyle w:val="Hyperlink"/>
                        <w:rFonts w:ascii="Arial" w:hAnsi="Arial" w:cs="Arial"/>
                        <w:sz w:val="18"/>
                        <w:szCs w:val="20"/>
                        <w:vertAlign w:val="superscript"/>
                      </w:rPr>
                      <w:t>77</w:t>
                    </w:r>
                  </w:hyperlink>
                  <w:r w:rsidRPr="006B5309">
                    <w:rPr>
                      <w:rFonts w:ascii="Arial" w:hAnsi="Arial" w:cs="Arial"/>
                      <w:sz w:val="18"/>
                      <w:szCs w:val="20"/>
                      <w:vertAlign w:val="superscript"/>
                    </w:rPr>
                    <w:t>)</w:t>
                  </w:r>
                  <w:r w:rsidRPr="006B5309">
                    <w:rPr>
                      <w:rFonts w:ascii="Arial" w:hAnsi="Arial" w:cs="Arial"/>
                      <w:sz w:val="18"/>
                      <w:szCs w:val="20"/>
                    </w:rPr>
                    <w:t>.</w:t>
                  </w:r>
                </w:p>
              </w:tc>
            </w:tr>
          </w:tbl>
          <w:p w14:paraId="4EF7544A" w14:textId="77777777" w:rsidR="008B25C5" w:rsidRPr="006B5309" w:rsidRDefault="008B25C5" w:rsidP="008B25C5">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6B5309" w14:paraId="46DD814D" w14:textId="77777777" w:rsidTr="008B25C5">
              <w:trPr>
                <w:tblCellSpacing w:w="15" w:type="dxa"/>
              </w:trPr>
              <w:tc>
                <w:tcPr>
                  <w:tcW w:w="6707" w:type="dxa"/>
                  <w:vAlign w:val="center"/>
                  <w:hideMark/>
                </w:tcPr>
                <w:p w14:paraId="01697C98" w14:textId="77777777" w:rsidR="008B25C5" w:rsidRPr="006B5309" w:rsidRDefault="008B25C5" w:rsidP="008B25C5">
                  <w:pPr>
                    <w:rPr>
                      <w:rFonts w:ascii="Arial" w:hAnsi="Arial" w:cs="Arial"/>
                      <w:sz w:val="18"/>
                      <w:szCs w:val="20"/>
                    </w:rPr>
                  </w:pPr>
                  <w:r w:rsidRPr="006B5309">
                    <w:rPr>
                      <w:rFonts w:ascii="Arial" w:hAnsi="Arial" w:cs="Arial"/>
                      <w:sz w:val="18"/>
                      <w:szCs w:val="20"/>
                    </w:rPr>
                    <w:t>Note - The above rates exclude car parking spaces for people with a disability required by Disability Discrimination Act 1992 or the relevant disability discrimination legislation and standards.</w:t>
                  </w:r>
                </w:p>
              </w:tc>
            </w:tr>
          </w:tbl>
          <w:p w14:paraId="3AB635A6" w14:textId="77777777"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14:paraId="7B34FBF7"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3AB32AB1" w14:textId="77777777" w:rsidR="008B25C5" w:rsidRPr="007B5C3F" w:rsidRDefault="008B25C5" w:rsidP="008B25C5">
            <w:pPr>
              <w:rPr>
                <w:rFonts w:ascii="Arial" w:hAnsi="Arial" w:cs="Arial"/>
                <w:b/>
                <w:bCs/>
                <w:sz w:val="20"/>
                <w:szCs w:val="20"/>
              </w:rPr>
            </w:pPr>
          </w:p>
        </w:tc>
      </w:tr>
      <w:tr w:rsidR="008B25C5" w:rsidRPr="007B5C3F" w14:paraId="2EA48B0F"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02345D6E"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PO19</w:t>
            </w:r>
          </w:p>
          <w:p w14:paraId="2DF0E5DB"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Car parking is designed to avoid the visual impact of larges area of surface car parking on the streetscape.</w:t>
            </w:r>
          </w:p>
        </w:tc>
        <w:tc>
          <w:tcPr>
            <w:tcW w:w="1789" w:type="pct"/>
            <w:tcBorders>
              <w:top w:val="outset" w:sz="6" w:space="0" w:color="auto"/>
              <w:left w:val="outset" w:sz="6" w:space="0" w:color="auto"/>
              <w:bottom w:val="outset" w:sz="6" w:space="0" w:color="auto"/>
              <w:right w:val="outset" w:sz="6" w:space="0" w:color="auto"/>
            </w:tcBorders>
            <w:hideMark/>
          </w:tcPr>
          <w:p w14:paraId="0DAED270"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14:paraId="06CBCEEF"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53CE5BCC" w14:textId="77777777" w:rsidR="008B25C5" w:rsidRPr="007B5C3F" w:rsidRDefault="008B25C5" w:rsidP="008B25C5">
            <w:pPr>
              <w:rPr>
                <w:rFonts w:ascii="Arial" w:hAnsi="Arial" w:cs="Arial"/>
                <w:sz w:val="20"/>
                <w:szCs w:val="20"/>
              </w:rPr>
            </w:pPr>
          </w:p>
        </w:tc>
      </w:tr>
      <w:tr w:rsidR="008B25C5" w:rsidRPr="007B5C3F" w14:paraId="1D1EA273"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79779224"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PO20</w:t>
            </w:r>
          </w:p>
          <w:p w14:paraId="7B2E6B28" w14:textId="77777777" w:rsidR="008B25C5" w:rsidRPr="007B5C3F" w:rsidRDefault="008B25C5" w:rsidP="008B25C5">
            <w:pPr>
              <w:rPr>
                <w:rFonts w:ascii="Arial" w:hAnsi="Arial" w:cs="Arial"/>
                <w:sz w:val="20"/>
                <w:szCs w:val="20"/>
              </w:rPr>
            </w:pPr>
            <w:r w:rsidRPr="007B5C3F">
              <w:rPr>
                <w:rFonts w:ascii="Arial" w:hAnsi="Arial" w:cs="Arial"/>
                <w:sz w:val="20"/>
                <w:szCs w:val="20"/>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14:paraId="1309547F" w14:textId="77777777" w:rsidTr="008B25C5">
              <w:trPr>
                <w:tblCellSpacing w:w="15" w:type="dxa"/>
              </w:trPr>
              <w:tc>
                <w:tcPr>
                  <w:tcW w:w="6721" w:type="dxa"/>
                  <w:vAlign w:val="center"/>
                  <w:hideMark/>
                </w:tcPr>
                <w:p w14:paraId="3ED1D5F1" w14:textId="77777777" w:rsidR="008B25C5" w:rsidRPr="007B5C3F" w:rsidRDefault="008B25C5" w:rsidP="008B25C5">
                  <w:pPr>
                    <w:rPr>
                      <w:rFonts w:ascii="Arial" w:hAnsi="Arial" w:cs="Arial"/>
                      <w:sz w:val="20"/>
                      <w:szCs w:val="20"/>
                    </w:rPr>
                  </w:pPr>
                  <w:r w:rsidRPr="006B5309">
                    <w:rPr>
                      <w:rFonts w:ascii="Arial" w:hAnsi="Arial" w:cs="Arial"/>
                      <w:sz w:val="18"/>
                      <w:szCs w:val="20"/>
                    </w:rPr>
                    <w:t>Note - Refer to Planning scheme policy - Integrated design for details and examples of on-street parking. </w:t>
                  </w:r>
                </w:p>
              </w:tc>
            </w:tr>
          </w:tbl>
          <w:p w14:paraId="67FB4CB9" w14:textId="77777777"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2EBB4514" w14:textId="77777777"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14:paraId="6155CB02"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3359F527" w14:textId="77777777" w:rsidR="008B25C5" w:rsidRPr="007B5C3F" w:rsidRDefault="008B25C5" w:rsidP="008B25C5">
            <w:pPr>
              <w:rPr>
                <w:rFonts w:ascii="Arial" w:hAnsi="Arial" w:cs="Arial"/>
                <w:sz w:val="20"/>
                <w:szCs w:val="20"/>
              </w:rPr>
            </w:pPr>
          </w:p>
        </w:tc>
      </w:tr>
      <w:tr w:rsidR="008B25C5" w:rsidRPr="007B5C3F" w14:paraId="5201C64C"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3B4AE1FB"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PO21</w:t>
            </w:r>
          </w:p>
          <w:p w14:paraId="42CC299C" w14:textId="77777777" w:rsidR="008B25C5" w:rsidRPr="007B5C3F" w:rsidRDefault="008B25C5" w:rsidP="008B25C5">
            <w:pPr>
              <w:rPr>
                <w:rFonts w:ascii="Arial" w:hAnsi="Arial" w:cs="Arial"/>
                <w:sz w:val="20"/>
                <w:szCs w:val="20"/>
              </w:rPr>
            </w:pPr>
            <w:r w:rsidRPr="007B5C3F">
              <w:rPr>
                <w:rFonts w:ascii="Arial" w:hAnsi="Arial" w:cs="Arial"/>
                <w:sz w:val="20"/>
                <w:szCs w:val="20"/>
              </w:rPr>
              <w:t>The design of car parking areas:</w:t>
            </w:r>
          </w:p>
          <w:p w14:paraId="2D650DD4" w14:textId="77777777" w:rsidR="008B25C5" w:rsidRPr="007B5C3F" w:rsidRDefault="008B25C5" w:rsidP="001A6785">
            <w:pPr>
              <w:numPr>
                <w:ilvl w:val="0"/>
                <w:numId w:val="18"/>
              </w:numPr>
              <w:rPr>
                <w:rFonts w:ascii="Arial" w:hAnsi="Arial" w:cs="Arial"/>
                <w:sz w:val="20"/>
                <w:szCs w:val="20"/>
              </w:rPr>
            </w:pPr>
            <w:r w:rsidRPr="007B5C3F">
              <w:rPr>
                <w:rFonts w:ascii="Arial" w:hAnsi="Arial" w:cs="Arial"/>
                <w:sz w:val="20"/>
                <w:szCs w:val="20"/>
              </w:rPr>
              <w:t xml:space="preserve">does not impact on the safety of the external road </w:t>
            </w:r>
            <w:proofErr w:type="gramStart"/>
            <w:r w:rsidRPr="007B5C3F">
              <w:rPr>
                <w:rFonts w:ascii="Arial" w:hAnsi="Arial" w:cs="Arial"/>
                <w:sz w:val="20"/>
                <w:szCs w:val="20"/>
              </w:rPr>
              <w:t>network;</w:t>
            </w:r>
            <w:proofErr w:type="gramEnd"/>
          </w:p>
          <w:p w14:paraId="18D054C9" w14:textId="77777777" w:rsidR="008B25C5" w:rsidRPr="007B5C3F" w:rsidRDefault="008B25C5" w:rsidP="001A6785">
            <w:pPr>
              <w:numPr>
                <w:ilvl w:val="0"/>
                <w:numId w:val="18"/>
              </w:numPr>
              <w:rPr>
                <w:rFonts w:ascii="Arial" w:hAnsi="Arial" w:cs="Arial"/>
                <w:sz w:val="20"/>
                <w:szCs w:val="20"/>
              </w:rPr>
            </w:pPr>
            <w:r w:rsidRPr="007B5C3F">
              <w:rPr>
                <w:rFonts w:ascii="Arial" w:hAnsi="Arial" w:cs="Arial"/>
                <w:sz w:val="20"/>
                <w:szCs w:val="20"/>
              </w:rPr>
              <w:t xml:space="preserve">ensures the safe movement of vehicles within the </w:t>
            </w:r>
            <w:proofErr w:type="gramStart"/>
            <w:r w:rsidRPr="007B5C3F">
              <w:rPr>
                <w:rFonts w:ascii="Arial" w:hAnsi="Arial" w:cs="Arial"/>
                <w:sz w:val="20"/>
                <w:szCs w:val="20"/>
              </w:rPr>
              <w:t>site;</w:t>
            </w:r>
            <w:proofErr w:type="gramEnd"/>
          </w:p>
          <w:p w14:paraId="0B516389" w14:textId="77777777" w:rsidR="008B25C5" w:rsidRPr="007B5C3F" w:rsidRDefault="008B25C5" w:rsidP="001A6785">
            <w:pPr>
              <w:numPr>
                <w:ilvl w:val="0"/>
                <w:numId w:val="18"/>
              </w:numPr>
              <w:rPr>
                <w:rFonts w:ascii="Arial" w:hAnsi="Arial" w:cs="Arial"/>
                <w:sz w:val="20"/>
                <w:szCs w:val="20"/>
              </w:rPr>
            </w:pPr>
            <w:r w:rsidRPr="007B5C3F">
              <w:rPr>
                <w:rFonts w:ascii="Arial" w:hAnsi="Arial" w:cs="Arial"/>
                <w:sz w:val="20"/>
                <w:szCs w:val="20"/>
              </w:rPr>
              <w:t>interconnects with car parking areas on adjoining sites wherever possible.</w:t>
            </w:r>
          </w:p>
        </w:tc>
        <w:tc>
          <w:tcPr>
            <w:tcW w:w="1789" w:type="pct"/>
            <w:tcBorders>
              <w:top w:val="outset" w:sz="6" w:space="0" w:color="auto"/>
              <w:left w:val="outset" w:sz="6" w:space="0" w:color="auto"/>
              <w:bottom w:val="outset" w:sz="6" w:space="0" w:color="auto"/>
              <w:right w:val="outset" w:sz="6" w:space="0" w:color="auto"/>
            </w:tcBorders>
            <w:hideMark/>
          </w:tcPr>
          <w:p w14:paraId="4C64414E" w14:textId="77777777" w:rsidR="008B25C5" w:rsidRPr="007B5C3F" w:rsidRDefault="008B25C5" w:rsidP="008B25C5">
            <w:pPr>
              <w:rPr>
                <w:rFonts w:ascii="Arial" w:hAnsi="Arial" w:cs="Arial"/>
                <w:sz w:val="20"/>
                <w:szCs w:val="20"/>
              </w:rPr>
            </w:pPr>
            <w:r w:rsidRPr="007B5C3F">
              <w:rPr>
                <w:rFonts w:ascii="Arial" w:hAnsi="Arial" w:cs="Arial"/>
                <w:b/>
                <w:bCs/>
                <w:sz w:val="20"/>
                <w:szCs w:val="20"/>
              </w:rPr>
              <w:t>E21</w:t>
            </w:r>
          </w:p>
          <w:p w14:paraId="3D2A3291" w14:textId="77777777" w:rsidR="008B25C5" w:rsidRPr="007B5C3F" w:rsidRDefault="008B25C5" w:rsidP="008B25C5">
            <w:pPr>
              <w:rPr>
                <w:rFonts w:ascii="Arial" w:hAnsi="Arial" w:cs="Arial"/>
                <w:sz w:val="20"/>
                <w:szCs w:val="20"/>
              </w:rPr>
            </w:pPr>
            <w:r w:rsidRPr="007B5C3F">
              <w:rPr>
                <w:rFonts w:ascii="Arial" w:hAnsi="Arial" w:cs="Arial"/>
                <w:sz w:val="20"/>
                <w:szCs w:val="20"/>
              </w:rPr>
              <w:t>All car parking areas are designed and constructed in accordance with Australian Standard AS2890.1 Parking facilities Part 1: Off-</w:t>
            </w:r>
            <w:proofErr w:type="gramStart"/>
            <w:r w:rsidRPr="007B5C3F">
              <w:rPr>
                <w:rFonts w:ascii="Arial" w:hAnsi="Arial" w:cs="Arial"/>
                <w:sz w:val="20"/>
                <w:szCs w:val="20"/>
              </w:rPr>
              <w:t>street car</w:t>
            </w:r>
            <w:proofErr w:type="gramEnd"/>
            <w:r w:rsidRPr="007B5C3F">
              <w:rPr>
                <w:rFonts w:ascii="Arial" w:hAnsi="Arial" w:cs="Arial"/>
                <w:sz w:val="20"/>
                <w:szCs w:val="20"/>
              </w:rPr>
              <w:t xml:space="preserve"> parking.</w:t>
            </w:r>
          </w:p>
        </w:tc>
        <w:tc>
          <w:tcPr>
            <w:tcW w:w="631" w:type="pct"/>
            <w:gridSpan w:val="2"/>
            <w:tcBorders>
              <w:top w:val="outset" w:sz="6" w:space="0" w:color="auto"/>
              <w:left w:val="outset" w:sz="6" w:space="0" w:color="auto"/>
              <w:bottom w:val="outset" w:sz="6" w:space="0" w:color="auto"/>
              <w:right w:val="outset" w:sz="6" w:space="0" w:color="auto"/>
            </w:tcBorders>
          </w:tcPr>
          <w:p w14:paraId="16E2A75D"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103B6797" w14:textId="77777777" w:rsidR="008B25C5" w:rsidRPr="007B5C3F" w:rsidRDefault="008B25C5" w:rsidP="008B25C5">
            <w:pPr>
              <w:rPr>
                <w:rFonts w:ascii="Arial" w:hAnsi="Arial" w:cs="Arial"/>
                <w:b/>
                <w:bCs/>
                <w:sz w:val="20"/>
                <w:szCs w:val="20"/>
              </w:rPr>
            </w:pPr>
          </w:p>
        </w:tc>
      </w:tr>
      <w:tr w:rsidR="008B25C5" w:rsidRPr="007B5C3F" w14:paraId="25802E31"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29214586"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PO22</w:t>
            </w:r>
          </w:p>
          <w:p w14:paraId="7C74FF71" w14:textId="77777777" w:rsidR="008B25C5" w:rsidRPr="007B5C3F" w:rsidRDefault="008B25C5" w:rsidP="008B25C5">
            <w:pPr>
              <w:rPr>
                <w:rFonts w:ascii="Arial" w:hAnsi="Arial" w:cs="Arial"/>
                <w:sz w:val="20"/>
                <w:szCs w:val="20"/>
              </w:rPr>
            </w:pPr>
            <w:r w:rsidRPr="007B5C3F">
              <w:rPr>
                <w:rFonts w:ascii="Arial" w:hAnsi="Arial" w:cs="Arial"/>
                <w:sz w:val="20"/>
                <w:szCs w:val="20"/>
              </w:rPr>
              <w:t>The safety and efficiency of pedestrian movement is prioritised in the design of car parking areas through providing pedestrian paths in car parking areas that are:</w:t>
            </w:r>
          </w:p>
          <w:p w14:paraId="2F78831E" w14:textId="77777777" w:rsidR="008B25C5" w:rsidRPr="007B5C3F" w:rsidRDefault="008B25C5" w:rsidP="001A6785">
            <w:pPr>
              <w:numPr>
                <w:ilvl w:val="0"/>
                <w:numId w:val="19"/>
              </w:numPr>
              <w:rPr>
                <w:rFonts w:ascii="Arial" w:hAnsi="Arial" w:cs="Arial"/>
                <w:sz w:val="20"/>
                <w:szCs w:val="20"/>
              </w:rPr>
            </w:pPr>
            <w:r w:rsidRPr="007B5C3F">
              <w:rPr>
                <w:rFonts w:ascii="Arial" w:hAnsi="Arial" w:cs="Arial"/>
                <w:sz w:val="20"/>
                <w:szCs w:val="20"/>
              </w:rPr>
              <w:t xml:space="preserve">located along the most direct pedestrian routes between building entrances, car parks and adjoining </w:t>
            </w:r>
            <w:proofErr w:type="gramStart"/>
            <w:r w:rsidRPr="007B5C3F">
              <w:rPr>
                <w:rFonts w:ascii="Arial" w:hAnsi="Arial" w:cs="Arial"/>
                <w:sz w:val="20"/>
                <w:szCs w:val="20"/>
              </w:rPr>
              <w:t>uses;</w:t>
            </w:r>
            <w:proofErr w:type="gramEnd"/>
          </w:p>
          <w:p w14:paraId="3D4AF37C" w14:textId="77777777" w:rsidR="008B25C5" w:rsidRPr="007B5C3F" w:rsidRDefault="008B25C5" w:rsidP="001A6785">
            <w:pPr>
              <w:numPr>
                <w:ilvl w:val="0"/>
                <w:numId w:val="19"/>
              </w:numPr>
              <w:rPr>
                <w:rFonts w:ascii="Arial" w:hAnsi="Arial" w:cs="Arial"/>
                <w:sz w:val="20"/>
                <w:szCs w:val="20"/>
              </w:rPr>
            </w:pPr>
            <w:r w:rsidRPr="007B5C3F">
              <w:rPr>
                <w:rFonts w:ascii="Arial" w:hAnsi="Arial" w:cs="Arial"/>
                <w:sz w:val="20"/>
                <w:szCs w:val="20"/>
              </w:rPr>
              <w:t xml:space="preserve">protected from vehicle intrusion through the use of physical and </w:t>
            </w:r>
            <w:r w:rsidRPr="007B5C3F">
              <w:rPr>
                <w:rFonts w:ascii="Arial" w:hAnsi="Arial" w:cs="Arial"/>
                <w:sz w:val="20"/>
                <w:szCs w:val="20"/>
              </w:rPr>
              <w:lastRenderedPageBreak/>
              <w:t>visual separation (e.g. wheel stops, trees etc</w:t>
            </w:r>
            <w:proofErr w:type="gramStart"/>
            <w:r w:rsidRPr="007B5C3F">
              <w:rPr>
                <w:rFonts w:ascii="Arial" w:hAnsi="Arial" w:cs="Arial"/>
                <w:sz w:val="20"/>
                <w:szCs w:val="20"/>
              </w:rPr>
              <w:t>);</w:t>
            </w:r>
            <w:proofErr w:type="gramEnd"/>
          </w:p>
          <w:p w14:paraId="7F6BB0DD" w14:textId="77777777" w:rsidR="008B25C5" w:rsidRPr="007B5C3F" w:rsidRDefault="008B25C5" w:rsidP="001A6785">
            <w:pPr>
              <w:numPr>
                <w:ilvl w:val="0"/>
                <w:numId w:val="19"/>
              </w:numPr>
              <w:rPr>
                <w:rFonts w:ascii="Arial" w:hAnsi="Arial" w:cs="Arial"/>
                <w:sz w:val="20"/>
                <w:szCs w:val="20"/>
              </w:rPr>
            </w:pPr>
            <w:r w:rsidRPr="007B5C3F">
              <w:rPr>
                <w:rFonts w:ascii="Arial" w:hAnsi="Arial" w:cs="Arial"/>
                <w:sz w:val="20"/>
                <w:szCs w:val="20"/>
              </w:rPr>
              <w:t>are of a width to allow safe and efficient access for prams and wheelchairs.</w:t>
            </w:r>
          </w:p>
        </w:tc>
        <w:tc>
          <w:tcPr>
            <w:tcW w:w="1789" w:type="pct"/>
            <w:tcBorders>
              <w:top w:val="outset" w:sz="6" w:space="0" w:color="auto"/>
              <w:left w:val="outset" w:sz="6" w:space="0" w:color="auto"/>
              <w:bottom w:val="outset" w:sz="6" w:space="0" w:color="auto"/>
              <w:right w:val="outset" w:sz="6" w:space="0" w:color="auto"/>
            </w:tcBorders>
            <w:hideMark/>
          </w:tcPr>
          <w:p w14:paraId="616CFFCD"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14:paraId="2D9E3C82"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2A840352" w14:textId="77777777" w:rsidR="008B25C5" w:rsidRPr="007B5C3F" w:rsidRDefault="008B25C5" w:rsidP="008B25C5">
            <w:pPr>
              <w:rPr>
                <w:rFonts w:ascii="Arial" w:hAnsi="Arial" w:cs="Arial"/>
                <w:sz w:val="20"/>
                <w:szCs w:val="20"/>
              </w:rPr>
            </w:pPr>
          </w:p>
        </w:tc>
      </w:tr>
      <w:tr w:rsidR="006B5309" w:rsidRPr="007B5C3F" w14:paraId="083F15AA" w14:textId="77777777" w:rsidTr="006B5309">
        <w:trPr>
          <w:trHeight w:val="735"/>
          <w:tblCellSpacing w:w="15" w:type="dxa"/>
        </w:trPr>
        <w:tc>
          <w:tcPr>
            <w:tcW w:w="4981"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14:paraId="4178D9A1" w14:textId="77777777" w:rsidR="006B5309" w:rsidRPr="007B5C3F" w:rsidRDefault="006B5309" w:rsidP="008B25C5">
            <w:pPr>
              <w:rPr>
                <w:rFonts w:ascii="Arial" w:hAnsi="Arial" w:cs="Arial"/>
                <w:sz w:val="20"/>
                <w:szCs w:val="20"/>
              </w:rPr>
            </w:pPr>
            <w:r w:rsidRPr="007B5C3F">
              <w:rPr>
                <w:rFonts w:ascii="Arial" w:hAnsi="Arial" w:cs="Arial"/>
                <w:b/>
                <w:bCs/>
                <w:sz w:val="20"/>
                <w:szCs w:val="20"/>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300"/>
            </w:tblGrid>
            <w:tr w:rsidR="006B5309" w:rsidRPr="007B5C3F" w14:paraId="7AB32715" w14:textId="77777777" w:rsidTr="008B25C5">
              <w:trPr>
                <w:tblCellSpacing w:w="15" w:type="dxa"/>
              </w:trPr>
              <w:tc>
                <w:tcPr>
                  <w:tcW w:w="13608" w:type="dxa"/>
                  <w:vAlign w:val="center"/>
                  <w:hideMark/>
                </w:tcPr>
                <w:p w14:paraId="5441C86F" w14:textId="77777777" w:rsidR="006B5309" w:rsidRPr="007B5C3F" w:rsidRDefault="006B5309" w:rsidP="008B25C5">
                  <w:pPr>
                    <w:rPr>
                      <w:rFonts w:ascii="Arial" w:hAnsi="Arial" w:cs="Arial"/>
                      <w:sz w:val="20"/>
                      <w:szCs w:val="20"/>
                    </w:rPr>
                  </w:pPr>
                  <w:r w:rsidRPr="007B5C3F">
                    <w:rPr>
                      <w:rFonts w:ascii="Arial" w:hAnsi="Arial" w:cs="Arial"/>
                      <w:sz w:val="20"/>
                      <w:szCs w:val="20"/>
                    </w:rPr>
                    <w:t>Note - Building work to which this code applies constitutes Major Development for purposes of development requirements for end of trip facilities prescribed in the Queensland Development Code MP 4.1.</w:t>
                  </w:r>
                </w:p>
              </w:tc>
            </w:tr>
          </w:tbl>
          <w:p w14:paraId="45EF4BE3" w14:textId="77777777" w:rsidR="006B5309" w:rsidRPr="007B5C3F" w:rsidRDefault="006B5309" w:rsidP="008B25C5">
            <w:pPr>
              <w:rPr>
                <w:rFonts w:ascii="Arial" w:hAnsi="Arial" w:cs="Arial"/>
                <w:b/>
                <w:bCs/>
                <w:sz w:val="20"/>
                <w:szCs w:val="20"/>
              </w:rPr>
            </w:pPr>
          </w:p>
        </w:tc>
      </w:tr>
      <w:tr w:rsidR="008B25C5" w:rsidRPr="007B5C3F" w14:paraId="0236593D" w14:textId="77777777" w:rsidTr="006B5309">
        <w:trPr>
          <w:tblCellSpacing w:w="15" w:type="dxa"/>
        </w:trPr>
        <w:tc>
          <w:tcPr>
            <w:tcW w:w="1343" w:type="pct"/>
            <w:gridSpan w:val="2"/>
            <w:vMerge w:val="restart"/>
            <w:tcBorders>
              <w:top w:val="outset" w:sz="6" w:space="0" w:color="auto"/>
              <w:left w:val="outset" w:sz="6" w:space="0" w:color="auto"/>
              <w:bottom w:val="outset" w:sz="6" w:space="0" w:color="auto"/>
              <w:right w:val="outset" w:sz="6" w:space="0" w:color="auto"/>
            </w:tcBorders>
            <w:hideMark/>
          </w:tcPr>
          <w:p w14:paraId="772ED832"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PO23</w:t>
            </w:r>
          </w:p>
          <w:p w14:paraId="5B28F444" w14:textId="77777777" w:rsidR="008B25C5" w:rsidRPr="007B5C3F" w:rsidRDefault="008B25C5" w:rsidP="001A6785">
            <w:pPr>
              <w:numPr>
                <w:ilvl w:val="0"/>
                <w:numId w:val="20"/>
              </w:numPr>
              <w:rPr>
                <w:rFonts w:ascii="Arial" w:hAnsi="Arial" w:cs="Arial"/>
                <w:sz w:val="20"/>
                <w:szCs w:val="20"/>
              </w:rPr>
            </w:pPr>
            <w:r w:rsidRPr="007B5C3F">
              <w:rPr>
                <w:rFonts w:ascii="Arial" w:hAnsi="Arial" w:cs="Arial"/>
                <w:sz w:val="20"/>
                <w:szCs w:val="20"/>
              </w:rPr>
              <w:t>End of trip facilities are provided for employees or occupants, in the building or on-site within a reasonable walking distance, and include:</w:t>
            </w:r>
          </w:p>
          <w:p w14:paraId="4D2FC984" w14:textId="77777777" w:rsidR="008B25C5" w:rsidRPr="007B5C3F" w:rsidRDefault="008B25C5" w:rsidP="001A6785">
            <w:pPr>
              <w:numPr>
                <w:ilvl w:val="1"/>
                <w:numId w:val="20"/>
              </w:numPr>
              <w:rPr>
                <w:rFonts w:ascii="Arial" w:hAnsi="Arial" w:cs="Arial"/>
                <w:sz w:val="20"/>
                <w:szCs w:val="20"/>
              </w:rPr>
            </w:pPr>
            <w:r w:rsidRPr="007B5C3F">
              <w:rPr>
                <w:rFonts w:ascii="Arial" w:hAnsi="Arial" w:cs="Arial"/>
                <w:sz w:val="20"/>
                <w:szCs w:val="20"/>
              </w:rPr>
              <w:t>adequate bicycle parking and storage facilities; and</w:t>
            </w:r>
          </w:p>
          <w:p w14:paraId="3D52AD9C" w14:textId="77777777" w:rsidR="008B25C5" w:rsidRPr="007B5C3F" w:rsidRDefault="008B25C5" w:rsidP="001A6785">
            <w:pPr>
              <w:numPr>
                <w:ilvl w:val="1"/>
                <w:numId w:val="20"/>
              </w:numPr>
              <w:rPr>
                <w:rFonts w:ascii="Arial" w:hAnsi="Arial" w:cs="Arial"/>
                <w:sz w:val="20"/>
                <w:szCs w:val="20"/>
              </w:rPr>
            </w:pPr>
            <w:r w:rsidRPr="007B5C3F">
              <w:rPr>
                <w:rFonts w:ascii="Arial" w:hAnsi="Arial" w:cs="Arial"/>
                <w:sz w:val="20"/>
                <w:szCs w:val="20"/>
              </w:rPr>
              <w:t>adequate provision for securing belongings; and</w:t>
            </w:r>
          </w:p>
          <w:p w14:paraId="27DB1FA7" w14:textId="77777777" w:rsidR="008B25C5" w:rsidRPr="007B5C3F" w:rsidRDefault="008B25C5" w:rsidP="001A6785">
            <w:pPr>
              <w:numPr>
                <w:ilvl w:val="1"/>
                <w:numId w:val="20"/>
              </w:numPr>
              <w:rPr>
                <w:rFonts w:ascii="Arial" w:hAnsi="Arial" w:cs="Arial"/>
                <w:sz w:val="20"/>
                <w:szCs w:val="20"/>
              </w:rPr>
            </w:pPr>
            <w:r w:rsidRPr="007B5C3F">
              <w:rPr>
                <w:rFonts w:ascii="Arial" w:hAnsi="Arial" w:cs="Arial"/>
                <w:sz w:val="20"/>
                <w:szCs w:val="20"/>
              </w:rPr>
              <w:t>change rooms that include adequate showers, sanitary compartments, wash basins and mirrors.</w:t>
            </w:r>
          </w:p>
          <w:p w14:paraId="1C5A0550" w14:textId="77777777" w:rsidR="008B25C5" w:rsidRPr="007B5C3F" w:rsidRDefault="008B25C5" w:rsidP="001A6785">
            <w:pPr>
              <w:numPr>
                <w:ilvl w:val="0"/>
                <w:numId w:val="20"/>
              </w:numPr>
              <w:rPr>
                <w:rFonts w:ascii="Arial" w:hAnsi="Arial" w:cs="Arial"/>
                <w:sz w:val="20"/>
                <w:szCs w:val="20"/>
              </w:rPr>
            </w:pPr>
            <w:r w:rsidRPr="007B5C3F">
              <w:rPr>
                <w:rFonts w:ascii="Arial" w:hAnsi="Arial" w:cs="Arial"/>
                <w:sz w:val="20"/>
                <w:szCs w:val="20"/>
              </w:rPr>
              <w:t>Notwithstanding a. there is no requirement to provide end of trip facilities if it would be unreasonable to provide these facilities having regard to:</w:t>
            </w:r>
          </w:p>
          <w:p w14:paraId="448A9804" w14:textId="77777777" w:rsidR="008B25C5" w:rsidRPr="007B5C3F" w:rsidRDefault="008B25C5" w:rsidP="001A6785">
            <w:pPr>
              <w:numPr>
                <w:ilvl w:val="1"/>
                <w:numId w:val="20"/>
              </w:numPr>
              <w:rPr>
                <w:rFonts w:ascii="Arial" w:hAnsi="Arial" w:cs="Arial"/>
                <w:sz w:val="20"/>
                <w:szCs w:val="20"/>
              </w:rPr>
            </w:pPr>
            <w:r w:rsidRPr="007B5C3F">
              <w:rPr>
                <w:rFonts w:ascii="Arial" w:hAnsi="Arial" w:cs="Arial"/>
                <w:sz w:val="20"/>
                <w:szCs w:val="20"/>
              </w:rPr>
              <w:t xml:space="preserve">the projected population growth and forward planning for road upgrading and </w:t>
            </w:r>
            <w:r w:rsidRPr="007B5C3F">
              <w:rPr>
                <w:rFonts w:ascii="Arial" w:hAnsi="Arial" w:cs="Arial"/>
                <w:sz w:val="20"/>
                <w:szCs w:val="20"/>
              </w:rPr>
              <w:lastRenderedPageBreak/>
              <w:t>development of cycle paths; or</w:t>
            </w:r>
          </w:p>
          <w:p w14:paraId="13F6B603" w14:textId="77777777" w:rsidR="008B25C5" w:rsidRPr="007B5C3F" w:rsidRDefault="008B25C5" w:rsidP="001A6785">
            <w:pPr>
              <w:numPr>
                <w:ilvl w:val="1"/>
                <w:numId w:val="20"/>
              </w:numPr>
              <w:rPr>
                <w:rFonts w:ascii="Arial" w:hAnsi="Arial" w:cs="Arial"/>
                <w:sz w:val="20"/>
                <w:szCs w:val="20"/>
              </w:rPr>
            </w:pPr>
            <w:r w:rsidRPr="007B5C3F">
              <w:rPr>
                <w:rFonts w:ascii="Arial" w:hAnsi="Arial" w:cs="Arial"/>
                <w:sz w:val="20"/>
                <w:szCs w:val="20"/>
              </w:rPr>
              <w:t>whether it would be practical to commute to and from the building on a bicycle, having regard to the likely commute distances and nature of the terrain; or</w:t>
            </w:r>
          </w:p>
          <w:p w14:paraId="7AB13B6C" w14:textId="77777777" w:rsidR="008B25C5" w:rsidRPr="007B5C3F" w:rsidRDefault="008B25C5" w:rsidP="001A6785">
            <w:pPr>
              <w:numPr>
                <w:ilvl w:val="1"/>
                <w:numId w:val="20"/>
              </w:numPr>
              <w:rPr>
                <w:rFonts w:ascii="Arial" w:hAnsi="Arial" w:cs="Arial"/>
                <w:sz w:val="20"/>
                <w:szCs w:val="20"/>
              </w:rPr>
            </w:pPr>
            <w:r w:rsidRPr="007B5C3F">
              <w:rPr>
                <w:rFonts w:ascii="Arial" w:hAnsi="Arial" w:cs="Arial"/>
                <w:sz w:val="20"/>
                <w:szCs w:val="20"/>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14:paraId="7A42F90F" w14:textId="77777777" w:rsidTr="008B25C5">
              <w:trPr>
                <w:tblCellSpacing w:w="15" w:type="dxa"/>
              </w:trPr>
              <w:tc>
                <w:tcPr>
                  <w:tcW w:w="6721" w:type="dxa"/>
                  <w:hideMark/>
                </w:tcPr>
                <w:p w14:paraId="7C41901F" w14:textId="77777777" w:rsidR="008B25C5" w:rsidRPr="006B5309" w:rsidRDefault="008B25C5" w:rsidP="008B25C5">
                  <w:pPr>
                    <w:rPr>
                      <w:rFonts w:ascii="Arial" w:hAnsi="Arial" w:cs="Arial"/>
                      <w:sz w:val="18"/>
                      <w:szCs w:val="20"/>
                    </w:rPr>
                  </w:pPr>
                  <w:r w:rsidRPr="006B5309">
                    <w:rPr>
                      <w:rFonts w:ascii="Arial" w:hAnsi="Arial" w:cs="Arial"/>
                      <w:sz w:val="18"/>
                      <w:szCs w:val="20"/>
                    </w:rPr>
                    <w:t xml:space="preserve">Editor's note - The intent of b above is to ensure the requirements for bicycle parking and end of trip facilities are not applied in unreasonable circumstances.  For </w:t>
                  </w:r>
                  <w:proofErr w:type="gramStart"/>
                  <w:r w:rsidRPr="006B5309">
                    <w:rPr>
                      <w:rFonts w:ascii="Arial" w:hAnsi="Arial" w:cs="Arial"/>
                      <w:sz w:val="18"/>
                      <w:szCs w:val="20"/>
                    </w:rPr>
                    <w:t>example</w:t>
                  </w:r>
                  <w:proofErr w:type="gramEnd"/>
                  <w:r w:rsidRPr="006B5309">
                    <w:rPr>
                      <w:rFonts w:ascii="Arial" w:hAnsi="Arial" w:cs="Arial"/>
                      <w:sz w:val="18"/>
                      <w:szCs w:val="20"/>
                    </w:rPr>
                    <w:t xml:space="preserve"> these requirements should not, and do not apply in the Rural zone or the Rural residential zone etc.</w:t>
                  </w:r>
                </w:p>
              </w:tc>
            </w:tr>
            <w:tr w:rsidR="008B25C5" w:rsidRPr="007B5C3F" w14:paraId="679FDD01" w14:textId="77777777" w:rsidTr="008B25C5">
              <w:trPr>
                <w:tblCellSpacing w:w="15" w:type="dxa"/>
              </w:trPr>
              <w:tc>
                <w:tcPr>
                  <w:tcW w:w="6721" w:type="dxa"/>
                  <w:hideMark/>
                </w:tcPr>
                <w:p w14:paraId="7659A1C4" w14:textId="77777777" w:rsidR="008B25C5" w:rsidRPr="006B5309" w:rsidRDefault="008B25C5" w:rsidP="008B25C5">
                  <w:pPr>
                    <w:rPr>
                      <w:rFonts w:ascii="Arial" w:hAnsi="Arial" w:cs="Arial"/>
                      <w:sz w:val="18"/>
                      <w:szCs w:val="20"/>
                    </w:rPr>
                  </w:pPr>
                  <w:r w:rsidRPr="006B5309">
                    <w:rPr>
                      <w:rFonts w:ascii="Arial" w:hAnsi="Arial" w:cs="Arial"/>
                      <w:sz w:val="18"/>
                      <w:szCs w:val="20"/>
                    </w:rPr>
                    <w:t xml:space="preserve">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w:t>
                  </w:r>
                  <w:r w:rsidRPr="006B5309">
                    <w:rPr>
                      <w:rFonts w:ascii="Arial" w:hAnsi="Arial" w:cs="Arial"/>
                      <w:sz w:val="18"/>
                      <w:szCs w:val="20"/>
                    </w:rPr>
                    <w:lastRenderedPageBreak/>
                    <w:t>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14:paraId="7AEE527D" w14:textId="77777777"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23DF9187" w14:textId="77777777"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E23.1</w:t>
            </w:r>
          </w:p>
          <w:p w14:paraId="52DEB54B" w14:textId="77777777" w:rsidR="008B25C5" w:rsidRPr="007B5C3F" w:rsidRDefault="008B25C5" w:rsidP="008B25C5">
            <w:pPr>
              <w:rPr>
                <w:rFonts w:ascii="Arial" w:hAnsi="Arial" w:cs="Arial"/>
                <w:sz w:val="20"/>
                <w:szCs w:val="20"/>
              </w:rPr>
            </w:pPr>
            <w:r w:rsidRPr="007B5C3F">
              <w:rPr>
                <w:rFonts w:ascii="Arial" w:hAnsi="Arial" w:cs="Arial"/>
                <w:sz w:val="20"/>
                <w:szCs w:val="20"/>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8"/>
              <w:gridCol w:w="2439"/>
              <w:gridCol w:w="2806"/>
              <w:gridCol w:w="85"/>
            </w:tblGrid>
            <w:tr w:rsidR="008B25C5" w:rsidRPr="007B5C3F" w14:paraId="3730F2F3" w14:textId="77777777" w:rsidTr="008B25C5">
              <w:trPr>
                <w:gridBefore w:val="1"/>
                <w:gridAfter w:val="1"/>
                <w:wAfter w:w="26" w:type="dxa"/>
                <w:tblCellSpacing w:w="15" w:type="dxa"/>
              </w:trPr>
              <w:tc>
                <w:tcPr>
                  <w:tcW w:w="2300" w:type="pct"/>
                  <w:tcBorders>
                    <w:top w:val="outset" w:sz="6" w:space="0" w:color="auto"/>
                    <w:left w:val="outset" w:sz="6" w:space="0" w:color="auto"/>
                    <w:bottom w:val="outset" w:sz="6" w:space="0" w:color="auto"/>
                    <w:right w:val="outset" w:sz="6" w:space="0" w:color="auto"/>
                  </w:tcBorders>
                  <w:shd w:val="clear" w:color="auto" w:fill="E7E6E6" w:themeFill="background2"/>
                  <w:vAlign w:val="center"/>
                  <w:hideMark/>
                </w:tcPr>
                <w:p w14:paraId="44DDE280" w14:textId="77777777" w:rsidR="008B25C5" w:rsidRPr="007B5C3F" w:rsidRDefault="008B25C5" w:rsidP="008B25C5">
                  <w:pPr>
                    <w:rPr>
                      <w:rFonts w:ascii="Arial" w:hAnsi="Arial" w:cs="Arial"/>
                      <w:sz w:val="20"/>
                      <w:szCs w:val="20"/>
                    </w:rPr>
                  </w:pPr>
                  <w:r w:rsidRPr="007B5C3F">
                    <w:rPr>
                      <w:rFonts w:ascii="Arial" w:hAnsi="Arial" w:cs="Arial"/>
                      <w:b/>
                      <w:bCs/>
                      <w:sz w:val="20"/>
                      <w:szCs w:val="20"/>
                    </w:rPr>
                    <w:t>Use</w:t>
                  </w:r>
                </w:p>
              </w:tc>
              <w:tc>
                <w:tcPr>
                  <w:tcW w:w="2650" w:type="pct"/>
                  <w:tcBorders>
                    <w:top w:val="outset" w:sz="6" w:space="0" w:color="auto"/>
                    <w:left w:val="outset" w:sz="6" w:space="0" w:color="auto"/>
                    <w:bottom w:val="outset" w:sz="6" w:space="0" w:color="auto"/>
                    <w:right w:val="outset" w:sz="6" w:space="0" w:color="auto"/>
                  </w:tcBorders>
                  <w:shd w:val="clear" w:color="auto" w:fill="E7E6E6" w:themeFill="background2"/>
                  <w:vAlign w:val="center"/>
                  <w:hideMark/>
                </w:tcPr>
                <w:p w14:paraId="0F4723B1" w14:textId="77777777" w:rsidR="008B25C5" w:rsidRPr="007B5C3F" w:rsidRDefault="008B25C5" w:rsidP="008B25C5">
                  <w:pPr>
                    <w:rPr>
                      <w:rFonts w:ascii="Arial" w:hAnsi="Arial" w:cs="Arial"/>
                      <w:sz w:val="20"/>
                      <w:szCs w:val="20"/>
                    </w:rPr>
                  </w:pPr>
                  <w:r w:rsidRPr="007B5C3F">
                    <w:rPr>
                      <w:rFonts w:ascii="Arial" w:hAnsi="Arial" w:cs="Arial"/>
                      <w:b/>
                      <w:bCs/>
                      <w:sz w:val="20"/>
                      <w:szCs w:val="20"/>
                    </w:rPr>
                    <w:t>Minimum Bicycle Parking</w:t>
                  </w:r>
                </w:p>
              </w:tc>
            </w:tr>
            <w:tr w:rsidR="008B25C5" w:rsidRPr="007B5C3F" w14:paraId="4DE77D84" w14:textId="77777777" w:rsidTr="008B25C5">
              <w:trPr>
                <w:gridBefore w:val="1"/>
                <w:gridAfter w:val="1"/>
                <w:wAfter w:w="26"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14:paraId="6BE53036" w14:textId="77777777" w:rsidR="008B25C5" w:rsidRPr="007B5C3F" w:rsidRDefault="008B25C5" w:rsidP="008B25C5">
                  <w:pPr>
                    <w:rPr>
                      <w:rFonts w:ascii="Arial" w:hAnsi="Arial" w:cs="Arial"/>
                      <w:sz w:val="20"/>
                      <w:szCs w:val="20"/>
                    </w:rPr>
                  </w:pPr>
                  <w:r w:rsidRPr="007B5C3F">
                    <w:rPr>
                      <w:rFonts w:ascii="Arial" w:hAnsi="Arial" w:cs="Arial"/>
                      <w:sz w:val="20"/>
                      <w:szCs w:val="20"/>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14:paraId="527782F3" w14:textId="77777777" w:rsidR="008B25C5" w:rsidRPr="007B5C3F" w:rsidRDefault="008B25C5" w:rsidP="008B25C5">
                  <w:pPr>
                    <w:rPr>
                      <w:rFonts w:ascii="Arial" w:hAnsi="Arial" w:cs="Arial"/>
                      <w:sz w:val="20"/>
                      <w:szCs w:val="20"/>
                    </w:rPr>
                  </w:pPr>
                  <w:r w:rsidRPr="007B5C3F">
                    <w:rPr>
                      <w:rFonts w:ascii="Arial" w:hAnsi="Arial" w:cs="Arial"/>
                      <w:sz w:val="20"/>
                      <w:szCs w:val="20"/>
                    </w:rPr>
                    <w:t>Minimum 1 space per dwelling</w:t>
                  </w:r>
                </w:p>
              </w:tc>
            </w:tr>
            <w:tr w:rsidR="008B25C5" w:rsidRPr="007B5C3F" w14:paraId="7691A090" w14:textId="77777777" w:rsidTr="008B25C5">
              <w:trPr>
                <w:gridBefore w:val="1"/>
                <w:gridAfter w:val="1"/>
                <w:wAfter w:w="26"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14:paraId="44C7179B" w14:textId="77777777" w:rsidR="008B25C5" w:rsidRPr="007B5C3F" w:rsidRDefault="008B25C5" w:rsidP="008B25C5">
                  <w:pPr>
                    <w:rPr>
                      <w:rFonts w:ascii="Arial" w:hAnsi="Arial" w:cs="Arial"/>
                      <w:sz w:val="20"/>
                      <w:szCs w:val="20"/>
                    </w:rPr>
                  </w:pPr>
                  <w:r w:rsidRPr="007B5C3F">
                    <w:rPr>
                      <w:rFonts w:ascii="Arial" w:hAnsi="Arial" w:cs="Arial"/>
                      <w:sz w:val="20"/>
                      <w:szCs w:val="20"/>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14:paraId="24E1694E" w14:textId="77777777" w:rsidR="008B25C5" w:rsidRPr="007B5C3F" w:rsidRDefault="008B25C5" w:rsidP="008B25C5">
                  <w:pPr>
                    <w:rPr>
                      <w:rFonts w:ascii="Arial" w:hAnsi="Arial" w:cs="Arial"/>
                      <w:sz w:val="20"/>
                      <w:szCs w:val="20"/>
                    </w:rPr>
                  </w:pPr>
                  <w:r w:rsidRPr="007B5C3F">
                    <w:rPr>
                      <w:rFonts w:ascii="Arial" w:hAnsi="Arial" w:cs="Arial"/>
                      <w:sz w:val="20"/>
                      <w:szCs w:val="20"/>
                    </w:rPr>
                    <w:t>Minimum 1 space per 2 car parking spaces identified in Schedule 7 – car parking</w:t>
                  </w:r>
                </w:p>
              </w:tc>
            </w:tr>
            <w:tr w:rsidR="008B25C5" w:rsidRPr="007B5C3F" w14:paraId="72D997CF" w14:textId="77777777" w:rsidTr="008B25C5">
              <w:trPr>
                <w:gridBefore w:val="1"/>
                <w:gridAfter w:val="1"/>
                <w:wAfter w:w="26"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14:paraId="4BC99C3D" w14:textId="77777777" w:rsidR="008B25C5" w:rsidRPr="007B5C3F" w:rsidRDefault="008B25C5" w:rsidP="008B25C5">
                  <w:pPr>
                    <w:rPr>
                      <w:rFonts w:ascii="Arial" w:hAnsi="Arial" w:cs="Arial"/>
                      <w:sz w:val="20"/>
                      <w:szCs w:val="20"/>
                    </w:rPr>
                  </w:pPr>
                  <w:r w:rsidRPr="007B5C3F">
                    <w:rPr>
                      <w:rFonts w:ascii="Arial" w:hAnsi="Arial" w:cs="Arial"/>
                      <w:sz w:val="20"/>
                      <w:szCs w:val="20"/>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14:paraId="107BA79B" w14:textId="77777777" w:rsidR="008B25C5" w:rsidRPr="007B5C3F" w:rsidRDefault="008B25C5" w:rsidP="008B25C5">
                  <w:pPr>
                    <w:rPr>
                      <w:rFonts w:ascii="Arial" w:hAnsi="Arial" w:cs="Arial"/>
                      <w:sz w:val="20"/>
                      <w:szCs w:val="20"/>
                    </w:rPr>
                  </w:pPr>
                  <w:r w:rsidRPr="007B5C3F">
                    <w:rPr>
                      <w:rFonts w:ascii="Arial" w:hAnsi="Arial" w:cs="Arial"/>
                      <w:sz w:val="20"/>
                      <w:szCs w:val="20"/>
                    </w:rPr>
                    <w:t>Minimum 1 space per 200m2 of GFA</w:t>
                  </w:r>
                </w:p>
              </w:tc>
            </w:tr>
            <w:tr w:rsidR="008B25C5" w:rsidRPr="007B5C3F" w14:paraId="79DD872F" w14:textId="77777777" w:rsidTr="008B25C5">
              <w:tblPrEx>
                <w:tblBorders>
                  <w:top w:val="none" w:sz="0" w:space="0" w:color="auto"/>
                  <w:left w:val="none" w:sz="0" w:space="0" w:color="auto"/>
                  <w:bottom w:val="none" w:sz="0" w:space="0" w:color="auto"/>
                  <w:right w:val="none" w:sz="0" w:space="0" w:color="auto"/>
                </w:tblBorders>
              </w:tblPrEx>
              <w:trPr>
                <w:tblCellSpacing w:w="15" w:type="dxa"/>
              </w:trPr>
              <w:tc>
                <w:tcPr>
                  <w:tcW w:w="6691" w:type="dxa"/>
                  <w:gridSpan w:val="4"/>
                  <w:vAlign w:val="center"/>
                  <w:hideMark/>
                </w:tcPr>
                <w:p w14:paraId="20A1CA60" w14:textId="77777777" w:rsidR="008B25C5" w:rsidRPr="007B5C3F" w:rsidRDefault="008B25C5" w:rsidP="008B25C5">
                  <w:pPr>
                    <w:rPr>
                      <w:rFonts w:ascii="Arial" w:hAnsi="Arial" w:cs="Arial"/>
                      <w:sz w:val="20"/>
                      <w:szCs w:val="20"/>
                    </w:rPr>
                  </w:pPr>
                  <w:r w:rsidRPr="006B5309">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14:paraId="42980CC3" w14:textId="77777777"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14:paraId="5E2E63E3"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34BAED82" w14:textId="77777777" w:rsidR="008B25C5" w:rsidRPr="007B5C3F" w:rsidRDefault="008B25C5" w:rsidP="008B25C5">
            <w:pPr>
              <w:rPr>
                <w:rFonts w:ascii="Arial" w:hAnsi="Arial" w:cs="Arial"/>
                <w:b/>
                <w:bCs/>
                <w:sz w:val="20"/>
                <w:szCs w:val="20"/>
              </w:rPr>
            </w:pPr>
          </w:p>
        </w:tc>
      </w:tr>
      <w:tr w:rsidR="008B25C5" w:rsidRPr="007B5C3F" w14:paraId="22365FE4" w14:textId="77777777" w:rsidTr="006B5309">
        <w:trPr>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14:paraId="7A0A37CC" w14:textId="77777777"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750B879E" w14:textId="77777777" w:rsidR="008B25C5" w:rsidRPr="007B5C3F" w:rsidRDefault="008B25C5" w:rsidP="008B25C5">
            <w:pPr>
              <w:rPr>
                <w:rFonts w:ascii="Arial" w:hAnsi="Arial" w:cs="Arial"/>
                <w:sz w:val="20"/>
                <w:szCs w:val="20"/>
              </w:rPr>
            </w:pPr>
            <w:r w:rsidRPr="007B5C3F">
              <w:rPr>
                <w:rFonts w:ascii="Arial" w:hAnsi="Arial" w:cs="Arial"/>
                <w:b/>
                <w:bCs/>
                <w:sz w:val="20"/>
                <w:szCs w:val="20"/>
              </w:rPr>
              <w:t>E23.2</w:t>
            </w:r>
          </w:p>
          <w:p w14:paraId="565EA891"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Bicycle parking is:</w:t>
            </w:r>
          </w:p>
          <w:p w14:paraId="0875995F" w14:textId="77777777" w:rsidR="008B25C5" w:rsidRPr="007B5C3F" w:rsidRDefault="008B25C5" w:rsidP="001A6785">
            <w:pPr>
              <w:numPr>
                <w:ilvl w:val="0"/>
                <w:numId w:val="21"/>
              </w:numPr>
              <w:rPr>
                <w:rFonts w:ascii="Arial" w:hAnsi="Arial" w:cs="Arial"/>
                <w:sz w:val="20"/>
                <w:szCs w:val="20"/>
              </w:rPr>
            </w:pPr>
            <w:r w:rsidRPr="007B5C3F">
              <w:rPr>
                <w:rFonts w:ascii="Arial" w:hAnsi="Arial" w:cs="Arial"/>
                <w:sz w:val="20"/>
                <w:szCs w:val="20"/>
              </w:rPr>
              <w:t xml:space="preserve">provided in accordance with </w:t>
            </w:r>
            <w:r w:rsidRPr="007B5C3F">
              <w:rPr>
                <w:rFonts w:ascii="Arial" w:hAnsi="Arial" w:cs="Arial"/>
                <w:i/>
                <w:iCs/>
                <w:sz w:val="20"/>
                <w:szCs w:val="20"/>
              </w:rPr>
              <w:t xml:space="preserve">Austroads (2008), Guide to Traffic Management - Part 11: </w:t>
            </w:r>
            <w:proofErr w:type="gramStart"/>
            <w:r w:rsidRPr="007B5C3F">
              <w:rPr>
                <w:rFonts w:ascii="Arial" w:hAnsi="Arial" w:cs="Arial"/>
                <w:i/>
                <w:iCs/>
                <w:sz w:val="20"/>
                <w:szCs w:val="20"/>
              </w:rPr>
              <w:t>Parking</w:t>
            </w:r>
            <w:r w:rsidRPr="007B5C3F">
              <w:rPr>
                <w:rFonts w:ascii="Arial" w:hAnsi="Arial" w:cs="Arial"/>
                <w:sz w:val="20"/>
                <w:szCs w:val="20"/>
              </w:rPr>
              <w:t>;</w:t>
            </w:r>
            <w:proofErr w:type="gramEnd"/>
          </w:p>
          <w:p w14:paraId="22898B0F" w14:textId="77777777" w:rsidR="008B25C5" w:rsidRPr="007B5C3F" w:rsidRDefault="008B25C5" w:rsidP="001A6785">
            <w:pPr>
              <w:numPr>
                <w:ilvl w:val="0"/>
                <w:numId w:val="21"/>
              </w:numPr>
              <w:rPr>
                <w:rFonts w:ascii="Arial" w:hAnsi="Arial" w:cs="Arial"/>
                <w:sz w:val="20"/>
                <w:szCs w:val="20"/>
              </w:rPr>
            </w:pPr>
            <w:r w:rsidRPr="007B5C3F">
              <w:rPr>
                <w:rFonts w:ascii="Arial" w:hAnsi="Arial" w:cs="Arial"/>
                <w:sz w:val="20"/>
                <w:szCs w:val="20"/>
              </w:rPr>
              <w:t xml:space="preserve">protected from the weather by its location or a dedicated roof </w:t>
            </w:r>
            <w:proofErr w:type="gramStart"/>
            <w:r w:rsidRPr="007B5C3F">
              <w:rPr>
                <w:rFonts w:ascii="Arial" w:hAnsi="Arial" w:cs="Arial"/>
                <w:sz w:val="20"/>
                <w:szCs w:val="20"/>
              </w:rPr>
              <w:t>structure;</w:t>
            </w:r>
            <w:proofErr w:type="gramEnd"/>
          </w:p>
          <w:p w14:paraId="11A8851C" w14:textId="77777777" w:rsidR="008B25C5" w:rsidRPr="007B5C3F" w:rsidRDefault="008B25C5" w:rsidP="001A6785">
            <w:pPr>
              <w:numPr>
                <w:ilvl w:val="0"/>
                <w:numId w:val="21"/>
              </w:numPr>
              <w:rPr>
                <w:rFonts w:ascii="Arial" w:hAnsi="Arial" w:cs="Arial"/>
                <w:sz w:val="20"/>
                <w:szCs w:val="20"/>
              </w:rPr>
            </w:pPr>
            <w:r w:rsidRPr="007B5C3F">
              <w:rPr>
                <w:rFonts w:ascii="Arial" w:hAnsi="Arial" w:cs="Arial"/>
                <w:sz w:val="20"/>
                <w:szCs w:val="20"/>
              </w:rPr>
              <w:t xml:space="preserve">located within the building or in a dedicated, secure structure for residents and </w:t>
            </w:r>
            <w:proofErr w:type="gramStart"/>
            <w:r w:rsidRPr="007B5C3F">
              <w:rPr>
                <w:rFonts w:ascii="Arial" w:hAnsi="Arial" w:cs="Arial"/>
                <w:sz w:val="20"/>
                <w:szCs w:val="20"/>
              </w:rPr>
              <w:t>staff;</w:t>
            </w:r>
            <w:proofErr w:type="gramEnd"/>
          </w:p>
          <w:p w14:paraId="090741AA" w14:textId="77777777" w:rsidR="008B25C5" w:rsidRPr="007B5C3F" w:rsidRDefault="008B25C5" w:rsidP="001A6785">
            <w:pPr>
              <w:numPr>
                <w:ilvl w:val="0"/>
                <w:numId w:val="21"/>
              </w:numPr>
              <w:rPr>
                <w:rFonts w:ascii="Arial" w:hAnsi="Arial" w:cs="Arial"/>
                <w:sz w:val="20"/>
                <w:szCs w:val="20"/>
              </w:rPr>
            </w:pPr>
            <w:r w:rsidRPr="007B5C3F">
              <w:rPr>
                <w:rFonts w:ascii="Arial" w:hAnsi="Arial" w:cs="Arial"/>
                <w:sz w:val="20"/>
                <w:szCs w:val="20"/>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6B5309" w14:paraId="161FD124" w14:textId="77777777" w:rsidTr="008B25C5">
              <w:trPr>
                <w:tblCellSpacing w:w="15" w:type="dxa"/>
              </w:trPr>
              <w:tc>
                <w:tcPr>
                  <w:tcW w:w="6707" w:type="dxa"/>
                  <w:vAlign w:val="center"/>
                  <w:hideMark/>
                </w:tcPr>
                <w:p w14:paraId="766EDCF6" w14:textId="77777777" w:rsidR="008B25C5" w:rsidRPr="006B5309" w:rsidRDefault="008B25C5" w:rsidP="008B25C5">
                  <w:pPr>
                    <w:rPr>
                      <w:rFonts w:ascii="Arial" w:hAnsi="Arial" w:cs="Arial"/>
                      <w:sz w:val="18"/>
                      <w:szCs w:val="20"/>
                    </w:rPr>
                  </w:pPr>
                  <w:r w:rsidRPr="006B5309">
                    <w:rPr>
                      <w:rFonts w:ascii="Arial" w:hAnsi="Arial" w:cs="Arial"/>
                      <w:sz w:val="18"/>
                      <w:szCs w:val="20"/>
                    </w:rPr>
                    <w:t>Note - Bicycle parking structures are to be constructed to the standards prescribed in AS2890.3.</w:t>
                  </w:r>
                </w:p>
              </w:tc>
            </w:tr>
            <w:tr w:rsidR="008B25C5" w:rsidRPr="006B5309" w14:paraId="6C506176" w14:textId="77777777" w:rsidTr="008B25C5">
              <w:trPr>
                <w:tblCellSpacing w:w="15" w:type="dxa"/>
              </w:trPr>
              <w:tc>
                <w:tcPr>
                  <w:tcW w:w="6707" w:type="dxa"/>
                  <w:vAlign w:val="center"/>
                  <w:hideMark/>
                </w:tcPr>
                <w:p w14:paraId="5DA70AA6" w14:textId="77777777" w:rsidR="008B25C5" w:rsidRPr="006B5309" w:rsidRDefault="008B25C5" w:rsidP="008B25C5">
                  <w:pPr>
                    <w:rPr>
                      <w:rFonts w:ascii="Arial" w:hAnsi="Arial" w:cs="Arial"/>
                      <w:sz w:val="18"/>
                      <w:szCs w:val="20"/>
                    </w:rPr>
                  </w:pPr>
                  <w:r w:rsidRPr="006B5309">
                    <w:rPr>
                      <w:rFonts w:ascii="Arial" w:hAnsi="Arial" w:cs="Arial"/>
                      <w:sz w:val="18"/>
                      <w:szCs w:val="20"/>
                    </w:rPr>
                    <w:t>Note - Bicycle parking and end of trip facilities provided for residential and non-residential activities may be pooled, provided they are within 100 metres of the entrance to the building.</w:t>
                  </w:r>
                </w:p>
              </w:tc>
            </w:tr>
          </w:tbl>
          <w:p w14:paraId="62B7DFEE" w14:textId="77777777" w:rsidR="008B25C5" w:rsidRPr="006B5309" w:rsidRDefault="008B25C5" w:rsidP="008B25C5">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6B5309" w14:paraId="54680E97" w14:textId="77777777" w:rsidTr="008B25C5">
              <w:trPr>
                <w:tblCellSpacing w:w="15" w:type="dxa"/>
              </w:trPr>
              <w:tc>
                <w:tcPr>
                  <w:tcW w:w="6707" w:type="dxa"/>
                  <w:vAlign w:val="center"/>
                  <w:hideMark/>
                </w:tcPr>
                <w:p w14:paraId="4316953D" w14:textId="77777777" w:rsidR="008B25C5" w:rsidRPr="006B5309" w:rsidRDefault="008B25C5" w:rsidP="008B25C5">
                  <w:pPr>
                    <w:rPr>
                      <w:rFonts w:ascii="Arial" w:hAnsi="Arial" w:cs="Arial"/>
                      <w:sz w:val="18"/>
                      <w:szCs w:val="20"/>
                    </w:rPr>
                  </w:pPr>
                  <w:r w:rsidRPr="006B5309">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370490FF" w14:textId="77777777"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14:paraId="453B4DD2"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0F253A33" w14:textId="77777777" w:rsidR="008B25C5" w:rsidRPr="007B5C3F" w:rsidRDefault="008B25C5" w:rsidP="008B25C5">
            <w:pPr>
              <w:rPr>
                <w:rFonts w:ascii="Arial" w:hAnsi="Arial" w:cs="Arial"/>
                <w:b/>
                <w:bCs/>
                <w:sz w:val="20"/>
                <w:szCs w:val="20"/>
              </w:rPr>
            </w:pPr>
          </w:p>
        </w:tc>
      </w:tr>
      <w:tr w:rsidR="008B25C5" w:rsidRPr="007B5C3F" w14:paraId="76D5CDE0" w14:textId="77777777" w:rsidTr="006B5309">
        <w:trPr>
          <w:trHeight w:val="3945"/>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14:paraId="1B096B7F" w14:textId="77777777"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536DAD6B" w14:textId="77777777" w:rsidR="008B25C5" w:rsidRPr="007B5C3F" w:rsidRDefault="008B25C5" w:rsidP="008B25C5">
            <w:pPr>
              <w:rPr>
                <w:rFonts w:ascii="Arial" w:hAnsi="Arial" w:cs="Arial"/>
                <w:sz w:val="20"/>
                <w:szCs w:val="20"/>
              </w:rPr>
            </w:pPr>
            <w:r w:rsidRPr="007B5C3F">
              <w:rPr>
                <w:rFonts w:ascii="Arial" w:hAnsi="Arial" w:cs="Arial"/>
                <w:b/>
                <w:bCs/>
                <w:sz w:val="20"/>
                <w:szCs w:val="20"/>
              </w:rPr>
              <w:t>E23.3</w:t>
            </w:r>
          </w:p>
          <w:p w14:paraId="31A2CA3F" w14:textId="77777777" w:rsidR="008B25C5" w:rsidRPr="007B5C3F" w:rsidRDefault="008B25C5" w:rsidP="008B25C5">
            <w:pPr>
              <w:rPr>
                <w:rFonts w:ascii="Arial" w:hAnsi="Arial" w:cs="Arial"/>
                <w:sz w:val="20"/>
                <w:szCs w:val="20"/>
              </w:rPr>
            </w:pPr>
            <w:r w:rsidRPr="007B5C3F">
              <w:rPr>
                <w:rFonts w:ascii="Arial" w:hAnsi="Arial" w:cs="Arial"/>
                <w:sz w:val="20"/>
                <w:szCs w:val="20"/>
              </w:rPr>
              <w:t>For non-residential uses, storage lockers:</w:t>
            </w:r>
          </w:p>
          <w:p w14:paraId="4D35ADB3" w14:textId="77777777" w:rsidR="008B25C5" w:rsidRPr="007B5C3F" w:rsidRDefault="008B25C5" w:rsidP="001A6785">
            <w:pPr>
              <w:numPr>
                <w:ilvl w:val="0"/>
                <w:numId w:val="22"/>
              </w:numPr>
              <w:rPr>
                <w:rFonts w:ascii="Arial" w:hAnsi="Arial" w:cs="Arial"/>
                <w:sz w:val="20"/>
                <w:szCs w:val="20"/>
              </w:rPr>
            </w:pPr>
            <w:r w:rsidRPr="007B5C3F">
              <w:rPr>
                <w:rFonts w:ascii="Arial" w:hAnsi="Arial" w:cs="Arial"/>
                <w:sz w:val="20"/>
                <w:szCs w:val="20"/>
              </w:rPr>
              <w:t>are provide at a rate of 1.6 per bicycle parking space (rounded up to the nearest whole number</w:t>
            </w:r>
            <w:proofErr w:type="gramStart"/>
            <w:r w:rsidRPr="007B5C3F">
              <w:rPr>
                <w:rFonts w:ascii="Arial" w:hAnsi="Arial" w:cs="Arial"/>
                <w:sz w:val="20"/>
                <w:szCs w:val="20"/>
              </w:rPr>
              <w:t>);</w:t>
            </w:r>
            <w:proofErr w:type="gramEnd"/>
          </w:p>
          <w:p w14:paraId="1F558B90" w14:textId="77777777" w:rsidR="008B25C5" w:rsidRPr="007B5C3F" w:rsidRDefault="008B25C5" w:rsidP="001A6785">
            <w:pPr>
              <w:numPr>
                <w:ilvl w:val="0"/>
                <w:numId w:val="22"/>
              </w:numPr>
              <w:rPr>
                <w:rFonts w:ascii="Arial" w:hAnsi="Arial" w:cs="Arial"/>
                <w:sz w:val="20"/>
                <w:szCs w:val="20"/>
              </w:rPr>
            </w:pPr>
            <w:r w:rsidRPr="007B5C3F">
              <w:rPr>
                <w:rFonts w:ascii="Arial" w:hAnsi="Arial" w:cs="Arial"/>
                <w:sz w:val="20"/>
                <w:szCs w:val="20"/>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7B5C3F" w14:paraId="0758FDDF" w14:textId="77777777" w:rsidTr="008B25C5">
              <w:trPr>
                <w:tblCellSpacing w:w="15" w:type="dxa"/>
              </w:trPr>
              <w:tc>
                <w:tcPr>
                  <w:tcW w:w="6707" w:type="dxa"/>
                  <w:vAlign w:val="center"/>
                  <w:hideMark/>
                </w:tcPr>
                <w:p w14:paraId="2FD7DD7E" w14:textId="77777777" w:rsidR="008B25C5" w:rsidRPr="006B5309" w:rsidRDefault="008B25C5" w:rsidP="008B25C5">
                  <w:pPr>
                    <w:rPr>
                      <w:rFonts w:ascii="Arial" w:hAnsi="Arial" w:cs="Arial"/>
                      <w:sz w:val="18"/>
                      <w:szCs w:val="20"/>
                    </w:rPr>
                  </w:pPr>
                  <w:r w:rsidRPr="006B5309">
                    <w:rPr>
                      <w:rFonts w:ascii="Arial" w:hAnsi="Arial" w:cs="Arial"/>
                      <w:sz w:val="18"/>
                      <w:szCs w:val="20"/>
                    </w:rPr>
                    <w:t>Note - Storage lockers may be pooled across multiple sites and activities when within 100 metres of the entrance to the building and within 50 metres of bicycle parking and storage facilities.</w:t>
                  </w:r>
                </w:p>
              </w:tc>
            </w:tr>
            <w:tr w:rsidR="008B25C5" w:rsidRPr="007B5C3F" w14:paraId="1082DAFD" w14:textId="77777777" w:rsidTr="008B25C5">
              <w:trPr>
                <w:tblCellSpacing w:w="15" w:type="dxa"/>
              </w:trPr>
              <w:tc>
                <w:tcPr>
                  <w:tcW w:w="6707" w:type="dxa"/>
                  <w:vAlign w:val="center"/>
                  <w:hideMark/>
                </w:tcPr>
                <w:p w14:paraId="7C101858" w14:textId="77777777" w:rsidR="008B25C5" w:rsidRPr="006B5309" w:rsidRDefault="008B25C5" w:rsidP="008B25C5">
                  <w:pPr>
                    <w:rPr>
                      <w:rFonts w:ascii="Arial" w:hAnsi="Arial" w:cs="Arial"/>
                      <w:sz w:val="18"/>
                      <w:szCs w:val="20"/>
                    </w:rPr>
                  </w:pPr>
                  <w:r w:rsidRPr="006B5309">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0717C87F" w14:textId="77777777"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14:paraId="36736689"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04316AAB" w14:textId="77777777" w:rsidR="008B25C5" w:rsidRPr="007B5C3F" w:rsidRDefault="008B25C5" w:rsidP="008B25C5">
            <w:pPr>
              <w:rPr>
                <w:rFonts w:ascii="Arial" w:hAnsi="Arial" w:cs="Arial"/>
                <w:b/>
                <w:bCs/>
                <w:sz w:val="20"/>
                <w:szCs w:val="20"/>
              </w:rPr>
            </w:pPr>
          </w:p>
        </w:tc>
      </w:tr>
      <w:tr w:rsidR="008B25C5" w:rsidRPr="007B5C3F" w14:paraId="43F3ECD6" w14:textId="77777777" w:rsidTr="006B5309">
        <w:trPr>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14:paraId="03480D94" w14:textId="77777777"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7E3D9C56" w14:textId="77777777" w:rsidR="008B25C5" w:rsidRPr="007B5C3F" w:rsidRDefault="008B25C5" w:rsidP="008B25C5">
            <w:pPr>
              <w:rPr>
                <w:rFonts w:ascii="Arial" w:hAnsi="Arial" w:cs="Arial"/>
                <w:sz w:val="20"/>
                <w:szCs w:val="20"/>
              </w:rPr>
            </w:pPr>
            <w:r w:rsidRPr="007B5C3F">
              <w:rPr>
                <w:rFonts w:ascii="Arial" w:hAnsi="Arial" w:cs="Arial"/>
                <w:b/>
                <w:bCs/>
                <w:sz w:val="20"/>
                <w:szCs w:val="20"/>
              </w:rPr>
              <w:t>E23.4</w:t>
            </w:r>
          </w:p>
          <w:p w14:paraId="1CA38A94" w14:textId="77777777" w:rsidR="008B25C5" w:rsidRPr="007B5C3F" w:rsidRDefault="008B25C5" w:rsidP="008B25C5">
            <w:pPr>
              <w:rPr>
                <w:rFonts w:ascii="Arial" w:hAnsi="Arial" w:cs="Arial"/>
                <w:sz w:val="20"/>
                <w:szCs w:val="20"/>
              </w:rPr>
            </w:pPr>
            <w:r w:rsidRPr="007B5C3F">
              <w:rPr>
                <w:rFonts w:ascii="Arial" w:hAnsi="Arial" w:cs="Arial"/>
                <w:sz w:val="20"/>
                <w:szCs w:val="20"/>
              </w:rPr>
              <w:t>For non-residential uses, changing rooms:</w:t>
            </w:r>
          </w:p>
          <w:p w14:paraId="49081992" w14:textId="77777777" w:rsidR="008B25C5" w:rsidRPr="007B5C3F" w:rsidRDefault="008B25C5" w:rsidP="001A6785">
            <w:pPr>
              <w:numPr>
                <w:ilvl w:val="0"/>
                <w:numId w:val="23"/>
              </w:numPr>
              <w:rPr>
                <w:rFonts w:ascii="Arial" w:hAnsi="Arial" w:cs="Arial"/>
                <w:sz w:val="20"/>
                <w:szCs w:val="20"/>
              </w:rPr>
            </w:pPr>
            <w:r w:rsidRPr="007B5C3F">
              <w:rPr>
                <w:rFonts w:ascii="Arial" w:hAnsi="Arial" w:cs="Arial"/>
                <w:sz w:val="20"/>
                <w:szCs w:val="20"/>
              </w:rPr>
              <w:t xml:space="preserve">are provided at a rate of 1 per 10 bicycle parking </w:t>
            </w:r>
            <w:proofErr w:type="gramStart"/>
            <w:r w:rsidRPr="007B5C3F">
              <w:rPr>
                <w:rFonts w:ascii="Arial" w:hAnsi="Arial" w:cs="Arial"/>
                <w:sz w:val="20"/>
                <w:szCs w:val="20"/>
              </w:rPr>
              <w:t>spaces;</w:t>
            </w:r>
            <w:proofErr w:type="gramEnd"/>
          </w:p>
          <w:p w14:paraId="56C9CCA8" w14:textId="77777777" w:rsidR="008B25C5" w:rsidRPr="007B5C3F" w:rsidRDefault="008B25C5" w:rsidP="001A6785">
            <w:pPr>
              <w:numPr>
                <w:ilvl w:val="0"/>
                <w:numId w:val="23"/>
              </w:numPr>
              <w:rPr>
                <w:rFonts w:ascii="Arial" w:hAnsi="Arial" w:cs="Arial"/>
                <w:sz w:val="20"/>
                <w:szCs w:val="20"/>
              </w:rPr>
            </w:pPr>
            <w:r w:rsidRPr="007B5C3F">
              <w:rPr>
                <w:rFonts w:ascii="Arial" w:hAnsi="Arial" w:cs="Arial"/>
                <w:sz w:val="20"/>
                <w:szCs w:val="20"/>
              </w:rPr>
              <w:t xml:space="preserve">are fitted with a lockable door or otherwise screened from public </w:t>
            </w:r>
            <w:proofErr w:type="gramStart"/>
            <w:r w:rsidRPr="007B5C3F">
              <w:rPr>
                <w:rFonts w:ascii="Arial" w:hAnsi="Arial" w:cs="Arial"/>
                <w:sz w:val="20"/>
                <w:szCs w:val="20"/>
              </w:rPr>
              <w:t>view;</w:t>
            </w:r>
            <w:proofErr w:type="gramEnd"/>
          </w:p>
          <w:p w14:paraId="16BD21F9" w14:textId="77777777" w:rsidR="008B25C5" w:rsidRPr="007B5C3F" w:rsidRDefault="008B25C5" w:rsidP="001A6785">
            <w:pPr>
              <w:numPr>
                <w:ilvl w:val="0"/>
                <w:numId w:val="23"/>
              </w:numPr>
              <w:rPr>
                <w:rFonts w:ascii="Arial" w:hAnsi="Arial" w:cs="Arial"/>
                <w:sz w:val="20"/>
                <w:szCs w:val="20"/>
              </w:rPr>
            </w:pPr>
            <w:r w:rsidRPr="007B5C3F">
              <w:rPr>
                <w:rFonts w:ascii="Arial" w:hAnsi="Arial" w:cs="Arial"/>
                <w:sz w:val="20"/>
                <w:szCs w:val="20"/>
              </w:rPr>
              <w:t>are provided with shower(s), sanitary compartment(s) and wash basin(s) in accordance with the table below:</w:t>
            </w:r>
          </w:p>
          <w:tbl>
            <w:tblPr>
              <w:tblW w:w="5392"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1"/>
              <w:gridCol w:w="947"/>
              <w:gridCol w:w="567"/>
              <w:gridCol w:w="851"/>
              <w:gridCol w:w="870"/>
              <w:gridCol w:w="1114"/>
              <w:gridCol w:w="703"/>
              <w:gridCol w:w="289"/>
            </w:tblGrid>
            <w:tr w:rsidR="008B25C5" w:rsidRPr="007B5C3F" w14:paraId="3D9B96FE" w14:textId="77777777" w:rsidTr="006B5309">
              <w:trPr>
                <w:gridBefore w:val="1"/>
                <w:wBefore w:w="6" w:type="dxa"/>
                <w:cantSplit/>
                <w:trHeight w:val="1436"/>
                <w:tblCellSpacing w:w="15" w:type="dxa"/>
              </w:trPr>
              <w:tc>
                <w:tcPr>
                  <w:tcW w:w="917" w:type="dxa"/>
                  <w:tcBorders>
                    <w:top w:val="outset" w:sz="6" w:space="0" w:color="auto"/>
                    <w:left w:val="outset" w:sz="6" w:space="0" w:color="auto"/>
                    <w:bottom w:val="outset" w:sz="6" w:space="0" w:color="auto"/>
                    <w:right w:val="outset" w:sz="6" w:space="0" w:color="auto"/>
                  </w:tcBorders>
                  <w:shd w:val="clear" w:color="auto" w:fill="E7E6E6" w:themeFill="background2"/>
                  <w:textDirection w:val="btLr"/>
                  <w:hideMark/>
                </w:tcPr>
                <w:p w14:paraId="70CD183C" w14:textId="77777777" w:rsidR="008B25C5" w:rsidRPr="007B5C3F" w:rsidRDefault="008B25C5" w:rsidP="008B25C5">
                  <w:pPr>
                    <w:ind w:left="113" w:right="113"/>
                    <w:rPr>
                      <w:rFonts w:ascii="Arial" w:hAnsi="Arial" w:cs="Arial"/>
                      <w:sz w:val="20"/>
                      <w:szCs w:val="20"/>
                    </w:rPr>
                  </w:pPr>
                  <w:r w:rsidRPr="007B5C3F">
                    <w:rPr>
                      <w:rFonts w:ascii="Arial" w:hAnsi="Arial" w:cs="Arial"/>
                      <w:b/>
                      <w:bCs/>
                      <w:sz w:val="20"/>
                      <w:szCs w:val="20"/>
                    </w:rPr>
                    <w:t>Bicycle spaces provided</w:t>
                  </w:r>
                </w:p>
              </w:tc>
              <w:tc>
                <w:tcPr>
                  <w:tcW w:w="537" w:type="dxa"/>
                  <w:tcBorders>
                    <w:top w:val="outset" w:sz="6" w:space="0" w:color="auto"/>
                    <w:left w:val="outset" w:sz="6" w:space="0" w:color="auto"/>
                    <w:bottom w:val="outset" w:sz="6" w:space="0" w:color="auto"/>
                    <w:right w:val="outset" w:sz="6" w:space="0" w:color="auto"/>
                  </w:tcBorders>
                  <w:shd w:val="clear" w:color="auto" w:fill="E7E6E6" w:themeFill="background2"/>
                  <w:textDirection w:val="btLr"/>
                  <w:hideMark/>
                </w:tcPr>
                <w:p w14:paraId="07279A48" w14:textId="77777777" w:rsidR="008B25C5" w:rsidRPr="007B5C3F" w:rsidRDefault="008B25C5" w:rsidP="008B25C5">
                  <w:pPr>
                    <w:ind w:left="113" w:right="113"/>
                    <w:rPr>
                      <w:rFonts w:ascii="Arial" w:hAnsi="Arial" w:cs="Arial"/>
                      <w:sz w:val="20"/>
                      <w:szCs w:val="20"/>
                    </w:rPr>
                  </w:pPr>
                  <w:r w:rsidRPr="007B5C3F">
                    <w:rPr>
                      <w:rFonts w:ascii="Arial" w:hAnsi="Arial" w:cs="Arial"/>
                      <w:b/>
                      <w:bCs/>
                      <w:sz w:val="20"/>
                      <w:szCs w:val="20"/>
                    </w:rPr>
                    <w:t>Male/ Female</w:t>
                  </w:r>
                </w:p>
              </w:tc>
              <w:tc>
                <w:tcPr>
                  <w:tcW w:w="821" w:type="dxa"/>
                  <w:tcBorders>
                    <w:top w:val="outset" w:sz="6" w:space="0" w:color="auto"/>
                    <w:left w:val="outset" w:sz="6" w:space="0" w:color="auto"/>
                    <w:bottom w:val="outset" w:sz="6" w:space="0" w:color="auto"/>
                    <w:right w:val="outset" w:sz="6" w:space="0" w:color="auto"/>
                  </w:tcBorders>
                  <w:shd w:val="clear" w:color="auto" w:fill="E7E6E6" w:themeFill="background2"/>
                  <w:textDirection w:val="btLr"/>
                  <w:hideMark/>
                </w:tcPr>
                <w:p w14:paraId="15565F9A" w14:textId="77777777" w:rsidR="008B25C5" w:rsidRPr="007B5C3F" w:rsidRDefault="008B25C5" w:rsidP="008B25C5">
                  <w:pPr>
                    <w:ind w:left="113" w:right="113"/>
                    <w:rPr>
                      <w:rFonts w:ascii="Arial" w:hAnsi="Arial" w:cs="Arial"/>
                      <w:sz w:val="20"/>
                      <w:szCs w:val="20"/>
                    </w:rPr>
                  </w:pPr>
                  <w:r w:rsidRPr="007B5C3F">
                    <w:rPr>
                      <w:rFonts w:ascii="Arial" w:hAnsi="Arial" w:cs="Arial"/>
                      <w:b/>
                      <w:bCs/>
                      <w:sz w:val="20"/>
                      <w:szCs w:val="20"/>
                    </w:rPr>
                    <w:t>Change rooms required</w:t>
                  </w:r>
                </w:p>
              </w:tc>
              <w:tc>
                <w:tcPr>
                  <w:tcW w:w="840" w:type="dxa"/>
                  <w:tcBorders>
                    <w:top w:val="outset" w:sz="6" w:space="0" w:color="auto"/>
                    <w:left w:val="outset" w:sz="6" w:space="0" w:color="auto"/>
                    <w:bottom w:val="outset" w:sz="6" w:space="0" w:color="auto"/>
                    <w:right w:val="outset" w:sz="6" w:space="0" w:color="auto"/>
                  </w:tcBorders>
                  <w:shd w:val="clear" w:color="auto" w:fill="E7E6E6" w:themeFill="background2"/>
                  <w:textDirection w:val="btLr"/>
                  <w:hideMark/>
                </w:tcPr>
                <w:p w14:paraId="2D9E4733" w14:textId="77777777" w:rsidR="008B25C5" w:rsidRPr="007B5C3F" w:rsidRDefault="008B25C5" w:rsidP="008B25C5">
                  <w:pPr>
                    <w:ind w:left="113" w:right="113"/>
                    <w:rPr>
                      <w:rFonts w:ascii="Arial" w:hAnsi="Arial" w:cs="Arial"/>
                      <w:sz w:val="20"/>
                      <w:szCs w:val="20"/>
                    </w:rPr>
                  </w:pPr>
                  <w:r w:rsidRPr="007B5C3F">
                    <w:rPr>
                      <w:rFonts w:ascii="Arial" w:hAnsi="Arial" w:cs="Arial"/>
                      <w:b/>
                      <w:bCs/>
                      <w:sz w:val="20"/>
                      <w:szCs w:val="20"/>
                    </w:rPr>
                    <w:t>Showers required</w:t>
                  </w:r>
                </w:p>
              </w:tc>
              <w:tc>
                <w:tcPr>
                  <w:tcW w:w="1084" w:type="dxa"/>
                  <w:tcBorders>
                    <w:top w:val="outset" w:sz="6" w:space="0" w:color="auto"/>
                    <w:left w:val="outset" w:sz="6" w:space="0" w:color="auto"/>
                    <w:bottom w:val="outset" w:sz="6" w:space="0" w:color="auto"/>
                    <w:right w:val="outset" w:sz="6" w:space="0" w:color="auto"/>
                  </w:tcBorders>
                  <w:shd w:val="clear" w:color="auto" w:fill="E7E6E6" w:themeFill="background2"/>
                  <w:textDirection w:val="btLr"/>
                  <w:hideMark/>
                </w:tcPr>
                <w:p w14:paraId="2C1E4878" w14:textId="77777777" w:rsidR="008B25C5" w:rsidRPr="007B5C3F" w:rsidRDefault="008B25C5" w:rsidP="008B25C5">
                  <w:pPr>
                    <w:ind w:left="113" w:right="113"/>
                    <w:rPr>
                      <w:rFonts w:ascii="Arial" w:hAnsi="Arial" w:cs="Arial"/>
                      <w:sz w:val="20"/>
                      <w:szCs w:val="20"/>
                    </w:rPr>
                  </w:pPr>
                  <w:r w:rsidRPr="007B5C3F">
                    <w:rPr>
                      <w:rFonts w:ascii="Arial" w:hAnsi="Arial" w:cs="Arial"/>
                      <w:b/>
                      <w:bCs/>
                      <w:sz w:val="20"/>
                      <w:szCs w:val="20"/>
                    </w:rPr>
                    <w:t>Sanitary compartments required</w:t>
                  </w:r>
                </w:p>
              </w:tc>
              <w:tc>
                <w:tcPr>
                  <w:tcW w:w="947" w:type="dxa"/>
                  <w:gridSpan w:val="2"/>
                  <w:tcBorders>
                    <w:top w:val="outset" w:sz="6" w:space="0" w:color="auto"/>
                    <w:left w:val="outset" w:sz="6" w:space="0" w:color="auto"/>
                    <w:bottom w:val="outset" w:sz="6" w:space="0" w:color="auto"/>
                    <w:right w:val="outset" w:sz="6" w:space="0" w:color="auto"/>
                  </w:tcBorders>
                  <w:shd w:val="clear" w:color="auto" w:fill="E7E6E6" w:themeFill="background2"/>
                  <w:textDirection w:val="btLr"/>
                  <w:hideMark/>
                </w:tcPr>
                <w:p w14:paraId="20CEEE60" w14:textId="77777777" w:rsidR="008B25C5" w:rsidRPr="007B5C3F" w:rsidRDefault="008B25C5" w:rsidP="008B25C5">
                  <w:pPr>
                    <w:ind w:left="113" w:right="113"/>
                    <w:rPr>
                      <w:rFonts w:ascii="Arial" w:hAnsi="Arial" w:cs="Arial"/>
                      <w:sz w:val="20"/>
                      <w:szCs w:val="20"/>
                    </w:rPr>
                  </w:pPr>
                  <w:r w:rsidRPr="007B5C3F">
                    <w:rPr>
                      <w:rFonts w:ascii="Arial" w:hAnsi="Arial" w:cs="Arial"/>
                      <w:b/>
                      <w:bCs/>
                      <w:sz w:val="20"/>
                      <w:szCs w:val="20"/>
                    </w:rPr>
                    <w:t>Washbasins required</w:t>
                  </w:r>
                </w:p>
              </w:tc>
            </w:tr>
            <w:tr w:rsidR="008B25C5" w:rsidRPr="007B5C3F" w14:paraId="21B461DF" w14:textId="77777777" w:rsidTr="006B5309">
              <w:trPr>
                <w:gridBefore w:val="1"/>
                <w:wBefore w:w="6" w:type="dxa"/>
                <w:tblCellSpacing w:w="15" w:type="dxa"/>
              </w:trPr>
              <w:tc>
                <w:tcPr>
                  <w:tcW w:w="917" w:type="dxa"/>
                  <w:tcBorders>
                    <w:top w:val="outset" w:sz="6" w:space="0" w:color="auto"/>
                    <w:left w:val="outset" w:sz="6" w:space="0" w:color="auto"/>
                    <w:bottom w:val="outset" w:sz="6" w:space="0" w:color="auto"/>
                    <w:right w:val="outset" w:sz="6" w:space="0" w:color="auto"/>
                  </w:tcBorders>
                  <w:hideMark/>
                </w:tcPr>
                <w:p w14:paraId="14FC5801"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lastRenderedPageBreak/>
                    <w:t>1-5</w:t>
                  </w:r>
                </w:p>
              </w:tc>
              <w:tc>
                <w:tcPr>
                  <w:tcW w:w="537" w:type="dxa"/>
                  <w:tcBorders>
                    <w:top w:val="outset" w:sz="6" w:space="0" w:color="auto"/>
                    <w:left w:val="outset" w:sz="6" w:space="0" w:color="auto"/>
                    <w:bottom w:val="outset" w:sz="6" w:space="0" w:color="auto"/>
                    <w:right w:val="outset" w:sz="6" w:space="0" w:color="auto"/>
                  </w:tcBorders>
                  <w:hideMark/>
                </w:tcPr>
                <w:p w14:paraId="2FC8EE03"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Male and female</w:t>
                  </w:r>
                </w:p>
              </w:tc>
              <w:tc>
                <w:tcPr>
                  <w:tcW w:w="821" w:type="dxa"/>
                  <w:tcBorders>
                    <w:top w:val="outset" w:sz="6" w:space="0" w:color="auto"/>
                    <w:left w:val="outset" w:sz="6" w:space="0" w:color="auto"/>
                    <w:bottom w:val="outset" w:sz="6" w:space="0" w:color="auto"/>
                    <w:right w:val="outset" w:sz="6" w:space="0" w:color="auto"/>
                  </w:tcBorders>
                  <w:hideMark/>
                </w:tcPr>
                <w:p w14:paraId="4A5FC627"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1 unisex change room</w:t>
                  </w:r>
                </w:p>
              </w:tc>
              <w:tc>
                <w:tcPr>
                  <w:tcW w:w="840" w:type="dxa"/>
                  <w:tcBorders>
                    <w:top w:val="outset" w:sz="6" w:space="0" w:color="auto"/>
                    <w:left w:val="outset" w:sz="6" w:space="0" w:color="auto"/>
                    <w:bottom w:val="outset" w:sz="6" w:space="0" w:color="auto"/>
                    <w:right w:val="outset" w:sz="6" w:space="0" w:color="auto"/>
                  </w:tcBorders>
                  <w:hideMark/>
                </w:tcPr>
                <w:p w14:paraId="57419092"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1084" w:type="dxa"/>
                  <w:tcBorders>
                    <w:top w:val="outset" w:sz="6" w:space="0" w:color="auto"/>
                    <w:left w:val="outset" w:sz="6" w:space="0" w:color="auto"/>
                    <w:bottom w:val="outset" w:sz="6" w:space="0" w:color="auto"/>
                    <w:right w:val="outset" w:sz="6" w:space="0" w:color="auto"/>
                  </w:tcBorders>
                  <w:hideMark/>
                </w:tcPr>
                <w:p w14:paraId="0954190B"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1 closet pan</w:t>
                  </w:r>
                </w:p>
              </w:tc>
              <w:tc>
                <w:tcPr>
                  <w:tcW w:w="947" w:type="dxa"/>
                  <w:gridSpan w:val="2"/>
                  <w:tcBorders>
                    <w:top w:val="outset" w:sz="6" w:space="0" w:color="auto"/>
                    <w:left w:val="outset" w:sz="6" w:space="0" w:color="auto"/>
                    <w:bottom w:val="outset" w:sz="6" w:space="0" w:color="auto"/>
                    <w:right w:val="outset" w:sz="6" w:space="0" w:color="auto"/>
                  </w:tcBorders>
                  <w:hideMark/>
                </w:tcPr>
                <w:p w14:paraId="7A5172F7"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r>
            <w:tr w:rsidR="008B25C5" w:rsidRPr="007B5C3F" w14:paraId="4B77B2DA" w14:textId="77777777" w:rsidTr="006B5309">
              <w:trPr>
                <w:gridBefore w:val="1"/>
                <w:wBefore w:w="6" w:type="dxa"/>
                <w:tblCellSpacing w:w="15" w:type="dxa"/>
              </w:trPr>
              <w:tc>
                <w:tcPr>
                  <w:tcW w:w="917" w:type="dxa"/>
                  <w:tcBorders>
                    <w:top w:val="outset" w:sz="6" w:space="0" w:color="auto"/>
                    <w:left w:val="outset" w:sz="6" w:space="0" w:color="auto"/>
                    <w:bottom w:val="outset" w:sz="6" w:space="0" w:color="auto"/>
                    <w:right w:val="outset" w:sz="6" w:space="0" w:color="auto"/>
                  </w:tcBorders>
                  <w:hideMark/>
                </w:tcPr>
                <w:p w14:paraId="201B7078"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6-19</w:t>
                  </w:r>
                </w:p>
              </w:tc>
              <w:tc>
                <w:tcPr>
                  <w:tcW w:w="537" w:type="dxa"/>
                  <w:tcBorders>
                    <w:top w:val="outset" w:sz="6" w:space="0" w:color="auto"/>
                    <w:left w:val="outset" w:sz="6" w:space="0" w:color="auto"/>
                    <w:bottom w:val="outset" w:sz="6" w:space="0" w:color="auto"/>
                    <w:right w:val="outset" w:sz="6" w:space="0" w:color="auto"/>
                  </w:tcBorders>
                  <w:hideMark/>
                </w:tcPr>
                <w:p w14:paraId="57B677DF"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Female</w:t>
                  </w:r>
                </w:p>
              </w:tc>
              <w:tc>
                <w:tcPr>
                  <w:tcW w:w="821" w:type="dxa"/>
                  <w:tcBorders>
                    <w:top w:val="outset" w:sz="6" w:space="0" w:color="auto"/>
                    <w:left w:val="outset" w:sz="6" w:space="0" w:color="auto"/>
                    <w:bottom w:val="outset" w:sz="6" w:space="0" w:color="auto"/>
                    <w:right w:val="outset" w:sz="6" w:space="0" w:color="auto"/>
                  </w:tcBorders>
                  <w:hideMark/>
                </w:tcPr>
                <w:p w14:paraId="0E217C68"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840" w:type="dxa"/>
                  <w:tcBorders>
                    <w:top w:val="outset" w:sz="6" w:space="0" w:color="auto"/>
                    <w:left w:val="outset" w:sz="6" w:space="0" w:color="auto"/>
                    <w:bottom w:val="outset" w:sz="6" w:space="0" w:color="auto"/>
                    <w:right w:val="outset" w:sz="6" w:space="0" w:color="auto"/>
                  </w:tcBorders>
                  <w:hideMark/>
                </w:tcPr>
                <w:p w14:paraId="35AE65D1"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1084" w:type="dxa"/>
                  <w:tcBorders>
                    <w:top w:val="outset" w:sz="6" w:space="0" w:color="auto"/>
                    <w:left w:val="outset" w:sz="6" w:space="0" w:color="auto"/>
                    <w:bottom w:val="outset" w:sz="6" w:space="0" w:color="auto"/>
                    <w:right w:val="outset" w:sz="6" w:space="0" w:color="auto"/>
                  </w:tcBorders>
                  <w:hideMark/>
                </w:tcPr>
                <w:p w14:paraId="7E84DA10"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1 closet pan</w:t>
                  </w:r>
                </w:p>
              </w:tc>
              <w:tc>
                <w:tcPr>
                  <w:tcW w:w="947" w:type="dxa"/>
                  <w:gridSpan w:val="2"/>
                  <w:tcBorders>
                    <w:top w:val="outset" w:sz="6" w:space="0" w:color="auto"/>
                    <w:left w:val="outset" w:sz="6" w:space="0" w:color="auto"/>
                    <w:bottom w:val="outset" w:sz="6" w:space="0" w:color="auto"/>
                    <w:right w:val="outset" w:sz="6" w:space="0" w:color="auto"/>
                  </w:tcBorders>
                  <w:hideMark/>
                </w:tcPr>
                <w:p w14:paraId="49AEA188"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r>
            <w:tr w:rsidR="008B25C5" w:rsidRPr="007B5C3F" w14:paraId="16B5191D" w14:textId="77777777" w:rsidTr="006B5309">
              <w:trPr>
                <w:gridBefore w:val="1"/>
                <w:wBefore w:w="6" w:type="dxa"/>
                <w:tblCellSpacing w:w="15" w:type="dxa"/>
              </w:trPr>
              <w:tc>
                <w:tcPr>
                  <w:tcW w:w="917" w:type="dxa"/>
                  <w:vMerge w:val="restart"/>
                  <w:tcBorders>
                    <w:top w:val="outset" w:sz="6" w:space="0" w:color="auto"/>
                    <w:left w:val="outset" w:sz="6" w:space="0" w:color="auto"/>
                    <w:bottom w:val="outset" w:sz="6" w:space="0" w:color="auto"/>
                    <w:right w:val="outset" w:sz="6" w:space="0" w:color="auto"/>
                  </w:tcBorders>
                  <w:hideMark/>
                </w:tcPr>
                <w:p w14:paraId="4A1523DF"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20 or more</w:t>
                  </w:r>
                </w:p>
              </w:tc>
              <w:tc>
                <w:tcPr>
                  <w:tcW w:w="537" w:type="dxa"/>
                  <w:tcBorders>
                    <w:top w:val="outset" w:sz="6" w:space="0" w:color="auto"/>
                    <w:left w:val="outset" w:sz="6" w:space="0" w:color="auto"/>
                    <w:bottom w:val="outset" w:sz="6" w:space="0" w:color="auto"/>
                    <w:right w:val="outset" w:sz="6" w:space="0" w:color="auto"/>
                  </w:tcBorders>
                  <w:hideMark/>
                </w:tcPr>
                <w:p w14:paraId="280DF136"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Male</w:t>
                  </w:r>
                </w:p>
              </w:tc>
              <w:tc>
                <w:tcPr>
                  <w:tcW w:w="821" w:type="dxa"/>
                  <w:tcBorders>
                    <w:top w:val="outset" w:sz="6" w:space="0" w:color="auto"/>
                    <w:left w:val="outset" w:sz="6" w:space="0" w:color="auto"/>
                    <w:bottom w:val="outset" w:sz="6" w:space="0" w:color="auto"/>
                    <w:right w:val="outset" w:sz="6" w:space="0" w:color="auto"/>
                  </w:tcBorders>
                  <w:hideMark/>
                </w:tcPr>
                <w:p w14:paraId="39EB7E3B"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840" w:type="dxa"/>
                  <w:tcBorders>
                    <w:top w:val="outset" w:sz="6" w:space="0" w:color="auto"/>
                    <w:left w:val="outset" w:sz="6" w:space="0" w:color="auto"/>
                    <w:bottom w:val="outset" w:sz="6" w:space="0" w:color="auto"/>
                    <w:right w:val="outset" w:sz="6" w:space="0" w:color="auto"/>
                  </w:tcBorders>
                  <w:hideMark/>
                </w:tcPr>
                <w:p w14:paraId="1A568091"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1084" w:type="dxa"/>
                  <w:tcBorders>
                    <w:top w:val="outset" w:sz="6" w:space="0" w:color="auto"/>
                    <w:left w:val="outset" w:sz="6" w:space="0" w:color="auto"/>
                    <w:bottom w:val="outset" w:sz="6" w:space="0" w:color="auto"/>
                    <w:right w:val="outset" w:sz="6" w:space="0" w:color="auto"/>
                  </w:tcBorders>
                  <w:hideMark/>
                </w:tcPr>
                <w:p w14:paraId="038EFA12"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1 closet pan</w:t>
                  </w:r>
                </w:p>
              </w:tc>
              <w:tc>
                <w:tcPr>
                  <w:tcW w:w="947" w:type="dxa"/>
                  <w:gridSpan w:val="2"/>
                  <w:tcBorders>
                    <w:top w:val="outset" w:sz="6" w:space="0" w:color="auto"/>
                    <w:left w:val="outset" w:sz="6" w:space="0" w:color="auto"/>
                    <w:bottom w:val="outset" w:sz="6" w:space="0" w:color="auto"/>
                    <w:right w:val="outset" w:sz="6" w:space="0" w:color="auto"/>
                  </w:tcBorders>
                  <w:hideMark/>
                </w:tcPr>
                <w:p w14:paraId="1F1C2B48"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r>
            <w:tr w:rsidR="008B25C5" w:rsidRPr="007B5C3F" w14:paraId="15C0C550" w14:textId="77777777" w:rsidTr="006B5309">
              <w:trPr>
                <w:gridBefore w:val="1"/>
                <w:wBefore w:w="6" w:type="dxa"/>
                <w:tblCellSpacing w:w="15" w:type="dxa"/>
              </w:trPr>
              <w:tc>
                <w:tcPr>
                  <w:tcW w:w="917" w:type="dxa"/>
                  <w:vMerge/>
                  <w:tcBorders>
                    <w:top w:val="outset" w:sz="6" w:space="0" w:color="auto"/>
                    <w:left w:val="outset" w:sz="6" w:space="0" w:color="auto"/>
                    <w:bottom w:val="outset" w:sz="6" w:space="0" w:color="auto"/>
                    <w:right w:val="outset" w:sz="6" w:space="0" w:color="auto"/>
                  </w:tcBorders>
                  <w:vAlign w:val="center"/>
                  <w:hideMark/>
                </w:tcPr>
                <w:p w14:paraId="3C912A9A" w14:textId="77777777" w:rsidR="008B25C5" w:rsidRPr="007B5C3F" w:rsidRDefault="008B25C5" w:rsidP="008B25C5">
                  <w:pPr>
                    <w:jc w:val="center"/>
                    <w:rPr>
                      <w:rFonts w:ascii="Arial" w:hAnsi="Arial" w:cs="Arial"/>
                      <w:sz w:val="20"/>
                      <w:szCs w:val="20"/>
                    </w:rPr>
                  </w:pPr>
                </w:p>
              </w:tc>
              <w:tc>
                <w:tcPr>
                  <w:tcW w:w="537" w:type="dxa"/>
                  <w:tcBorders>
                    <w:top w:val="outset" w:sz="6" w:space="0" w:color="auto"/>
                    <w:left w:val="outset" w:sz="6" w:space="0" w:color="auto"/>
                    <w:bottom w:val="outset" w:sz="6" w:space="0" w:color="auto"/>
                    <w:right w:val="outset" w:sz="6" w:space="0" w:color="auto"/>
                  </w:tcBorders>
                  <w:hideMark/>
                </w:tcPr>
                <w:p w14:paraId="281C3136"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Female</w:t>
                  </w:r>
                </w:p>
              </w:tc>
              <w:tc>
                <w:tcPr>
                  <w:tcW w:w="821" w:type="dxa"/>
                  <w:tcBorders>
                    <w:top w:val="outset" w:sz="6" w:space="0" w:color="auto"/>
                    <w:left w:val="outset" w:sz="6" w:space="0" w:color="auto"/>
                    <w:bottom w:val="outset" w:sz="6" w:space="0" w:color="auto"/>
                    <w:right w:val="outset" w:sz="6" w:space="0" w:color="auto"/>
                  </w:tcBorders>
                  <w:hideMark/>
                </w:tcPr>
                <w:p w14:paraId="5C98A13C"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840" w:type="dxa"/>
                  <w:tcBorders>
                    <w:top w:val="outset" w:sz="6" w:space="0" w:color="auto"/>
                    <w:left w:val="outset" w:sz="6" w:space="0" w:color="auto"/>
                    <w:bottom w:val="outset" w:sz="6" w:space="0" w:color="auto"/>
                    <w:right w:val="outset" w:sz="6" w:space="0" w:color="auto"/>
                  </w:tcBorders>
                  <w:hideMark/>
                </w:tcPr>
                <w:p w14:paraId="666E529C"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2, plus 1 for every 20 bicycle spaces provided thereafter</w:t>
                  </w:r>
                </w:p>
              </w:tc>
              <w:tc>
                <w:tcPr>
                  <w:tcW w:w="1084" w:type="dxa"/>
                  <w:tcBorders>
                    <w:top w:val="outset" w:sz="6" w:space="0" w:color="auto"/>
                    <w:left w:val="outset" w:sz="6" w:space="0" w:color="auto"/>
                    <w:bottom w:val="outset" w:sz="6" w:space="0" w:color="auto"/>
                    <w:right w:val="outset" w:sz="6" w:space="0" w:color="auto"/>
                  </w:tcBorders>
                  <w:hideMark/>
                </w:tcPr>
                <w:p w14:paraId="31642661"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2 closet pans, plus 1 sanitary compartment for every 60 bicycle parking spaces provided thereafter</w:t>
                  </w:r>
                </w:p>
              </w:tc>
              <w:tc>
                <w:tcPr>
                  <w:tcW w:w="947" w:type="dxa"/>
                  <w:gridSpan w:val="2"/>
                  <w:tcBorders>
                    <w:top w:val="outset" w:sz="6" w:space="0" w:color="auto"/>
                    <w:left w:val="outset" w:sz="6" w:space="0" w:color="auto"/>
                    <w:bottom w:val="outset" w:sz="6" w:space="0" w:color="auto"/>
                    <w:right w:val="outset" w:sz="6" w:space="0" w:color="auto"/>
                  </w:tcBorders>
                  <w:hideMark/>
                </w:tcPr>
                <w:p w14:paraId="6A212CCE"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1, plus 1 for every 60 bicycle parking spaces provided thereafter</w:t>
                  </w:r>
                </w:p>
              </w:tc>
            </w:tr>
            <w:tr w:rsidR="008B25C5" w:rsidRPr="007B5C3F" w14:paraId="4430F7EF" w14:textId="77777777" w:rsidTr="006B5309">
              <w:trPr>
                <w:gridBefore w:val="1"/>
                <w:wBefore w:w="6" w:type="dxa"/>
                <w:tblCellSpacing w:w="15" w:type="dxa"/>
              </w:trPr>
              <w:tc>
                <w:tcPr>
                  <w:tcW w:w="917" w:type="dxa"/>
                  <w:vMerge/>
                  <w:tcBorders>
                    <w:top w:val="outset" w:sz="6" w:space="0" w:color="auto"/>
                    <w:left w:val="outset" w:sz="6" w:space="0" w:color="auto"/>
                    <w:bottom w:val="outset" w:sz="6" w:space="0" w:color="auto"/>
                    <w:right w:val="outset" w:sz="6" w:space="0" w:color="auto"/>
                  </w:tcBorders>
                  <w:vAlign w:val="center"/>
                  <w:hideMark/>
                </w:tcPr>
                <w:p w14:paraId="1F5E45D0" w14:textId="77777777" w:rsidR="008B25C5" w:rsidRPr="007B5C3F" w:rsidRDefault="008B25C5" w:rsidP="008B25C5">
                  <w:pPr>
                    <w:rPr>
                      <w:rFonts w:ascii="Arial" w:hAnsi="Arial" w:cs="Arial"/>
                      <w:sz w:val="20"/>
                      <w:szCs w:val="20"/>
                    </w:rPr>
                  </w:pPr>
                </w:p>
              </w:tc>
              <w:tc>
                <w:tcPr>
                  <w:tcW w:w="537" w:type="dxa"/>
                  <w:tcBorders>
                    <w:top w:val="outset" w:sz="6" w:space="0" w:color="auto"/>
                    <w:left w:val="outset" w:sz="6" w:space="0" w:color="auto"/>
                    <w:bottom w:val="outset" w:sz="6" w:space="0" w:color="auto"/>
                    <w:right w:val="outset" w:sz="6" w:space="0" w:color="auto"/>
                  </w:tcBorders>
                  <w:hideMark/>
                </w:tcPr>
                <w:p w14:paraId="7EA8F56E"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Male</w:t>
                  </w:r>
                </w:p>
              </w:tc>
              <w:tc>
                <w:tcPr>
                  <w:tcW w:w="821" w:type="dxa"/>
                  <w:tcBorders>
                    <w:top w:val="outset" w:sz="6" w:space="0" w:color="auto"/>
                    <w:left w:val="outset" w:sz="6" w:space="0" w:color="auto"/>
                    <w:bottom w:val="outset" w:sz="6" w:space="0" w:color="auto"/>
                    <w:right w:val="outset" w:sz="6" w:space="0" w:color="auto"/>
                  </w:tcBorders>
                  <w:hideMark/>
                </w:tcPr>
                <w:p w14:paraId="32DC77FF"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1</w:t>
                  </w:r>
                </w:p>
              </w:tc>
              <w:tc>
                <w:tcPr>
                  <w:tcW w:w="840" w:type="dxa"/>
                  <w:tcBorders>
                    <w:top w:val="outset" w:sz="6" w:space="0" w:color="auto"/>
                    <w:left w:val="outset" w:sz="6" w:space="0" w:color="auto"/>
                    <w:bottom w:val="outset" w:sz="6" w:space="0" w:color="auto"/>
                    <w:right w:val="outset" w:sz="6" w:space="0" w:color="auto"/>
                  </w:tcBorders>
                  <w:hideMark/>
                </w:tcPr>
                <w:p w14:paraId="4EF42F01"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2, plus 1 for every 20 bicycle spaces provided thereafter</w:t>
                  </w:r>
                </w:p>
              </w:tc>
              <w:tc>
                <w:tcPr>
                  <w:tcW w:w="1084" w:type="dxa"/>
                  <w:tcBorders>
                    <w:top w:val="outset" w:sz="6" w:space="0" w:color="auto"/>
                    <w:left w:val="outset" w:sz="6" w:space="0" w:color="auto"/>
                    <w:bottom w:val="outset" w:sz="6" w:space="0" w:color="auto"/>
                    <w:right w:val="outset" w:sz="6" w:space="0" w:color="auto"/>
                  </w:tcBorders>
                  <w:hideMark/>
                </w:tcPr>
                <w:p w14:paraId="08BC0A24"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 xml:space="preserve">1 urinal and 1 closet pans, plus 1 sanitary compartment at the rate of 1 closet pan or 1 urinal for every </w:t>
                  </w:r>
                  <w:proofErr w:type="gramStart"/>
                  <w:r w:rsidRPr="007B5C3F">
                    <w:rPr>
                      <w:rFonts w:ascii="Arial" w:hAnsi="Arial" w:cs="Arial"/>
                      <w:sz w:val="20"/>
                      <w:szCs w:val="20"/>
                    </w:rPr>
                    <w:t>60 bicycle</w:t>
                  </w:r>
                  <w:proofErr w:type="gramEnd"/>
                  <w:r w:rsidRPr="007B5C3F">
                    <w:rPr>
                      <w:rFonts w:ascii="Arial" w:hAnsi="Arial" w:cs="Arial"/>
                      <w:sz w:val="20"/>
                      <w:szCs w:val="20"/>
                    </w:rPr>
                    <w:t xml:space="preserve"> space provided thereafter</w:t>
                  </w:r>
                </w:p>
              </w:tc>
              <w:tc>
                <w:tcPr>
                  <w:tcW w:w="947" w:type="dxa"/>
                  <w:gridSpan w:val="2"/>
                  <w:tcBorders>
                    <w:top w:val="outset" w:sz="6" w:space="0" w:color="auto"/>
                    <w:left w:val="outset" w:sz="6" w:space="0" w:color="auto"/>
                    <w:bottom w:val="outset" w:sz="6" w:space="0" w:color="auto"/>
                    <w:right w:val="outset" w:sz="6" w:space="0" w:color="auto"/>
                  </w:tcBorders>
                  <w:hideMark/>
                </w:tcPr>
                <w:p w14:paraId="30DDB336" w14:textId="77777777" w:rsidR="008B25C5" w:rsidRPr="007B5C3F" w:rsidRDefault="008B25C5" w:rsidP="008B25C5">
                  <w:pPr>
                    <w:jc w:val="center"/>
                    <w:rPr>
                      <w:rFonts w:ascii="Arial" w:hAnsi="Arial" w:cs="Arial"/>
                      <w:sz w:val="20"/>
                      <w:szCs w:val="20"/>
                    </w:rPr>
                  </w:pPr>
                  <w:r w:rsidRPr="007B5C3F">
                    <w:rPr>
                      <w:rFonts w:ascii="Arial" w:hAnsi="Arial" w:cs="Arial"/>
                      <w:sz w:val="20"/>
                      <w:szCs w:val="20"/>
                    </w:rPr>
                    <w:t>1, plus 1 for every 60 bicycle parking spaces provided thereafter</w:t>
                  </w:r>
                </w:p>
              </w:tc>
            </w:tr>
            <w:tr w:rsidR="008B25C5" w:rsidRPr="006B5309" w14:paraId="1A964C78" w14:textId="77777777" w:rsidTr="006B5309">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gridAfter w:val="1"/>
                <w:wAfter w:w="244" w:type="dxa"/>
                <w:tblCellSpacing w:w="15" w:type="dxa"/>
              </w:trPr>
              <w:tc>
                <w:tcPr>
                  <w:tcW w:w="5058" w:type="dxa"/>
                  <w:gridSpan w:val="7"/>
                  <w:vAlign w:val="center"/>
                  <w:hideMark/>
                </w:tcPr>
                <w:p w14:paraId="25A45315" w14:textId="77777777" w:rsidR="008B25C5" w:rsidRPr="006B5309" w:rsidRDefault="008B25C5" w:rsidP="008B25C5">
                  <w:pPr>
                    <w:rPr>
                      <w:rFonts w:ascii="Arial" w:hAnsi="Arial" w:cs="Arial"/>
                      <w:sz w:val="18"/>
                      <w:szCs w:val="20"/>
                    </w:rPr>
                  </w:pPr>
                  <w:r w:rsidRPr="006B5309">
                    <w:rPr>
                      <w:rFonts w:ascii="Arial" w:hAnsi="Arial" w:cs="Arial"/>
                      <w:sz w:val="18"/>
                      <w:szCs w:val="20"/>
                    </w:rPr>
                    <w:lastRenderedPageBreak/>
                    <w:t>Note - All showers have a minimum 3-star Water Efficiency Labelling and Standards (WELS) rating shower head.</w:t>
                  </w:r>
                </w:p>
                <w:p w14:paraId="2C141C81" w14:textId="77777777" w:rsidR="008B25C5" w:rsidRPr="006B5309" w:rsidRDefault="008B25C5" w:rsidP="008B25C5">
                  <w:pPr>
                    <w:rPr>
                      <w:rFonts w:ascii="Arial" w:hAnsi="Arial" w:cs="Arial"/>
                      <w:sz w:val="18"/>
                      <w:szCs w:val="20"/>
                    </w:rPr>
                  </w:pPr>
                  <w:r w:rsidRPr="006B5309">
                    <w:rPr>
                      <w:rFonts w:ascii="Arial" w:hAnsi="Arial" w:cs="Arial"/>
                      <w:sz w:val="18"/>
                      <w:szCs w:val="20"/>
                    </w:rPr>
                    <w:t>Note - All sanitary compartments are constructed in compliance with F2.3 (e) and F2.5 of BCA (Volume 1).</w:t>
                  </w:r>
                </w:p>
              </w:tc>
            </w:tr>
          </w:tbl>
          <w:p w14:paraId="130055A3" w14:textId="77777777" w:rsidR="008B25C5" w:rsidRPr="006B5309" w:rsidRDefault="008B25C5" w:rsidP="001A6785">
            <w:pPr>
              <w:numPr>
                <w:ilvl w:val="0"/>
                <w:numId w:val="24"/>
              </w:numPr>
              <w:rPr>
                <w:rFonts w:ascii="Arial" w:hAnsi="Arial" w:cs="Arial"/>
                <w:sz w:val="18"/>
                <w:szCs w:val="20"/>
              </w:rPr>
            </w:pPr>
            <w:r w:rsidRPr="006B5309">
              <w:rPr>
                <w:rFonts w:ascii="Arial" w:hAnsi="Arial" w:cs="Arial"/>
                <w:sz w:val="18"/>
                <w:szCs w:val="20"/>
              </w:rPr>
              <w:t>are provided with:</w:t>
            </w:r>
          </w:p>
          <w:p w14:paraId="0EE210FB" w14:textId="77777777" w:rsidR="008B25C5" w:rsidRPr="006B5309" w:rsidRDefault="008B25C5" w:rsidP="001A6785">
            <w:pPr>
              <w:numPr>
                <w:ilvl w:val="1"/>
                <w:numId w:val="24"/>
              </w:numPr>
              <w:rPr>
                <w:rFonts w:ascii="Arial" w:hAnsi="Arial" w:cs="Arial"/>
                <w:sz w:val="18"/>
                <w:szCs w:val="20"/>
              </w:rPr>
            </w:pPr>
            <w:r w:rsidRPr="006B5309">
              <w:rPr>
                <w:rFonts w:ascii="Arial" w:hAnsi="Arial" w:cs="Arial"/>
                <w:sz w:val="18"/>
                <w:szCs w:val="20"/>
              </w:rPr>
              <w:t xml:space="preserve">a mirror located above each wash </w:t>
            </w:r>
            <w:proofErr w:type="gramStart"/>
            <w:r w:rsidRPr="006B5309">
              <w:rPr>
                <w:rFonts w:ascii="Arial" w:hAnsi="Arial" w:cs="Arial"/>
                <w:sz w:val="18"/>
                <w:szCs w:val="20"/>
              </w:rPr>
              <w:t>basin;</w:t>
            </w:r>
            <w:proofErr w:type="gramEnd"/>
          </w:p>
          <w:p w14:paraId="11B21A98" w14:textId="77777777" w:rsidR="008B25C5" w:rsidRPr="006B5309" w:rsidRDefault="008B25C5" w:rsidP="001A6785">
            <w:pPr>
              <w:numPr>
                <w:ilvl w:val="1"/>
                <w:numId w:val="24"/>
              </w:numPr>
              <w:rPr>
                <w:rFonts w:ascii="Arial" w:hAnsi="Arial" w:cs="Arial"/>
                <w:sz w:val="18"/>
                <w:szCs w:val="20"/>
              </w:rPr>
            </w:pPr>
            <w:r w:rsidRPr="006B5309">
              <w:rPr>
                <w:rFonts w:ascii="Arial" w:hAnsi="Arial" w:cs="Arial"/>
                <w:sz w:val="18"/>
                <w:szCs w:val="20"/>
              </w:rPr>
              <w:t xml:space="preserve">a hook and bench seating within each shower </w:t>
            </w:r>
            <w:proofErr w:type="gramStart"/>
            <w:r w:rsidRPr="006B5309">
              <w:rPr>
                <w:rFonts w:ascii="Arial" w:hAnsi="Arial" w:cs="Arial"/>
                <w:sz w:val="18"/>
                <w:szCs w:val="20"/>
              </w:rPr>
              <w:t>compartment;</w:t>
            </w:r>
            <w:proofErr w:type="gramEnd"/>
          </w:p>
          <w:p w14:paraId="78B2EF8A" w14:textId="77777777" w:rsidR="008B25C5" w:rsidRPr="006B5309" w:rsidRDefault="008B25C5" w:rsidP="001A6785">
            <w:pPr>
              <w:numPr>
                <w:ilvl w:val="1"/>
                <w:numId w:val="24"/>
              </w:numPr>
              <w:rPr>
                <w:rFonts w:ascii="Arial" w:hAnsi="Arial" w:cs="Arial"/>
                <w:sz w:val="18"/>
                <w:szCs w:val="20"/>
              </w:rPr>
            </w:pPr>
            <w:r w:rsidRPr="006B5309">
              <w:rPr>
                <w:rFonts w:ascii="Arial" w:hAnsi="Arial" w:cs="Arial"/>
                <w:sz w:val="18"/>
                <w:szCs w:val="20"/>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6B5309" w14:paraId="2451867B" w14:textId="77777777" w:rsidTr="008B25C5">
              <w:trPr>
                <w:tblCellSpacing w:w="15" w:type="dxa"/>
              </w:trPr>
              <w:tc>
                <w:tcPr>
                  <w:tcW w:w="6707" w:type="dxa"/>
                  <w:vAlign w:val="center"/>
                  <w:hideMark/>
                </w:tcPr>
                <w:p w14:paraId="039C756D" w14:textId="77777777" w:rsidR="008B25C5" w:rsidRPr="006B5309" w:rsidRDefault="008B25C5" w:rsidP="008B25C5">
                  <w:pPr>
                    <w:rPr>
                      <w:rFonts w:ascii="Arial" w:hAnsi="Arial" w:cs="Arial"/>
                      <w:sz w:val="18"/>
                      <w:szCs w:val="20"/>
                    </w:rPr>
                  </w:pPr>
                  <w:r w:rsidRPr="006B5309">
                    <w:rPr>
                      <w:rFonts w:ascii="Arial" w:hAnsi="Arial" w:cs="Arial"/>
                      <w:sz w:val="18"/>
                      <w:szCs w:val="20"/>
                    </w:rPr>
                    <w:t>Note - Change rooms may be pooled across multiple sites, residential and non-residential activities when within 100 metres of the entrance to the building and within 50 metres of bicycle parking and storage facilities</w:t>
                  </w:r>
                </w:p>
              </w:tc>
            </w:tr>
            <w:tr w:rsidR="008B25C5" w:rsidRPr="006B5309" w14:paraId="42C3220A" w14:textId="77777777" w:rsidTr="008B25C5">
              <w:trPr>
                <w:tblCellSpacing w:w="15" w:type="dxa"/>
              </w:trPr>
              <w:tc>
                <w:tcPr>
                  <w:tcW w:w="6707" w:type="dxa"/>
                  <w:vAlign w:val="center"/>
                  <w:hideMark/>
                </w:tcPr>
                <w:p w14:paraId="66A0D2C8" w14:textId="77777777" w:rsidR="008B25C5" w:rsidRPr="006B5309" w:rsidRDefault="008B25C5" w:rsidP="008B25C5">
                  <w:pPr>
                    <w:rPr>
                      <w:rFonts w:ascii="Arial" w:hAnsi="Arial" w:cs="Arial"/>
                      <w:sz w:val="18"/>
                      <w:szCs w:val="20"/>
                    </w:rPr>
                  </w:pPr>
                  <w:r w:rsidRPr="006B5309">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52FDBC3D" w14:textId="77777777"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14:paraId="6B2B4B7F"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76FC3115" w14:textId="77777777" w:rsidR="008B25C5" w:rsidRPr="007B5C3F" w:rsidRDefault="008B25C5" w:rsidP="008B25C5">
            <w:pPr>
              <w:rPr>
                <w:rFonts w:ascii="Arial" w:hAnsi="Arial" w:cs="Arial"/>
                <w:b/>
                <w:bCs/>
                <w:sz w:val="20"/>
                <w:szCs w:val="20"/>
              </w:rPr>
            </w:pPr>
          </w:p>
        </w:tc>
      </w:tr>
      <w:tr w:rsidR="008B25C5" w:rsidRPr="007B5C3F" w14:paraId="6F600404" w14:textId="77777777"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7FD1B178" w14:textId="77777777"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Loading and servicing</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14:paraId="2A923FBB"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14:paraId="47A3BB94" w14:textId="77777777" w:rsidR="008B25C5" w:rsidRPr="007B5C3F" w:rsidRDefault="008B25C5" w:rsidP="008B25C5">
            <w:pPr>
              <w:rPr>
                <w:rFonts w:ascii="Arial" w:hAnsi="Arial" w:cs="Arial"/>
                <w:b/>
                <w:bCs/>
                <w:sz w:val="20"/>
                <w:szCs w:val="20"/>
              </w:rPr>
            </w:pPr>
          </w:p>
        </w:tc>
      </w:tr>
      <w:tr w:rsidR="008B25C5" w:rsidRPr="007B5C3F" w14:paraId="20841F5A"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5186F2D5"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PO24</w:t>
            </w:r>
          </w:p>
          <w:p w14:paraId="411EA614" w14:textId="77777777" w:rsidR="008B25C5" w:rsidRPr="007B5C3F" w:rsidRDefault="008B25C5" w:rsidP="008B25C5">
            <w:pPr>
              <w:rPr>
                <w:rFonts w:ascii="Arial" w:hAnsi="Arial" w:cs="Arial"/>
                <w:sz w:val="20"/>
                <w:szCs w:val="20"/>
              </w:rPr>
            </w:pPr>
            <w:r w:rsidRPr="007B5C3F">
              <w:rPr>
                <w:rFonts w:ascii="Arial" w:hAnsi="Arial" w:cs="Arial"/>
                <w:sz w:val="20"/>
                <w:szCs w:val="20"/>
              </w:rPr>
              <w:t>Loading and servicing areas:</w:t>
            </w:r>
          </w:p>
          <w:p w14:paraId="4FD618CB" w14:textId="77777777" w:rsidR="008B25C5" w:rsidRPr="007B5C3F" w:rsidRDefault="008B25C5" w:rsidP="001A6785">
            <w:pPr>
              <w:numPr>
                <w:ilvl w:val="0"/>
                <w:numId w:val="25"/>
              </w:numPr>
              <w:rPr>
                <w:rFonts w:ascii="Arial" w:hAnsi="Arial" w:cs="Arial"/>
                <w:sz w:val="20"/>
                <w:szCs w:val="20"/>
              </w:rPr>
            </w:pPr>
            <w:r w:rsidRPr="007B5C3F">
              <w:rPr>
                <w:rFonts w:ascii="Arial" w:hAnsi="Arial" w:cs="Arial"/>
                <w:sz w:val="20"/>
                <w:szCs w:val="20"/>
              </w:rPr>
              <w:t xml:space="preserve">are not visible from the street </w:t>
            </w:r>
            <w:proofErr w:type="gramStart"/>
            <w:r w:rsidRPr="007B5C3F">
              <w:rPr>
                <w:rFonts w:ascii="Arial" w:hAnsi="Arial" w:cs="Arial"/>
                <w:sz w:val="20"/>
                <w:szCs w:val="20"/>
              </w:rPr>
              <w:t>frontage;</w:t>
            </w:r>
            <w:proofErr w:type="gramEnd"/>
          </w:p>
          <w:p w14:paraId="6382012E" w14:textId="77777777" w:rsidR="008B25C5" w:rsidRPr="007B5C3F" w:rsidRDefault="008B25C5" w:rsidP="001A6785">
            <w:pPr>
              <w:numPr>
                <w:ilvl w:val="0"/>
                <w:numId w:val="25"/>
              </w:numPr>
              <w:rPr>
                <w:rFonts w:ascii="Arial" w:hAnsi="Arial" w:cs="Arial"/>
                <w:sz w:val="20"/>
                <w:szCs w:val="20"/>
              </w:rPr>
            </w:pPr>
            <w:r w:rsidRPr="007B5C3F">
              <w:rPr>
                <w:rFonts w:ascii="Arial" w:hAnsi="Arial" w:cs="Arial"/>
                <w:sz w:val="20"/>
                <w:szCs w:val="20"/>
              </w:rPr>
              <w:t xml:space="preserve">are integrated into the design of the </w:t>
            </w:r>
            <w:proofErr w:type="gramStart"/>
            <w:r w:rsidRPr="007B5C3F">
              <w:rPr>
                <w:rFonts w:ascii="Arial" w:hAnsi="Arial" w:cs="Arial"/>
                <w:sz w:val="20"/>
                <w:szCs w:val="20"/>
              </w:rPr>
              <w:t>building;</w:t>
            </w:r>
            <w:proofErr w:type="gramEnd"/>
          </w:p>
          <w:p w14:paraId="0D742EF6" w14:textId="77777777" w:rsidR="008B25C5" w:rsidRPr="007B5C3F" w:rsidRDefault="008B25C5" w:rsidP="001A6785">
            <w:pPr>
              <w:numPr>
                <w:ilvl w:val="0"/>
                <w:numId w:val="25"/>
              </w:numPr>
              <w:rPr>
                <w:rFonts w:ascii="Arial" w:hAnsi="Arial" w:cs="Arial"/>
                <w:sz w:val="20"/>
                <w:szCs w:val="20"/>
              </w:rPr>
            </w:pPr>
            <w:r w:rsidRPr="007B5C3F">
              <w:rPr>
                <w:rFonts w:ascii="Arial" w:hAnsi="Arial" w:cs="Arial"/>
                <w:sz w:val="20"/>
                <w:szCs w:val="20"/>
              </w:rPr>
              <w:lastRenderedPageBreak/>
              <w:t xml:space="preserve">include screening and buffers to reduce negative impacts on adjoining sensitive land </w:t>
            </w:r>
            <w:proofErr w:type="gramStart"/>
            <w:r w:rsidRPr="007B5C3F">
              <w:rPr>
                <w:rFonts w:ascii="Arial" w:hAnsi="Arial" w:cs="Arial"/>
                <w:sz w:val="20"/>
                <w:szCs w:val="20"/>
              </w:rPr>
              <w:t>uses;</w:t>
            </w:r>
            <w:proofErr w:type="gramEnd"/>
          </w:p>
          <w:p w14:paraId="3D3A4066" w14:textId="77777777" w:rsidR="008B25C5" w:rsidRPr="007B5C3F" w:rsidRDefault="008B25C5" w:rsidP="001A6785">
            <w:pPr>
              <w:numPr>
                <w:ilvl w:val="0"/>
                <w:numId w:val="25"/>
              </w:numPr>
              <w:rPr>
                <w:rFonts w:ascii="Arial" w:hAnsi="Arial" w:cs="Arial"/>
                <w:sz w:val="20"/>
                <w:szCs w:val="20"/>
              </w:rPr>
            </w:pPr>
            <w:r w:rsidRPr="007B5C3F">
              <w:rPr>
                <w:rFonts w:ascii="Arial" w:hAnsi="Arial" w:cs="Arial"/>
                <w:sz w:val="20"/>
                <w:szCs w:val="20"/>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14:paraId="766411DE" w14:textId="77777777" w:rsidTr="008B25C5">
              <w:trPr>
                <w:tblCellSpacing w:w="15" w:type="dxa"/>
              </w:trPr>
              <w:tc>
                <w:tcPr>
                  <w:tcW w:w="6721" w:type="dxa"/>
                  <w:vAlign w:val="center"/>
                  <w:hideMark/>
                </w:tcPr>
                <w:p w14:paraId="7EC56942" w14:textId="77777777" w:rsidR="008B25C5" w:rsidRPr="007B5C3F" w:rsidRDefault="008B25C5" w:rsidP="008B25C5">
                  <w:pPr>
                    <w:rPr>
                      <w:rFonts w:ascii="Arial" w:hAnsi="Arial" w:cs="Arial"/>
                      <w:sz w:val="20"/>
                      <w:szCs w:val="20"/>
                    </w:rPr>
                  </w:pPr>
                  <w:r w:rsidRPr="006B5309">
                    <w:rPr>
                      <w:rFonts w:ascii="Arial" w:hAnsi="Arial" w:cs="Arial"/>
                      <w:sz w:val="18"/>
                      <w:szCs w:val="20"/>
                    </w:rPr>
                    <w:t>Note - Refer to Planning scheme policy - Centre and neighbourhood hub design</w:t>
                  </w:r>
                  <w:r w:rsidRPr="007B5C3F">
                    <w:rPr>
                      <w:rFonts w:ascii="Arial" w:hAnsi="Arial" w:cs="Arial"/>
                      <w:sz w:val="20"/>
                      <w:szCs w:val="20"/>
                    </w:rPr>
                    <w:t>.</w:t>
                  </w:r>
                </w:p>
              </w:tc>
            </w:tr>
          </w:tbl>
          <w:p w14:paraId="780E6C74" w14:textId="77777777"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5C639341"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14:paraId="7314FADA"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06E88006" w14:textId="77777777" w:rsidR="008B25C5" w:rsidRPr="007B5C3F" w:rsidRDefault="008B25C5" w:rsidP="008B25C5">
            <w:pPr>
              <w:rPr>
                <w:rFonts w:ascii="Arial" w:hAnsi="Arial" w:cs="Arial"/>
                <w:sz w:val="20"/>
                <w:szCs w:val="20"/>
              </w:rPr>
            </w:pPr>
          </w:p>
        </w:tc>
      </w:tr>
      <w:tr w:rsidR="008B25C5" w:rsidRPr="007B5C3F" w14:paraId="6C031563"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07B389E1"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PO25</w:t>
            </w:r>
          </w:p>
          <w:p w14:paraId="0DBD2979" w14:textId="77777777" w:rsidR="008B25C5" w:rsidRPr="007B5C3F" w:rsidRDefault="008B25C5" w:rsidP="008B25C5">
            <w:pPr>
              <w:rPr>
                <w:rFonts w:ascii="Arial" w:hAnsi="Arial" w:cs="Arial"/>
                <w:sz w:val="20"/>
                <w:szCs w:val="20"/>
              </w:rPr>
            </w:pPr>
            <w:r w:rsidRPr="007B5C3F">
              <w:rPr>
                <w:rFonts w:ascii="Arial" w:hAnsi="Arial" w:cs="Arial"/>
                <w:sz w:val="20"/>
                <w:szCs w:val="20"/>
              </w:rPr>
              <w:t>Drive through serving and circulation areas are not visible from Anzac Avenue.</w:t>
            </w:r>
          </w:p>
        </w:tc>
        <w:tc>
          <w:tcPr>
            <w:tcW w:w="1789" w:type="pct"/>
            <w:tcBorders>
              <w:top w:val="outset" w:sz="6" w:space="0" w:color="auto"/>
              <w:left w:val="outset" w:sz="6" w:space="0" w:color="auto"/>
              <w:bottom w:val="outset" w:sz="6" w:space="0" w:color="auto"/>
              <w:right w:val="outset" w:sz="6" w:space="0" w:color="auto"/>
            </w:tcBorders>
            <w:hideMark/>
          </w:tcPr>
          <w:p w14:paraId="2CECCB4B" w14:textId="77777777"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14:paraId="133FC8E7"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110AF26E" w14:textId="77777777" w:rsidR="008B25C5" w:rsidRPr="007B5C3F" w:rsidRDefault="008B25C5" w:rsidP="008B25C5">
            <w:pPr>
              <w:rPr>
                <w:rFonts w:ascii="Arial" w:hAnsi="Arial" w:cs="Arial"/>
                <w:sz w:val="20"/>
                <w:szCs w:val="20"/>
              </w:rPr>
            </w:pPr>
          </w:p>
        </w:tc>
      </w:tr>
      <w:tr w:rsidR="008B25C5" w:rsidRPr="007B5C3F" w14:paraId="0E2AB537" w14:textId="77777777"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D587658" w14:textId="77777777" w:rsidR="008B25C5" w:rsidRPr="007B5C3F" w:rsidRDefault="008B25C5" w:rsidP="008B25C5">
            <w:pPr>
              <w:rPr>
                <w:rFonts w:ascii="Arial" w:hAnsi="Arial" w:cs="Arial"/>
                <w:sz w:val="20"/>
                <w:szCs w:val="20"/>
              </w:rPr>
            </w:pPr>
            <w:r w:rsidRPr="007B5C3F">
              <w:rPr>
                <w:rFonts w:ascii="Arial" w:hAnsi="Arial" w:cs="Arial"/>
                <w:b/>
                <w:bCs/>
                <w:sz w:val="20"/>
                <w:szCs w:val="20"/>
              </w:rPr>
              <w:t>Waste</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14:paraId="55C0DFB7"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14:paraId="63534FD6" w14:textId="77777777" w:rsidR="008B25C5" w:rsidRPr="007B5C3F" w:rsidRDefault="008B25C5" w:rsidP="008B25C5">
            <w:pPr>
              <w:rPr>
                <w:rFonts w:ascii="Arial" w:hAnsi="Arial" w:cs="Arial"/>
                <w:b/>
                <w:bCs/>
                <w:sz w:val="20"/>
                <w:szCs w:val="20"/>
              </w:rPr>
            </w:pPr>
          </w:p>
        </w:tc>
      </w:tr>
      <w:tr w:rsidR="008B25C5" w:rsidRPr="007B5C3F" w14:paraId="3A569F48"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1776A4BF"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PO26</w:t>
            </w:r>
          </w:p>
          <w:p w14:paraId="3D9AFBD8" w14:textId="77777777" w:rsidR="008B25C5" w:rsidRPr="007B5C3F" w:rsidRDefault="008B25C5" w:rsidP="008B25C5">
            <w:pPr>
              <w:rPr>
                <w:rFonts w:ascii="Arial" w:hAnsi="Arial" w:cs="Arial"/>
                <w:sz w:val="20"/>
                <w:szCs w:val="20"/>
              </w:rPr>
            </w:pPr>
            <w:r w:rsidRPr="007B5C3F">
              <w:rPr>
                <w:rFonts w:ascii="Arial" w:hAnsi="Arial" w:cs="Arial"/>
                <w:sz w:val="20"/>
                <w:szCs w:val="20"/>
              </w:rPr>
              <w:t>Bins and bin storage area/s are designed, located and managed to prevent amenity impacts on the locality.</w:t>
            </w:r>
          </w:p>
          <w:p w14:paraId="7DBC59BE" w14:textId="77777777"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3DCBCAC8" w14:textId="77777777" w:rsidR="008B25C5" w:rsidRPr="007B5C3F" w:rsidRDefault="008B25C5" w:rsidP="008B25C5">
            <w:pPr>
              <w:rPr>
                <w:rFonts w:ascii="Arial" w:hAnsi="Arial" w:cs="Arial"/>
                <w:sz w:val="20"/>
                <w:szCs w:val="20"/>
              </w:rPr>
            </w:pPr>
            <w:r w:rsidRPr="007B5C3F">
              <w:rPr>
                <w:rFonts w:ascii="Arial" w:hAnsi="Arial" w:cs="Arial"/>
                <w:b/>
                <w:bCs/>
                <w:sz w:val="20"/>
                <w:szCs w:val="20"/>
              </w:rPr>
              <w:t>E26</w:t>
            </w:r>
          </w:p>
          <w:p w14:paraId="4E2F1EC4" w14:textId="77777777" w:rsidR="008B25C5" w:rsidRPr="007B5C3F" w:rsidRDefault="008B25C5" w:rsidP="008B25C5">
            <w:pPr>
              <w:rPr>
                <w:rFonts w:ascii="Arial" w:hAnsi="Arial" w:cs="Arial"/>
                <w:sz w:val="20"/>
                <w:szCs w:val="20"/>
              </w:rPr>
            </w:pPr>
            <w:r w:rsidRPr="007B5C3F">
              <w:rPr>
                <w:rFonts w:ascii="Arial" w:hAnsi="Arial" w:cs="Arial"/>
                <w:sz w:val="20"/>
                <w:szCs w:val="20"/>
              </w:rPr>
              <w:t>Development is designed to meet the criteria in the Planning scheme policy - Waste and is demonstrated in a waste management program.</w:t>
            </w:r>
          </w:p>
        </w:tc>
        <w:tc>
          <w:tcPr>
            <w:tcW w:w="631" w:type="pct"/>
            <w:gridSpan w:val="2"/>
            <w:tcBorders>
              <w:top w:val="outset" w:sz="6" w:space="0" w:color="auto"/>
              <w:left w:val="outset" w:sz="6" w:space="0" w:color="auto"/>
              <w:bottom w:val="outset" w:sz="6" w:space="0" w:color="auto"/>
              <w:right w:val="outset" w:sz="6" w:space="0" w:color="auto"/>
            </w:tcBorders>
          </w:tcPr>
          <w:p w14:paraId="00BC2351"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4CA3934C" w14:textId="77777777" w:rsidR="008B25C5" w:rsidRPr="007B5C3F" w:rsidRDefault="008B25C5" w:rsidP="008B25C5">
            <w:pPr>
              <w:rPr>
                <w:rFonts w:ascii="Arial" w:hAnsi="Arial" w:cs="Arial"/>
                <w:b/>
                <w:bCs/>
                <w:sz w:val="20"/>
                <w:szCs w:val="20"/>
              </w:rPr>
            </w:pPr>
          </w:p>
        </w:tc>
      </w:tr>
      <w:tr w:rsidR="008B25C5" w:rsidRPr="007B5C3F" w14:paraId="5C5CB825" w14:textId="77777777"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282955D7" w14:textId="77777777" w:rsidR="008B25C5" w:rsidRPr="007B5C3F" w:rsidRDefault="008B25C5" w:rsidP="008B25C5">
            <w:pPr>
              <w:rPr>
                <w:rFonts w:ascii="Arial" w:hAnsi="Arial" w:cs="Arial"/>
                <w:sz w:val="20"/>
                <w:szCs w:val="20"/>
              </w:rPr>
            </w:pPr>
            <w:r w:rsidRPr="007B5C3F">
              <w:rPr>
                <w:rFonts w:ascii="Arial" w:hAnsi="Arial" w:cs="Arial"/>
                <w:b/>
                <w:bCs/>
                <w:sz w:val="20"/>
                <w:szCs w:val="20"/>
              </w:rPr>
              <w:t>Landscaping and fencing</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14:paraId="54CED3EC"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14:paraId="1DA4F521" w14:textId="77777777" w:rsidR="008B25C5" w:rsidRPr="007B5C3F" w:rsidRDefault="008B25C5" w:rsidP="008B25C5">
            <w:pPr>
              <w:rPr>
                <w:rFonts w:ascii="Arial" w:hAnsi="Arial" w:cs="Arial"/>
                <w:b/>
                <w:bCs/>
                <w:sz w:val="20"/>
                <w:szCs w:val="20"/>
              </w:rPr>
            </w:pPr>
          </w:p>
        </w:tc>
      </w:tr>
      <w:tr w:rsidR="008B25C5" w:rsidRPr="007B5C3F" w14:paraId="51890832"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6C115661"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PO27</w:t>
            </w:r>
          </w:p>
          <w:p w14:paraId="702BB980" w14:textId="77777777" w:rsidR="008B25C5" w:rsidRPr="007B5C3F" w:rsidRDefault="008B25C5" w:rsidP="008B25C5">
            <w:pPr>
              <w:rPr>
                <w:rFonts w:ascii="Arial" w:hAnsi="Arial" w:cs="Arial"/>
                <w:sz w:val="20"/>
                <w:szCs w:val="20"/>
              </w:rPr>
            </w:pPr>
            <w:r w:rsidRPr="007B5C3F">
              <w:rPr>
                <w:rFonts w:ascii="Arial" w:hAnsi="Arial" w:cs="Arial"/>
                <w:sz w:val="20"/>
                <w:szCs w:val="20"/>
              </w:rPr>
              <w:t>On-site landscaping:</w:t>
            </w:r>
          </w:p>
          <w:p w14:paraId="587863DA" w14:textId="77777777" w:rsidR="008B25C5" w:rsidRPr="007B5C3F" w:rsidRDefault="008B25C5" w:rsidP="001A6785">
            <w:pPr>
              <w:numPr>
                <w:ilvl w:val="0"/>
                <w:numId w:val="26"/>
              </w:numPr>
              <w:rPr>
                <w:rFonts w:ascii="Arial" w:hAnsi="Arial" w:cs="Arial"/>
                <w:sz w:val="20"/>
                <w:szCs w:val="20"/>
              </w:rPr>
            </w:pPr>
            <w:r w:rsidRPr="007B5C3F">
              <w:rPr>
                <w:rFonts w:ascii="Arial" w:hAnsi="Arial" w:cs="Arial"/>
                <w:sz w:val="20"/>
                <w:szCs w:val="20"/>
              </w:rPr>
              <w:t xml:space="preserve">is incorporated into the design of the </w:t>
            </w:r>
            <w:proofErr w:type="gramStart"/>
            <w:r w:rsidRPr="007B5C3F">
              <w:rPr>
                <w:rFonts w:ascii="Arial" w:hAnsi="Arial" w:cs="Arial"/>
                <w:sz w:val="20"/>
                <w:szCs w:val="20"/>
              </w:rPr>
              <w:t>development;</w:t>
            </w:r>
            <w:proofErr w:type="gramEnd"/>
          </w:p>
          <w:p w14:paraId="1D9B81E2" w14:textId="77777777" w:rsidR="008B25C5" w:rsidRPr="007B5C3F" w:rsidRDefault="008B25C5" w:rsidP="001A6785">
            <w:pPr>
              <w:numPr>
                <w:ilvl w:val="0"/>
                <w:numId w:val="26"/>
              </w:numPr>
              <w:rPr>
                <w:rFonts w:ascii="Arial" w:hAnsi="Arial" w:cs="Arial"/>
                <w:sz w:val="20"/>
                <w:szCs w:val="20"/>
              </w:rPr>
            </w:pPr>
            <w:r w:rsidRPr="007B5C3F">
              <w:rPr>
                <w:rFonts w:ascii="Arial" w:hAnsi="Arial" w:cs="Arial"/>
                <w:sz w:val="20"/>
                <w:szCs w:val="20"/>
              </w:rPr>
              <w:t xml:space="preserve">reduces the dominance of car parking and servicing areas from the street </w:t>
            </w:r>
            <w:proofErr w:type="gramStart"/>
            <w:r w:rsidRPr="007B5C3F">
              <w:rPr>
                <w:rFonts w:ascii="Arial" w:hAnsi="Arial" w:cs="Arial"/>
                <w:sz w:val="20"/>
                <w:szCs w:val="20"/>
              </w:rPr>
              <w:t>frontage;</w:t>
            </w:r>
            <w:proofErr w:type="gramEnd"/>
          </w:p>
          <w:p w14:paraId="71D26CDA" w14:textId="77777777" w:rsidR="008B25C5" w:rsidRPr="007B5C3F" w:rsidRDefault="008B25C5" w:rsidP="001A6785">
            <w:pPr>
              <w:numPr>
                <w:ilvl w:val="0"/>
                <w:numId w:val="26"/>
              </w:numPr>
              <w:rPr>
                <w:rFonts w:ascii="Arial" w:hAnsi="Arial" w:cs="Arial"/>
                <w:sz w:val="20"/>
                <w:szCs w:val="20"/>
              </w:rPr>
            </w:pPr>
            <w:r w:rsidRPr="007B5C3F">
              <w:rPr>
                <w:rFonts w:ascii="Arial" w:hAnsi="Arial" w:cs="Arial"/>
                <w:sz w:val="20"/>
                <w:szCs w:val="20"/>
              </w:rPr>
              <w:t xml:space="preserve">incorporates shade trees in car parking </w:t>
            </w:r>
            <w:proofErr w:type="gramStart"/>
            <w:r w:rsidRPr="007B5C3F">
              <w:rPr>
                <w:rFonts w:ascii="Arial" w:hAnsi="Arial" w:cs="Arial"/>
                <w:sz w:val="20"/>
                <w:szCs w:val="20"/>
              </w:rPr>
              <w:t>areas;</w:t>
            </w:r>
            <w:proofErr w:type="gramEnd"/>
          </w:p>
          <w:p w14:paraId="30A6D86A" w14:textId="77777777" w:rsidR="008B25C5" w:rsidRPr="007B5C3F" w:rsidRDefault="008B25C5" w:rsidP="001A6785">
            <w:pPr>
              <w:numPr>
                <w:ilvl w:val="0"/>
                <w:numId w:val="26"/>
              </w:numPr>
              <w:rPr>
                <w:rFonts w:ascii="Arial" w:hAnsi="Arial" w:cs="Arial"/>
                <w:sz w:val="20"/>
                <w:szCs w:val="20"/>
              </w:rPr>
            </w:pPr>
            <w:r w:rsidRPr="007B5C3F">
              <w:rPr>
                <w:rFonts w:ascii="Arial" w:hAnsi="Arial" w:cs="Arial"/>
                <w:sz w:val="20"/>
                <w:szCs w:val="20"/>
              </w:rPr>
              <w:lastRenderedPageBreak/>
              <w:t xml:space="preserve">retains mature trees wherever </w:t>
            </w:r>
            <w:proofErr w:type="gramStart"/>
            <w:r w:rsidRPr="007B5C3F">
              <w:rPr>
                <w:rFonts w:ascii="Arial" w:hAnsi="Arial" w:cs="Arial"/>
                <w:sz w:val="20"/>
                <w:szCs w:val="20"/>
              </w:rPr>
              <w:t>possible;</w:t>
            </w:r>
            <w:proofErr w:type="gramEnd"/>
          </w:p>
          <w:p w14:paraId="0BC91FAC" w14:textId="77777777" w:rsidR="008B25C5" w:rsidRPr="007B5C3F" w:rsidRDefault="008B25C5" w:rsidP="001A6785">
            <w:pPr>
              <w:numPr>
                <w:ilvl w:val="0"/>
                <w:numId w:val="26"/>
              </w:numPr>
              <w:rPr>
                <w:rFonts w:ascii="Arial" w:hAnsi="Arial" w:cs="Arial"/>
                <w:sz w:val="20"/>
                <w:szCs w:val="20"/>
              </w:rPr>
            </w:pPr>
            <w:r w:rsidRPr="007B5C3F">
              <w:rPr>
                <w:rFonts w:ascii="Arial" w:hAnsi="Arial" w:cs="Arial"/>
                <w:sz w:val="20"/>
                <w:szCs w:val="20"/>
              </w:rPr>
              <w:t xml:space="preserve">contributes to quality public spaces and the microclimate by providing shelter and </w:t>
            </w:r>
            <w:proofErr w:type="gramStart"/>
            <w:r w:rsidRPr="007B5C3F">
              <w:rPr>
                <w:rFonts w:ascii="Arial" w:hAnsi="Arial" w:cs="Arial"/>
                <w:sz w:val="20"/>
                <w:szCs w:val="20"/>
              </w:rPr>
              <w:t>shade;</w:t>
            </w:r>
            <w:proofErr w:type="gramEnd"/>
          </w:p>
          <w:p w14:paraId="3DD0AFB3" w14:textId="77777777" w:rsidR="008B25C5" w:rsidRPr="007B5C3F" w:rsidRDefault="008B25C5" w:rsidP="001A6785">
            <w:pPr>
              <w:numPr>
                <w:ilvl w:val="0"/>
                <w:numId w:val="26"/>
              </w:numPr>
              <w:rPr>
                <w:rFonts w:ascii="Arial" w:hAnsi="Arial" w:cs="Arial"/>
                <w:sz w:val="20"/>
                <w:szCs w:val="20"/>
              </w:rPr>
            </w:pPr>
            <w:r w:rsidRPr="007B5C3F">
              <w:rPr>
                <w:rFonts w:ascii="Arial" w:hAnsi="Arial" w:cs="Arial"/>
                <w:sz w:val="20"/>
                <w:szCs w:val="20"/>
              </w:rPr>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14:paraId="05155161" w14:textId="77777777" w:rsidTr="008B25C5">
              <w:trPr>
                <w:tblCellSpacing w:w="15" w:type="dxa"/>
              </w:trPr>
              <w:tc>
                <w:tcPr>
                  <w:tcW w:w="6721" w:type="dxa"/>
                  <w:vAlign w:val="center"/>
                  <w:hideMark/>
                </w:tcPr>
                <w:p w14:paraId="09F131EF" w14:textId="77777777" w:rsidR="008B25C5" w:rsidRPr="006B5309" w:rsidRDefault="008B25C5" w:rsidP="008B25C5">
                  <w:pPr>
                    <w:rPr>
                      <w:rFonts w:ascii="Arial" w:hAnsi="Arial" w:cs="Arial"/>
                      <w:sz w:val="18"/>
                      <w:szCs w:val="20"/>
                    </w:rPr>
                  </w:pPr>
                  <w:r w:rsidRPr="006B5309">
                    <w:rPr>
                      <w:rFonts w:ascii="Arial" w:hAnsi="Arial" w:cs="Arial"/>
                      <w:sz w:val="18"/>
                      <w:szCs w:val="20"/>
                    </w:rPr>
                    <w:t>Note - All landscaping is to accord with Planning scheme policy - Integrated design.</w:t>
                  </w:r>
                </w:p>
              </w:tc>
            </w:tr>
          </w:tbl>
          <w:p w14:paraId="1DDFA885" w14:textId="77777777"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2850A539"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14:paraId="38DF4A4F"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693280EE" w14:textId="77777777" w:rsidR="008B25C5" w:rsidRPr="007B5C3F" w:rsidRDefault="008B25C5" w:rsidP="008B25C5">
            <w:pPr>
              <w:rPr>
                <w:rFonts w:ascii="Arial" w:hAnsi="Arial" w:cs="Arial"/>
                <w:sz w:val="20"/>
                <w:szCs w:val="20"/>
              </w:rPr>
            </w:pPr>
          </w:p>
        </w:tc>
      </w:tr>
      <w:tr w:rsidR="008B25C5" w:rsidRPr="007B5C3F" w14:paraId="0DEB0BCD"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110C48EC"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PO28</w:t>
            </w:r>
          </w:p>
          <w:p w14:paraId="1F5648A6" w14:textId="77777777" w:rsidR="008B25C5" w:rsidRPr="007B5C3F" w:rsidRDefault="008B25C5" w:rsidP="008B25C5">
            <w:pPr>
              <w:rPr>
                <w:rFonts w:ascii="Arial" w:hAnsi="Arial" w:cs="Arial"/>
                <w:sz w:val="20"/>
                <w:szCs w:val="20"/>
              </w:rPr>
            </w:pPr>
            <w:r w:rsidRPr="007B5C3F">
              <w:rPr>
                <w:rFonts w:ascii="Arial" w:hAnsi="Arial" w:cs="Arial"/>
                <w:sz w:val="20"/>
                <w:szCs w:val="20"/>
              </w:rPr>
              <w:t>Surveillance and overlooking are maintained between the road frontage and the main building line.</w:t>
            </w:r>
          </w:p>
        </w:tc>
        <w:tc>
          <w:tcPr>
            <w:tcW w:w="1789" w:type="pct"/>
            <w:tcBorders>
              <w:top w:val="outset" w:sz="6" w:space="0" w:color="auto"/>
              <w:left w:val="outset" w:sz="6" w:space="0" w:color="auto"/>
              <w:bottom w:val="outset" w:sz="6" w:space="0" w:color="auto"/>
              <w:right w:val="outset" w:sz="6" w:space="0" w:color="auto"/>
            </w:tcBorders>
            <w:hideMark/>
          </w:tcPr>
          <w:p w14:paraId="4C2DC3A6" w14:textId="77777777" w:rsidR="008B25C5" w:rsidRPr="007B5C3F" w:rsidRDefault="008B25C5" w:rsidP="008B25C5">
            <w:pPr>
              <w:rPr>
                <w:rFonts w:ascii="Arial" w:hAnsi="Arial" w:cs="Arial"/>
                <w:sz w:val="20"/>
                <w:szCs w:val="20"/>
              </w:rPr>
            </w:pPr>
            <w:r w:rsidRPr="007B5C3F">
              <w:rPr>
                <w:rFonts w:ascii="Arial" w:hAnsi="Arial" w:cs="Arial"/>
                <w:sz w:val="20"/>
                <w:szCs w:val="20"/>
              </w:rPr>
              <w:t>No example provided. </w:t>
            </w:r>
          </w:p>
        </w:tc>
        <w:tc>
          <w:tcPr>
            <w:tcW w:w="631" w:type="pct"/>
            <w:gridSpan w:val="2"/>
            <w:tcBorders>
              <w:top w:val="outset" w:sz="6" w:space="0" w:color="auto"/>
              <w:left w:val="outset" w:sz="6" w:space="0" w:color="auto"/>
              <w:bottom w:val="outset" w:sz="6" w:space="0" w:color="auto"/>
              <w:right w:val="outset" w:sz="6" w:space="0" w:color="auto"/>
            </w:tcBorders>
          </w:tcPr>
          <w:p w14:paraId="12B78BC1"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2679136D" w14:textId="77777777" w:rsidR="008B25C5" w:rsidRPr="007B5C3F" w:rsidRDefault="008B25C5" w:rsidP="008B25C5">
            <w:pPr>
              <w:rPr>
                <w:rFonts w:ascii="Arial" w:hAnsi="Arial" w:cs="Arial"/>
                <w:sz w:val="20"/>
                <w:szCs w:val="20"/>
              </w:rPr>
            </w:pPr>
          </w:p>
        </w:tc>
      </w:tr>
      <w:tr w:rsidR="008B25C5" w:rsidRPr="007B5C3F" w14:paraId="6C1139BC" w14:textId="77777777"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0D306ABA" w14:textId="77777777" w:rsidR="008B25C5" w:rsidRPr="007B5C3F" w:rsidRDefault="008B25C5" w:rsidP="008B25C5">
            <w:pPr>
              <w:rPr>
                <w:rFonts w:ascii="Arial" w:hAnsi="Arial" w:cs="Arial"/>
                <w:sz w:val="20"/>
                <w:szCs w:val="20"/>
              </w:rPr>
            </w:pPr>
            <w:r w:rsidRPr="007B5C3F">
              <w:rPr>
                <w:rFonts w:ascii="Arial" w:hAnsi="Arial" w:cs="Arial"/>
                <w:b/>
                <w:bCs/>
                <w:sz w:val="20"/>
                <w:szCs w:val="20"/>
              </w:rPr>
              <w:t>Environmentally sensitive design</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14:paraId="157B1E57"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14:paraId="2F47AEFF" w14:textId="77777777" w:rsidR="008B25C5" w:rsidRPr="007B5C3F" w:rsidRDefault="008B25C5" w:rsidP="008B25C5">
            <w:pPr>
              <w:rPr>
                <w:rFonts w:ascii="Arial" w:hAnsi="Arial" w:cs="Arial"/>
                <w:b/>
                <w:bCs/>
                <w:sz w:val="20"/>
                <w:szCs w:val="20"/>
              </w:rPr>
            </w:pPr>
          </w:p>
        </w:tc>
      </w:tr>
      <w:tr w:rsidR="008B25C5" w:rsidRPr="007B5C3F" w14:paraId="5D93A322"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6BE0DDFA"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PO29</w:t>
            </w:r>
          </w:p>
          <w:p w14:paraId="2CB0A340" w14:textId="77777777" w:rsidR="008B25C5" w:rsidRPr="007B5C3F" w:rsidRDefault="008B25C5" w:rsidP="008B25C5">
            <w:pPr>
              <w:rPr>
                <w:rFonts w:ascii="Arial" w:hAnsi="Arial" w:cs="Arial"/>
                <w:sz w:val="20"/>
                <w:szCs w:val="20"/>
              </w:rPr>
            </w:pPr>
            <w:r w:rsidRPr="007B5C3F">
              <w:rPr>
                <w:rFonts w:ascii="Arial" w:hAnsi="Arial" w:cs="Arial"/>
                <w:sz w:val="20"/>
                <w:szCs w:val="20"/>
              </w:rPr>
              <w:t>Development incorporates energy efficient design principles, including:</w:t>
            </w:r>
          </w:p>
          <w:p w14:paraId="0F73A997" w14:textId="77777777" w:rsidR="008B25C5" w:rsidRPr="007B5C3F" w:rsidRDefault="008B25C5" w:rsidP="001A6785">
            <w:pPr>
              <w:numPr>
                <w:ilvl w:val="0"/>
                <w:numId w:val="27"/>
              </w:numPr>
              <w:rPr>
                <w:rFonts w:ascii="Arial" w:hAnsi="Arial" w:cs="Arial"/>
                <w:sz w:val="20"/>
                <w:szCs w:val="20"/>
              </w:rPr>
            </w:pPr>
            <w:r w:rsidRPr="007B5C3F">
              <w:rPr>
                <w:rFonts w:ascii="Arial" w:hAnsi="Arial" w:cs="Arial"/>
                <w:sz w:val="20"/>
                <w:szCs w:val="20"/>
              </w:rPr>
              <w:t xml:space="preserve">maximising internal cross-ventilation and prevailing </w:t>
            </w:r>
            <w:proofErr w:type="gramStart"/>
            <w:r w:rsidRPr="007B5C3F">
              <w:rPr>
                <w:rFonts w:ascii="Arial" w:hAnsi="Arial" w:cs="Arial"/>
                <w:sz w:val="20"/>
                <w:szCs w:val="20"/>
              </w:rPr>
              <w:t>breezes;</w:t>
            </w:r>
            <w:proofErr w:type="gramEnd"/>
          </w:p>
          <w:p w14:paraId="633DC970" w14:textId="77777777" w:rsidR="008B25C5" w:rsidRPr="007B5C3F" w:rsidRDefault="008B25C5" w:rsidP="001A6785">
            <w:pPr>
              <w:numPr>
                <w:ilvl w:val="0"/>
                <w:numId w:val="27"/>
              </w:numPr>
              <w:rPr>
                <w:rFonts w:ascii="Arial" w:hAnsi="Arial" w:cs="Arial"/>
                <w:sz w:val="20"/>
                <w:szCs w:val="20"/>
              </w:rPr>
            </w:pPr>
            <w:r w:rsidRPr="007B5C3F">
              <w:rPr>
                <w:rFonts w:ascii="Arial" w:hAnsi="Arial" w:cs="Arial"/>
                <w:sz w:val="20"/>
                <w:szCs w:val="20"/>
              </w:rPr>
              <w:t xml:space="preserve">maximising the effect of northern winter sun and screening undesirable northern summer sun and western </w:t>
            </w:r>
            <w:proofErr w:type="gramStart"/>
            <w:r w:rsidRPr="007B5C3F">
              <w:rPr>
                <w:rFonts w:ascii="Arial" w:hAnsi="Arial" w:cs="Arial"/>
                <w:sz w:val="20"/>
                <w:szCs w:val="20"/>
              </w:rPr>
              <w:t>sun;</w:t>
            </w:r>
            <w:proofErr w:type="gramEnd"/>
          </w:p>
          <w:p w14:paraId="5465C7BF" w14:textId="77777777" w:rsidR="008B25C5" w:rsidRPr="007B5C3F" w:rsidRDefault="008B25C5" w:rsidP="001A6785">
            <w:pPr>
              <w:numPr>
                <w:ilvl w:val="0"/>
                <w:numId w:val="27"/>
              </w:numPr>
              <w:rPr>
                <w:rFonts w:ascii="Arial" w:hAnsi="Arial" w:cs="Arial"/>
                <w:sz w:val="20"/>
                <w:szCs w:val="20"/>
              </w:rPr>
            </w:pPr>
            <w:r w:rsidRPr="007B5C3F">
              <w:rPr>
                <w:rFonts w:ascii="Arial" w:hAnsi="Arial" w:cs="Arial"/>
                <w:sz w:val="20"/>
                <w:szCs w:val="20"/>
              </w:rPr>
              <w:t xml:space="preserve">reducing demand on non-renewable energy sources for cooling and </w:t>
            </w:r>
            <w:proofErr w:type="gramStart"/>
            <w:r w:rsidRPr="007B5C3F">
              <w:rPr>
                <w:rFonts w:ascii="Arial" w:hAnsi="Arial" w:cs="Arial"/>
                <w:sz w:val="20"/>
                <w:szCs w:val="20"/>
              </w:rPr>
              <w:t>heating;</w:t>
            </w:r>
            <w:proofErr w:type="gramEnd"/>
          </w:p>
          <w:p w14:paraId="5FACC01A" w14:textId="77777777" w:rsidR="008B25C5" w:rsidRPr="007B5C3F" w:rsidRDefault="008B25C5" w:rsidP="001A6785">
            <w:pPr>
              <w:numPr>
                <w:ilvl w:val="0"/>
                <w:numId w:val="27"/>
              </w:numPr>
              <w:rPr>
                <w:rFonts w:ascii="Arial" w:hAnsi="Arial" w:cs="Arial"/>
                <w:sz w:val="20"/>
                <w:szCs w:val="20"/>
              </w:rPr>
            </w:pPr>
            <w:r w:rsidRPr="007B5C3F">
              <w:rPr>
                <w:rFonts w:ascii="Arial" w:hAnsi="Arial" w:cs="Arial"/>
                <w:sz w:val="20"/>
                <w:szCs w:val="20"/>
              </w:rPr>
              <w:t xml:space="preserve">maximising the use of daylight for </w:t>
            </w:r>
            <w:proofErr w:type="gramStart"/>
            <w:r w:rsidRPr="007B5C3F">
              <w:rPr>
                <w:rFonts w:ascii="Arial" w:hAnsi="Arial" w:cs="Arial"/>
                <w:sz w:val="20"/>
                <w:szCs w:val="20"/>
              </w:rPr>
              <w:t>lighting;</w:t>
            </w:r>
            <w:proofErr w:type="gramEnd"/>
          </w:p>
          <w:p w14:paraId="01529DDC" w14:textId="77777777" w:rsidR="008B25C5" w:rsidRPr="007B5C3F" w:rsidRDefault="008B25C5" w:rsidP="001A6785">
            <w:pPr>
              <w:numPr>
                <w:ilvl w:val="0"/>
                <w:numId w:val="27"/>
              </w:numPr>
              <w:rPr>
                <w:rFonts w:ascii="Arial" w:hAnsi="Arial" w:cs="Arial"/>
                <w:sz w:val="20"/>
                <w:szCs w:val="20"/>
              </w:rPr>
            </w:pPr>
            <w:r w:rsidRPr="007B5C3F">
              <w:rPr>
                <w:rFonts w:ascii="Arial" w:hAnsi="Arial" w:cs="Arial"/>
                <w:sz w:val="20"/>
                <w:szCs w:val="20"/>
              </w:rPr>
              <w:lastRenderedPageBreak/>
              <w:t>retaining existing established trees on-site where possible.</w:t>
            </w:r>
          </w:p>
        </w:tc>
        <w:tc>
          <w:tcPr>
            <w:tcW w:w="1789" w:type="pct"/>
            <w:tcBorders>
              <w:top w:val="outset" w:sz="6" w:space="0" w:color="auto"/>
              <w:left w:val="outset" w:sz="6" w:space="0" w:color="auto"/>
              <w:bottom w:val="outset" w:sz="6" w:space="0" w:color="auto"/>
              <w:right w:val="outset" w:sz="6" w:space="0" w:color="auto"/>
            </w:tcBorders>
            <w:hideMark/>
          </w:tcPr>
          <w:p w14:paraId="597EB06D"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14:paraId="6C432594"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67059E37" w14:textId="77777777" w:rsidR="008B25C5" w:rsidRPr="007B5C3F" w:rsidRDefault="008B25C5" w:rsidP="008B25C5">
            <w:pPr>
              <w:rPr>
                <w:rFonts w:ascii="Arial" w:hAnsi="Arial" w:cs="Arial"/>
                <w:sz w:val="20"/>
                <w:szCs w:val="20"/>
              </w:rPr>
            </w:pPr>
          </w:p>
        </w:tc>
      </w:tr>
      <w:tr w:rsidR="008B25C5" w:rsidRPr="007B5C3F" w14:paraId="49ECBEAC"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03E63290"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PO30</w:t>
            </w:r>
          </w:p>
          <w:p w14:paraId="312E5E4F" w14:textId="77777777" w:rsidR="008B25C5" w:rsidRPr="007B5C3F" w:rsidRDefault="008B25C5" w:rsidP="008B25C5">
            <w:pPr>
              <w:rPr>
                <w:rFonts w:ascii="Arial" w:hAnsi="Arial" w:cs="Arial"/>
                <w:sz w:val="20"/>
                <w:szCs w:val="20"/>
              </w:rPr>
            </w:pPr>
            <w:r w:rsidRPr="007B5C3F">
              <w:rPr>
                <w:rFonts w:ascii="Arial" w:hAnsi="Arial" w:cs="Arial"/>
                <w:sz w:val="20"/>
                <w:szCs w:val="20"/>
              </w:rPr>
              <w:t>Best practice Water Sensitive Urban Design (WSUD) is incorporated within development sites to mitigate the impacts of stormwater run-off in accordance with Planning scheme policy - Integrated design.</w:t>
            </w:r>
          </w:p>
        </w:tc>
        <w:tc>
          <w:tcPr>
            <w:tcW w:w="1789" w:type="pct"/>
            <w:tcBorders>
              <w:top w:val="outset" w:sz="6" w:space="0" w:color="auto"/>
              <w:left w:val="outset" w:sz="6" w:space="0" w:color="auto"/>
              <w:bottom w:val="outset" w:sz="6" w:space="0" w:color="auto"/>
              <w:right w:val="outset" w:sz="6" w:space="0" w:color="auto"/>
            </w:tcBorders>
            <w:hideMark/>
          </w:tcPr>
          <w:p w14:paraId="5AE4C5AE" w14:textId="77777777"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14:paraId="15807AE8"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7CF7CFD3" w14:textId="77777777" w:rsidR="008B25C5" w:rsidRPr="007B5C3F" w:rsidRDefault="008B25C5" w:rsidP="008B25C5">
            <w:pPr>
              <w:rPr>
                <w:rFonts w:ascii="Arial" w:hAnsi="Arial" w:cs="Arial"/>
                <w:sz w:val="20"/>
                <w:szCs w:val="20"/>
              </w:rPr>
            </w:pPr>
          </w:p>
        </w:tc>
      </w:tr>
      <w:tr w:rsidR="008B25C5" w:rsidRPr="007B5C3F" w14:paraId="566FB13B" w14:textId="77777777"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1A5BB16A" w14:textId="77777777" w:rsidR="008B25C5" w:rsidRPr="007B5C3F" w:rsidRDefault="008B25C5" w:rsidP="008B25C5">
            <w:pPr>
              <w:rPr>
                <w:rFonts w:ascii="Arial" w:hAnsi="Arial" w:cs="Arial"/>
                <w:sz w:val="20"/>
                <w:szCs w:val="20"/>
              </w:rPr>
            </w:pPr>
            <w:r w:rsidRPr="007B5C3F">
              <w:rPr>
                <w:rFonts w:ascii="Arial" w:hAnsi="Arial" w:cs="Arial"/>
                <w:b/>
                <w:bCs/>
                <w:sz w:val="20"/>
                <w:szCs w:val="20"/>
              </w:rPr>
              <w:t>Crime prevention through environmental design</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14:paraId="4AB1FCAF"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14:paraId="2937A2DD" w14:textId="77777777" w:rsidR="008B25C5" w:rsidRPr="007B5C3F" w:rsidRDefault="008B25C5" w:rsidP="008B25C5">
            <w:pPr>
              <w:rPr>
                <w:rFonts w:ascii="Arial" w:hAnsi="Arial" w:cs="Arial"/>
                <w:b/>
                <w:bCs/>
                <w:sz w:val="20"/>
                <w:szCs w:val="20"/>
              </w:rPr>
            </w:pPr>
          </w:p>
        </w:tc>
      </w:tr>
      <w:tr w:rsidR="008B25C5" w:rsidRPr="007B5C3F" w14:paraId="5D720515"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15EF0013"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PO31</w:t>
            </w:r>
          </w:p>
          <w:p w14:paraId="0CE29200" w14:textId="77777777" w:rsidR="008B25C5" w:rsidRPr="007B5C3F" w:rsidRDefault="008B25C5" w:rsidP="008B25C5">
            <w:pPr>
              <w:rPr>
                <w:rFonts w:ascii="Arial" w:hAnsi="Arial" w:cs="Arial"/>
                <w:sz w:val="20"/>
                <w:szCs w:val="20"/>
              </w:rPr>
            </w:pPr>
            <w:r w:rsidRPr="007B5C3F">
              <w:rPr>
                <w:rFonts w:ascii="Arial" w:hAnsi="Arial" w:cs="Arial"/>
                <w:sz w:val="20"/>
                <w:szCs w:val="20"/>
              </w:rPr>
              <w:t>Development contributes to a safe public realm by incorporating crime prevention through environmental design principles including:</w:t>
            </w:r>
          </w:p>
          <w:p w14:paraId="6B07CD35" w14:textId="77777777" w:rsidR="008B25C5" w:rsidRPr="007B5C3F" w:rsidRDefault="008B25C5" w:rsidP="001A6785">
            <w:pPr>
              <w:numPr>
                <w:ilvl w:val="0"/>
                <w:numId w:val="28"/>
              </w:numPr>
              <w:rPr>
                <w:rFonts w:ascii="Arial" w:hAnsi="Arial" w:cs="Arial"/>
                <w:sz w:val="20"/>
                <w:szCs w:val="20"/>
              </w:rPr>
            </w:pPr>
            <w:r w:rsidRPr="007B5C3F">
              <w:rPr>
                <w:rFonts w:ascii="Arial" w:hAnsi="Arial" w:cs="Arial"/>
                <w:sz w:val="20"/>
                <w:szCs w:val="20"/>
              </w:rPr>
              <w:t xml:space="preserve">orienting buildings towards the street and public spaces and providing clear sightlines to public spaces to allow opportunities for casual </w:t>
            </w:r>
            <w:proofErr w:type="gramStart"/>
            <w:r w:rsidRPr="007B5C3F">
              <w:rPr>
                <w:rFonts w:ascii="Arial" w:hAnsi="Arial" w:cs="Arial"/>
                <w:sz w:val="20"/>
                <w:szCs w:val="20"/>
              </w:rPr>
              <w:t>surveillance;</w:t>
            </w:r>
            <w:proofErr w:type="gramEnd"/>
          </w:p>
          <w:p w14:paraId="255867D6" w14:textId="77777777" w:rsidR="008B25C5" w:rsidRPr="007B5C3F" w:rsidRDefault="008B25C5" w:rsidP="001A6785">
            <w:pPr>
              <w:numPr>
                <w:ilvl w:val="0"/>
                <w:numId w:val="28"/>
              </w:numPr>
              <w:rPr>
                <w:rFonts w:ascii="Arial" w:hAnsi="Arial" w:cs="Arial"/>
                <w:sz w:val="20"/>
                <w:szCs w:val="20"/>
              </w:rPr>
            </w:pPr>
            <w:r w:rsidRPr="007B5C3F">
              <w:rPr>
                <w:rFonts w:ascii="Arial" w:hAnsi="Arial" w:cs="Arial"/>
                <w:sz w:val="20"/>
                <w:szCs w:val="20"/>
              </w:rPr>
              <w:t xml:space="preserve">ensuring the site layout, building design and landscaping does not result in potential concealment or entrapment </w:t>
            </w:r>
            <w:proofErr w:type="gramStart"/>
            <w:r w:rsidRPr="007B5C3F">
              <w:rPr>
                <w:rFonts w:ascii="Arial" w:hAnsi="Arial" w:cs="Arial"/>
                <w:sz w:val="20"/>
                <w:szCs w:val="20"/>
              </w:rPr>
              <w:t>areas;</w:t>
            </w:r>
            <w:proofErr w:type="gramEnd"/>
          </w:p>
          <w:p w14:paraId="4B9440B4" w14:textId="77777777" w:rsidR="008B25C5" w:rsidRPr="007B5C3F" w:rsidRDefault="008B25C5" w:rsidP="001A6785">
            <w:pPr>
              <w:numPr>
                <w:ilvl w:val="0"/>
                <w:numId w:val="28"/>
              </w:numPr>
              <w:rPr>
                <w:rFonts w:ascii="Arial" w:hAnsi="Arial" w:cs="Arial"/>
                <w:sz w:val="20"/>
                <w:szCs w:val="20"/>
              </w:rPr>
            </w:pPr>
            <w:r w:rsidRPr="007B5C3F">
              <w:rPr>
                <w:rFonts w:ascii="Arial" w:hAnsi="Arial" w:cs="Arial"/>
                <w:sz w:val="20"/>
                <w:szCs w:val="20"/>
              </w:rPr>
              <w:t>ensuring high risk areas, including stairwells, arcades, walkways and concealed car parking areas have adequate surveillance to reduce risk or able to be secured outside of business hours.</w:t>
            </w:r>
          </w:p>
          <w:tbl>
            <w:tblPr>
              <w:tblW w:w="403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6"/>
            </w:tblGrid>
            <w:tr w:rsidR="008B25C5" w:rsidRPr="007B5C3F" w14:paraId="6B12C0C9" w14:textId="77777777" w:rsidTr="006B5309">
              <w:trPr>
                <w:trHeight w:val="879"/>
                <w:tblCellSpacing w:w="15" w:type="dxa"/>
              </w:trPr>
              <w:tc>
                <w:tcPr>
                  <w:tcW w:w="3976" w:type="dxa"/>
                  <w:hideMark/>
                </w:tcPr>
                <w:p w14:paraId="11830991" w14:textId="77777777" w:rsidR="008B25C5" w:rsidRPr="007B5C3F" w:rsidRDefault="008B25C5" w:rsidP="008B25C5">
                  <w:pPr>
                    <w:rPr>
                      <w:rFonts w:ascii="Arial" w:hAnsi="Arial" w:cs="Arial"/>
                      <w:sz w:val="20"/>
                      <w:szCs w:val="20"/>
                    </w:rPr>
                  </w:pPr>
                  <w:r w:rsidRPr="006B5309">
                    <w:rPr>
                      <w:rFonts w:ascii="Arial" w:hAnsi="Arial" w:cs="Arial"/>
                      <w:sz w:val="18"/>
                      <w:szCs w:val="20"/>
                    </w:rPr>
                    <w:lastRenderedPageBreak/>
                    <w:t xml:space="preserve">Note - Further information is available in </w:t>
                  </w:r>
                  <w:r w:rsidRPr="006B5309">
                    <w:rPr>
                      <w:rFonts w:ascii="Arial" w:hAnsi="Arial" w:cs="Arial"/>
                      <w:i/>
                      <w:iCs/>
                      <w:sz w:val="18"/>
                      <w:szCs w:val="20"/>
                    </w:rPr>
                    <w:t>Crime Prevention through Environmental Design: Guidelines for Queensland</w:t>
                  </w:r>
                  <w:r w:rsidRPr="006B5309">
                    <w:rPr>
                      <w:rFonts w:ascii="Arial" w:hAnsi="Arial" w:cs="Arial"/>
                      <w:sz w:val="18"/>
                      <w:szCs w:val="20"/>
                    </w:rPr>
                    <w:t>, State of Queensland, 2007.</w:t>
                  </w:r>
                </w:p>
              </w:tc>
            </w:tr>
          </w:tbl>
          <w:p w14:paraId="497AD94D" w14:textId="77777777"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08EF4999"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14:paraId="5EE73844"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67665FB1" w14:textId="77777777" w:rsidR="008B25C5" w:rsidRPr="007B5C3F" w:rsidRDefault="008B25C5" w:rsidP="008B25C5">
            <w:pPr>
              <w:rPr>
                <w:rFonts w:ascii="Arial" w:hAnsi="Arial" w:cs="Arial"/>
                <w:sz w:val="20"/>
                <w:szCs w:val="20"/>
              </w:rPr>
            </w:pPr>
          </w:p>
        </w:tc>
      </w:tr>
      <w:tr w:rsidR="008B25C5" w:rsidRPr="007B5C3F" w14:paraId="4DD514FC" w14:textId="77777777"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7A39D32A" w14:textId="77777777" w:rsidR="008B25C5" w:rsidRPr="007B5C3F" w:rsidRDefault="008B25C5" w:rsidP="008B25C5">
            <w:pPr>
              <w:rPr>
                <w:rFonts w:ascii="Arial" w:hAnsi="Arial" w:cs="Arial"/>
                <w:sz w:val="20"/>
                <w:szCs w:val="20"/>
              </w:rPr>
            </w:pPr>
            <w:r w:rsidRPr="007B5C3F">
              <w:rPr>
                <w:rFonts w:ascii="Arial" w:hAnsi="Arial" w:cs="Arial"/>
                <w:b/>
                <w:bCs/>
                <w:sz w:val="20"/>
                <w:szCs w:val="20"/>
              </w:rPr>
              <w:t>Lighting</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14:paraId="1766D89D"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14:paraId="5F90B74E" w14:textId="77777777" w:rsidR="008B25C5" w:rsidRPr="007B5C3F" w:rsidRDefault="008B25C5" w:rsidP="008B25C5">
            <w:pPr>
              <w:rPr>
                <w:rFonts w:ascii="Arial" w:hAnsi="Arial" w:cs="Arial"/>
                <w:b/>
                <w:bCs/>
                <w:sz w:val="20"/>
                <w:szCs w:val="20"/>
              </w:rPr>
            </w:pPr>
          </w:p>
        </w:tc>
      </w:tr>
      <w:tr w:rsidR="008B25C5" w:rsidRPr="007B5C3F" w14:paraId="16C176AB"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0292E5BC"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PO32</w:t>
            </w:r>
          </w:p>
          <w:p w14:paraId="58841D22" w14:textId="77777777" w:rsidR="008B25C5" w:rsidRPr="007B5C3F" w:rsidRDefault="008B25C5" w:rsidP="008B25C5">
            <w:pPr>
              <w:rPr>
                <w:rFonts w:ascii="Arial" w:hAnsi="Arial" w:cs="Arial"/>
                <w:sz w:val="20"/>
                <w:szCs w:val="20"/>
              </w:rPr>
            </w:pPr>
            <w:r w:rsidRPr="007B5C3F">
              <w:rPr>
                <w:rFonts w:ascii="Arial" w:hAnsi="Arial" w:cs="Arial"/>
                <w:sz w:val="20"/>
                <w:szCs w:val="20"/>
              </w:rPr>
              <w:t>Lighting is designed to provide adequate levels of illumination to public and communal spaces to maximise safety while minimising adverse impacts on residential and other sensitive land uses.</w:t>
            </w:r>
          </w:p>
        </w:tc>
        <w:tc>
          <w:tcPr>
            <w:tcW w:w="1789" w:type="pct"/>
            <w:tcBorders>
              <w:top w:val="outset" w:sz="6" w:space="0" w:color="auto"/>
              <w:left w:val="outset" w:sz="6" w:space="0" w:color="auto"/>
              <w:bottom w:val="outset" w:sz="6" w:space="0" w:color="auto"/>
              <w:right w:val="outset" w:sz="6" w:space="0" w:color="auto"/>
            </w:tcBorders>
            <w:hideMark/>
          </w:tcPr>
          <w:p w14:paraId="5F5E9843" w14:textId="77777777"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14:paraId="4B043D4C"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7CB06938" w14:textId="77777777" w:rsidR="008B25C5" w:rsidRPr="007B5C3F" w:rsidRDefault="008B25C5" w:rsidP="008B25C5">
            <w:pPr>
              <w:rPr>
                <w:rFonts w:ascii="Arial" w:hAnsi="Arial" w:cs="Arial"/>
                <w:sz w:val="20"/>
                <w:szCs w:val="20"/>
              </w:rPr>
            </w:pPr>
          </w:p>
        </w:tc>
      </w:tr>
      <w:tr w:rsidR="008B25C5" w:rsidRPr="007B5C3F" w14:paraId="27253D36" w14:textId="77777777"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16F23233" w14:textId="77777777" w:rsidR="008B25C5" w:rsidRPr="007B5C3F" w:rsidRDefault="008B25C5" w:rsidP="008B25C5">
            <w:pPr>
              <w:rPr>
                <w:rFonts w:ascii="Arial" w:hAnsi="Arial" w:cs="Arial"/>
                <w:sz w:val="20"/>
                <w:szCs w:val="20"/>
              </w:rPr>
            </w:pPr>
            <w:r w:rsidRPr="007B5C3F">
              <w:rPr>
                <w:rFonts w:ascii="Arial" w:hAnsi="Arial" w:cs="Arial"/>
                <w:b/>
                <w:bCs/>
                <w:sz w:val="20"/>
                <w:szCs w:val="20"/>
              </w:rPr>
              <w:t>Amenity</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14:paraId="647C8B38"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14:paraId="18F5C221" w14:textId="77777777" w:rsidR="008B25C5" w:rsidRPr="007B5C3F" w:rsidRDefault="008B25C5" w:rsidP="008B25C5">
            <w:pPr>
              <w:rPr>
                <w:rFonts w:ascii="Arial" w:hAnsi="Arial" w:cs="Arial"/>
                <w:b/>
                <w:bCs/>
                <w:sz w:val="20"/>
                <w:szCs w:val="20"/>
              </w:rPr>
            </w:pPr>
          </w:p>
        </w:tc>
      </w:tr>
      <w:tr w:rsidR="008B25C5" w:rsidRPr="007B5C3F" w14:paraId="3404C830"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5AAA168F"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PO33</w:t>
            </w:r>
          </w:p>
          <w:p w14:paraId="4A3052E7" w14:textId="77777777" w:rsidR="008B25C5" w:rsidRPr="007B5C3F" w:rsidRDefault="008B25C5" w:rsidP="008B25C5">
            <w:pPr>
              <w:rPr>
                <w:rFonts w:ascii="Arial" w:hAnsi="Arial" w:cs="Arial"/>
                <w:sz w:val="20"/>
                <w:szCs w:val="20"/>
              </w:rPr>
            </w:pPr>
            <w:r w:rsidRPr="007B5C3F">
              <w:rPr>
                <w:rFonts w:ascii="Arial" w:hAnsi="Arial" w:cs="Arial"/>
                <w:sz w:val="20"/>
                <w:szCs w:val="20"/>
              </w:rPr>
              <w:t>The amenity of the area and adjacent sensitive land uses are protected from the impacts of dust, odour, noise, light, chemicals and other environmental nuisances.</w:t>
            </w:r>
          </w:p>
        </w:tc>
        <w:tc>
          <w:tcPr>
            <w:tcW w:w="1789" w:type="pct"/>
            <w:tcBorders>
              <w:top w:val="outset" w:sz="6" w:space="0" w:color="auto"/>
              <w:left w:val="outset" w:sz="6" w:space="0" w:color="auto"/>
              <w:bottom w:val="outset" w:sz="6" w:space="0" w:color="auto"/>
              <w:right w:val="outset" w:sz="6" w:space="0" w:color="auto"/>
            </w:tcBorders>
            <w:hideMark/>
          </w:tcPr>
          <w:p w14:paraId="3AE9316C" w14:textId="77777777"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tc>
        <w:tc>
          <w:tcPr>
            <w:tcW w:w="631" w:type="pct"/>
            <w:gridSpan w:val="2"/>
            <w:tcBorders>
              <w:top w:val="outset" w:sz="6" w:space="0" w:color="auto"/>
              <w:left w:val="outset" w:sz="6" w:space="0" w:color="auto"/>
              <w:bottom w:val="outset" w:sz="6" w:space="0" w:color="auto"/>
              <w:right w:val="outset" w:sz="6" w:space="0" w:color="auto"/>
            </w:tcBorders>
          </w:tcPr>
          <w:p w14:paraId="1F19DD58"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3E4D3C08" w14:textId="77777777" w:rsidR="008B25C5" w:rsidRPr="007B5C3F" w:rsidRDefault="008B25C5" w:rsidP="008B25C5">
            <w:pPr>
              <w:rPr>
                <w:rFonts w:ascii="Arial" w:hAnsi="Arial" w:cs="Arial"/>
                <w:sz w:val="20"/>
                <w:szCs w:val="20"/>
              </w:rPr>
            </w:pPr>
          </w:p>
        </w:tc>
      </w:tr>
      <w:tr w:rsidR="008B25C5" w:rsidRPr="007B5C3F" w14:paraId="32042F16" w14:textId="77777777"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3680A5A4" w14:textId="77777777" w:rsidR="008B25C5" w:rsidRPr="007B5C3F" w:rsidRDefault="008B25C5" w:rsidP="008B25C5">
            <w:pPr>
              <w:rPr>
                <w:rFonts w:ascii="Arial" w:hAnsi="Arial" w:cs="Arial"/>
                <w:sz w:val="20"/>
                <w:szCs w:val="20"/>
              </w:rPr>
            </w:pPr>
            <w:r w:rsidRPr="007B5C3F">
              <w:rPr>
                <w:rFonts w:ascii="Arial" w:hAnsi="Arial" w:cs="Arial"/>
                <w:b/>
                <w:bCs/>
                <w:sz w:val="20"/>
                <w:szCs w:val="20"/>
              </w:rPr>
              <w:t>Noise</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14:paraId="005F5402"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14:paraId="64267284" w14:textId="77777777" w:rsidR="008B25C5" w:rsidRPr="007B5C3F" w:rsidRDefault="008B25C5" w:rsidP="008B25C5">
            <w:pPr>
              <w:rPr>
                <w:rFonts w:ascii="Arial" w:hAnsi="Arial" w:cs="Arial"/>
                <w:b/>
                <w:bCs/>
                <w:sz w:val="20"/>
                <w:szCs w:val="20"/>
              </w:rPr>
            </w:pPr>
          </w:p>
        </w:tc>
      </w:tr>
      <w:tr w:rsidR="008B25C5" w:rsidRPr="007B5C3F" w14:paraId="16F8D6D1"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hideMark/>
          </w:tcPr>
          <w:p w14:paraId="658F2DE4"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PO34</w:t>
            </w:r>
          </w:p>
          <w:p w14:paraId="40E067EF" w14:textId="77777777" w:rsidR="008B25C5" w:rsidRPr="007B5C3F" w:rsidRDefault="008B25C5" w:rsidP="008B25C5">
            <w:pPr>
              <w:rPr>
                <w:rFonts w:ascii="Arial" w:hAnsi="Arial" w:cs="Arial"/>
                <w:sz w:val="20"/>
                <w:szCs w:val="20"/>
              </w:rPr>
            </w:pPr>
            <w:r w:rsidRPr="007B5C3F">
              <w:rPr>
                <w:rFonts w:ascii="Arial" w:hAnsi="Arial" w:cs="Arial"/>
                <w:sz w:val="20"/>
                <w:szCs w:val="20"/>
              </w:rPr>
              <w:t>Noise generating uses do not adversely affect existing or potential noise sensitive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14:paraId="28690228" w14:textId="77777777" w:rsidTr="008B25C5">
              <w:trPr>
                <w:tblCellSpacing w:w="15" w:type="dxa"/>
              </w:trPr>
              <w:tc>
                <w:tcPr>
                  <w:tcW w:w="6721" w:type="dxa"/>
                  <w:hideMark/>
                </w:tcPr>
                <w:p w14:paraId="7C000912" w14:textId="77777777" w:rsidR="008B25C5" w:rsidRPr="006B5309" w:rsidRDefault="008B25C5" w:rsidP="008B25C5">
                  <w:pPr>
                    <w:rPr>
                      <w:rFonts w:ascii="Arial" w:hAnsi="Arial" w:cs="Arial"/>
                      <w:sz w:val="18"/>
                      <w:szCs w:val="20"/>
                    </w:rPr>
                  </w:pPr>
                  <w:r w:rsidRPr="006B5309">
                    <w:rPr>
                      <w:rFonts w:ascii="Arial" w:hAnsi="Arial" w:cs="Arial"/>
                      <w:sz w:val="18"/>
                      <w:szCs w:val="20"/>
                    </w:rPr>
                    <w:t>Note - The use of walls, barriers or fences that are visible from or adjoin a road or public area are not appropriate noise attenuation measures.</w:t>
                  </w:r>
                </w:p>
              </w:tc>
            </w:tr>
            <w:tr w:rsidR="008B25C5" w:rsidRPr="007B5C3F" w14:paraId="7C299598" w14:textId="77777777" w:rsidTr="008B25C5">
              <w:trPr>
                <w:tblCellSpacing w:w="15" w:type="dxa"/>
              </w:trPr>
              <w:tc>
                <w:tcPr>
                  <w:tcW w:w="6721" w:type="dxa"/>
                  <w:hideMark/>
                </w:tcPr>
                <w:p w14:paraId="5F8493DE" w14:textId="77777777" w:rsidR="008B25C5" w:rsidRPr="006B5309" w:rsidRDefault="008B25C5" w:rsidP="008B25C5">
                  <w:pPr>
                    <w:rPr>
                      <w:rFonts w:ascii="Arial" w:hAnsi="Arial" w:cs="Arial"/>
                      <w:sz w:val="18"/>
                      <w:szCs w:val="20"/>
                    </w:rPr>
                  </w:pPr>
                  <w:r w:rsidRPr="006B5309">
                    <w:rPr>
                      <w:rFonts w:ascii="Arial" w:hAnsi="Arial" w:cs="Arial"/>
                      <w:sz w:val="18"/>
                      <w:szCs w:val="20"/>
                    </w:rPr>
                    <w:t xml:space="preserve">Note - A noise impact assessment may be required to demonstrate compliance with this PO. Noise impact assessments are to be </w:t>
                  </w:r>
                  <w:r w:rsidRPr="006B5309">
                    <w:rPr>
                      <w:rFonts w:ascii="Arial" w:hAnsi="Arial" w:cs="Arial"/>
                      <w:sz w:val="18"/>
                      <w:szCs w:val="20"/>
                    </w:rPr>
                    <w:lastRenderedPageBreak/>
                    <w:t>prepared in accordance with Planning scheme policy - Noise.</w:t>
                  </w:r>
                </w:p>
              </w:tc>
            </w:tr>
          </w:tbl>
          <w:p w14:paraId="625CE246" w14:textId="77777777"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20619397"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 </w:t>
            </w:r>
          </w:p>
        </w:tc>
        <w:tc>
          <w:tcPr>
            <w:tcW w:w="631" w:type="pct"/>
            <w:gridSpan w:val="2"/>
            <w:tcBorders>
              <w:top w:val="outset" w:sz="6" w:space="0" w:color="auto"/>
              <w:left w:val="outset" w:sz="6" w:space="0" w:color="auto"/>
              <w:bottom w:val="outset" w:sz="6" w:space="0" w:color="auto"/>
              <w:right w:val="outset" w:sz="6" w:space="0" w:color="auto"/>
            </w:tcBorders>
          </w:tcPr>
          <w:p w14:paraId="5A67BA81"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586ADEF9" w14:textId="77777777" w:rsidR="008B25C5" w:rsidRPr="007B5C3F" w:rsidRDefault="008B25C5" w:rsidP="008B25C5">
            <w:pPr>
              <w:rPr>
                <w:rFonts w:ascii="Arial" w:hAnsi="Arial" w:cs="Arial"/>
                <w:sz w:val="20"/>
                <w:szCs w:val="20"/>
              </w:rPr>
            </w:pPr>
          </w:p>
        </w:tc>
      </w:tr>
      <w:tr w:rsidR="008B25C5" w:rsidRPr="007B5C3F" w14:paraId="1B12D2CD" w14:textId="77777777" w:rsidTr="006B5309">
        <w:trPr>
          <w:tblCellSpacing w:w="15" w:type="dxa"/>
        </w:trPr>
        <w:tc>
          <w:tcPr>
            <w:tcW w:w="1343" w:type="pct"/>
            <w:gridSpan w:val="2"/>
            <w:vMerge w:val="restart"/>
            <w:tcBorders>
              <w:top w:val="outset" w:sz="6" w:space="0" w:color="auto"/>
              <w:left w:val="outset" w:sz="6" w:space="0" w:color="auto"/>
              <w:bottom w:val="outset" w:sz="6" w:space="0" w:color="auto"/>
              <w:right w:val="outset" w:sz="6" w:space="0" w:color="auto"/>
            </w:tcBorders>
            <w:hideMark/>
          </w:tcPr>
          <w:p w14:paraId="6355DA07"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PO35</w:t>
            </w:r>
          </w:p>
          <w:p w14:paraId="6F9A3108" w14:textId="77777777" w:rsidR="008B25C5" w:rsidRPr="007B5C3F" w:rsidRDefault="008B25C5" w:rsidP="008B25C5">
            <w:pPr>
              <w:rPr>
                <w:rFonts w:ascii="Arial" w:hAnsi="Arial" w:cs="Arial"/>
                <w:sz w:val="20"/>
                <w:szCs w:val="20"/>
              </w:rPr>
            </w:pPr>
            <w:r w:rsidRPr="007B5C3F">
              <w:rPr>
                <w:rFonts w:ascii="Arial" w:hAnsi="Arial" w:cs="Arial"/>
                <w:sz w:val="20"/>
                <w:szCs w:val="20"/>
              </w:rPr>
              <w:t>Sensitive land uses are provided with an appropriate acoustic environment within designated external private outdoor living spaces and internal areas while:</w:t>
            </w:r>
          </w:p>
          <w:p w14:paraId="0957EEBB" w14:textId="77777777" w:rsidR="008B25C5" w:rsidRPr="007B5C3F" w:rsidRDefault="008B25C5" w:rsidP="001A6785">
            <w:pPr>
              <w:numPr>
                <w:ilvl w:val="0"/>
                <w:numId w:val="29"/>
              </w:numPr>
              <w:rPr>
                <w:rFonts w:ascii="Arial" w:hAnsi="Arial" w:cs="Arial"/>
                <w:sz w:val="20"/>
                <w:szCs w:val="20"/>
              </w:rPr>
            </w:pPr>
            <w:r w:rsidRPr="007B5C3F">
              <w:rPr>
                <w:rFonts w:ascii="Arial" w:hAnsi="Arial" w:cs="Arial"/>
                <w:sz w:val="20"/>
                <w:szCs w:val="20"/>
              </w:rPr>
              <w:t>contributing to safe and usable public spaces, through maintaining high levels of surveillance of parks, streets and roads that serve active transport purposes (e.g. existing or future pedestrian paths or cycle lanes etc</w:t>
            </w:r>
            <w:proofErr w:type="gramStart"/>
            <w:r w:rsidRPr="007B5C3F">
              <w:rPr>
                <w:rFonts w:ascii="Arial" w:hAnsi="Arial" w:cs="Arial"/>
                <w:sz w:val="20"/>
                <w:szCs w:val="20"/>
              </w:rPr>
              <w:t>);</w:t>
            </w:r>
            <w:proofErr w:type="gramEnd"/>
          </w:p>
          <w:p w14:paraId="0D6E21ED" w14:textId="77777777" w:rsidR="008B25C5" w:rsidRPr="007B5C3F" w:rsidRDefault="008B25C5" w:rsidP="001A6785">
            <w:pPr>
              <w:numPr>
                <w:ilvl w:val="0"/>
                <w:numId w:val="29"/>
              </w:numPr>
              <w:rPr>
                <w:rFonts w:ascii="Arial" w:hAnsi="Arial" w:cs="Arial"/>
                <w:sz w:val="20"/>
                <w:szCs w:val="20"/>
              </w:rPr>
            </w:pPr>
            <w:r w:rsidRPr="007B5C3F">
              <w:rPr>
                <w:rFonts w:ascii="Arial" w:hAnsi="Arial" w:cs="Arial"/>
                <w:sz w:val="20"/>
                <w:szCs w:val="20"/>
              </w:rPr>
              <w:t>maintaining the amenity of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14:paraId="1D2CD700" w14:textId="77777777" w:rsidTr="008B25C5">
              <w:trPr>
                <w:tblCellSpacing w:w="15" w:type="dxa"/>
              </w:trPr>
              <w:tc>
                <w:tcPr>
                  <w:tcW w:w="6721" w:type="dxa"/>
                  <w:hideMark/>
                </w:tcPr>
                <w:p w14:paraId="55183818" w14:textId="77777777" w:rsidR="008B25C5" w:rsidRPr="006B5309" w:rsidRDefault="008B25C5" w:rsidP="008B25C5">
                  <w:pPr>
                    <w:rPr>
                      <w:rFonts w:ascii="Arial" w:hAnsi="Arial" w:cs="Arial"/>
                      <w:sz w:val="18"/>
                      <w:szCs w:val="20"/>
                    </w:rPr>
                  </w:pPr>
                  <w:r w:rsidRPr="006B5309">
                    <w:rPr>
                      <w:rFonts w:ascii="Arial" w:hAnsi="Arial" w:cs="Arial"/>
                      <w:sz w:val="18"/>
                      <w:szCs w:val="20"/>
                    </w:rPr>
                    <w:t>Note - A noise impact assessment may be required to demonstrate compliance with this PO.  Noise impact assessments are to be prepared in accordance with Planning scheme policy - Noise.</w:t>
                  </w:r>
                </w:p>
              </w:tc>
            </w:tr>
            <w:tr w:rsidR="008B25C5" w:rsidRPr="007B5C3F" w14:paraId="3CE4D400" w14:textId="77777777" w:rsidTr="008B25C5">
              <w:trPr>
                <w:tblCellSpacing w:w="15" w:type="dxa"/>
              </w:trPr>
              <w:tc>
                <w:tcPr>
                  <w:tcW w:w="6721" w:type="dxa"/>
                  <w:hideMark/>
                </w:tcPr>
                <w:p w14:paraId="5C40CC27" w14:textId="77777777" w:rsidR="008B25C5" w:rsidRPr="006B5309" w:rsidRDefault="008B25C5" w:rsidP="008B25C5">
                  <w:pPr>
                    <w:rPr>
                      <w:rFonts w:ascii="Arial" w:hAnsi="Arial" w:cs="Arial"/>
                      <w:sz w:val="18"/>
                      <w:szCs w:val="20"/>
                    </w:rPr>
                  </w:pPr>
                  <w:r w:rsidRPr="006B5309">
                    <w:rPr>
                      <w:rFonts w:ascii="Arial" w:hAnsi="Arial" w:cs="Arial"/>
                      <w:sz w:val="18"/>
                      <w:szCs w:val="20"/>
                    </w:rPr>
                    <w:t>Note - Refer to Planning Scheme Policy – Integrated design for details and examples of noise attenuation structures.</w:t>
                  </w:r>
                </w:p>
              </w:tc>
            </w:tr>
          </w:tbl>
          <w:p w14:paraId="31A5EA0E" w14:textId="77777777"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4510DDB2" w14:textId="77777777" w:rsidR="008B25C5" w:rsidRPr="007B5C3F" w:rsidRDefault="008B25C5" w:rsidP="008B25C5">
            <w:pPr>
              <w:rPr>
                <w:rFonts w:ascii="Arial" w:hAnsi="Arial" w:cs="Arial"/>
                <w:sz w:val="20"/>
                <w:szCs w:val="20"/>
              </w:rPr>
            </w:pPr>
            <w:r w:rsidRPr="007B5C3F">
              <w:rPr>
                <w:rFonts w:ascii="Arial" w:hAnsi="Arial" w:cs="Arial"/>
                <w:b/>
                <w:bCs/>
                <w:sz w:val="20"/>
                <w:szCs w:val="20"/>
              </w:rPr>
              <w:t>E35.1</w:t>
            </w:r>
          </w:p>
          <w:p w14:paraId="3315E1DD" w14:textId="77777777" w:rsidR="008B25C5" w:rsidRPr="007B5C3F" w:rsidRDefault="008B25C5" w:rsidP="008B25C5">
            <w:pPr>
              <w:rPr>
                <w:rFonts w:ascii="Arial" w:hAnsi="Arial" w:cs="Arial"/>
                <w:sz w:val="20"/>
                <w:szCs w:val="20"/>
              </w:rPr>
            </w:pPr>
            <w:r w:rsidRPr="007B5C3F">
              <w:rPr>
                <w:rFonts w:ascii="Arial" w:hAnsi="Arial" w:cs="Arial"/>
                <w:sz w:val="20"/>
                <w:szCs w:val="20"/>
              </w:rPr>
              <w:t>Development is designed to meet the criteria outlined in the Planning Scheme Policy – Noise</w:t>
            </w:r>
            <w:r w:rsidRPr="007B5C3F">
              <w:rPr>
                <w:rFonts w:ascii="Arial" w:hAnsi="Arial" w:cs="Arial"/>
                <w:i/>
                <w:iCs/>
                <w:sz w:val="20"/>
                <w:szCs w:val="20"/>
              </w:rPr>
              <w:t>.</w:t>
            </w:r>
          </w:p>
        </w:tc>
        <w:tc>
          <w:tcPr>
            <w:tcW w:w="631" w:type="pct"/>
            <w:gridSpan w:val="2"/>
            <w:tcBorders>
              <w:top w:val="outset" w:sz="6" w:space="0" w:color="auto"/>
              <w:left w:val="outset" w:sz="6" w:space="0" w:color="auto"/>
              <w:bottom w:val="outset" w:sz="6" w:space="0" w:color="auto"/>
              <w:right w:val="outset" w:sz="6" w:space="0" w:color="auto"/>
            </w:tcBorders>
          </w:tcPr>
          <w:p w14:paraId="698699D9"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6BC90D5E" w14:textId="77777777" w:rsidR="008B25C5" w:rsidRPr="007B5C3F" w:rsidRDefault="008B25C5" w:rsidP="008B25C5">
            <w:pPr>
              <w:rPr>
                <w:rFonts w:ascii="Arial" w:hAnsi="Arial" w:cs="Arial"/>
                <w:b/>
                <w:bCs/>
                <w:sz w:val="20"/>
                <w:szCs w:val="20"/>
              </w:rPr>
            </w:pPr>
          </w:p>
        </w:tc>
      </w:tr>
      <w:tr w:rsidR="008B25C5" w:rsidRPr="007B5C3F" w14:paraId="067ED738" w14:textId="77777777" w:rsidTr="006B5309">
        <w:trPr>
          <w:tblCellSpacing w:w="15" w:type="dxa"/>
        </w:trPr>
        <w:tc>
          <w:tcPr>
            <w:tcW w:w="1343" w:type="pct"/>
            <w:gridSpan w:val="2"/>
            <w:vMerge/>
            <w:tcBorders>
              <w:top w:val="outset" w:sz="6" w:space="0" w:color="auto"/>
              <w:left w:val="outset" w:sz="6" w:space="0" w:color="auto"/>
              <w:bottom w:val="outset" w:sz="6" w:space="0" w:color="auto"/>
              <w:right w:val="outset" w:sz="6" w:space="0" w:color="auto"/>
            </w:tcBorders>
            <w:vAlign w:val="center"/>
            <w:hideMark/>
          </w:tcPr>
          <w:p w14:paraId="3C2DBB7E" w14:textId="77777777"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417EB361" w14:textId="77777777" w:rsidR="008B25C5" w:rsidRPr="007B5C3F" w:rsidRDefault="008B25C5" w:rsidP="008B25C5">
            <w:pPr>
              <w:rPr>
                <w:rFonts w:ascii="Arial" w:hAnsi="Arial" w:cs="Arial"/>
                <w:sz w:val="20"/>
                <w:szCs w:val="20"/>
              </w:rPr>
            </w:pPr>
            <w:r w:rsidRPr="007B5C3F">
              <w:rPr>
                <w:rFonts w:ascii="Arial" w:hAnsi="Arial" w:cs="Arial"/>
                <w:b/>
                <w:bCs/>
                <w:sz w:val="20"/>
                <w:szCs w:val="20"/>
              </w:rPr>
              <w:t>E35.2</w:t>
            </w:r>
          </w:p>
          <w:p w14:paraId="34B46B94" w14:textId="77777777" w:rsidR="008B25C5" w:rsidRPr="007B5C3F" w:rsidRDefault="008B25C5" w:rsidP="008B25C5">
            <w:pPr>
              <w:rPr>
                <w:rFonts w:ascii="Arial" w:hAnsi="Arial" w:cs="Arial"/>
                <w:sz w:val="20"/>
                <w:szCs w:val="20"/>
              </w:rPr>
            </w:pPr>
            <w:r w:rsidRPr="007B5C3F">
              <w:rPr>
                <w:rFonts w:ascii="Arial" w:hAnsi="Arial" w:cs="Arial"/>
                <w:sz w:val="20"/>
                <w:szCs w:val="20"/>
              </w:rPr>
              <w:t>Noise attenuation structures (e.g. walls, barriers or fences):</w:t>
            </w:r>
          </w:p>
          <w:p w14:paraId="088FD05B" w14:textId="77777777" w:rsidR="008B25C5" w:rsidRPr="007B5C3F" w:rsidRDefault="008B25C5" w:rsidP="001A6785">
            <w:pPr>
              <w:numPr>
                <w:ilvl w:val="0"/>
                <w:numId w:val="30"/>
              </w:numPr>
              <w:rPr>
                <w:rFonts w:ascii="Arial" w:hAnsi="Arial" w:cs="Arial"/>
                <w:sz w:val="20"/>
                <w:szCs w:val="20"/>
              </w:rPr>
            </w:pPr>
            <w:r w:rsidRPr="007B5C3F">
              <w:rPr>
                <w:rFonts w:ascii="Arial" w:hAnsi="Arial" w:cs="Arial"/>
                <w:sz w:val="20"/>
                <w:szCs w:val="20"/>
              </w:rPr>
              <w:t>are not visible from an adjoining road or public area unless:</w:t>
            </w:r>
          </w:p>
          <w:p w14:paraId="1038E065" w14:textId="77777777" w:rsidR="008B25C5" w:rsidRPr="007B5C3F" w:rsidRDefault="008B25C5" w:rsidP="001A6785">
            <w:pPr>
              <w:numPr>
                <w:ilvl w:val="1"/>
                <w:numId w:val="30"/>
              </w:numPr>
              <w:rPr>
                <w:rFonts w:ascii="Arial" w:hAnsi="Arial" w:cs="Arial"/>
                <w:sz w:val="20"/>
                <w:szCs w:val="20"/>
              </w:rPr>
            </w:pPr>
            <w:r w:rsidRPr="007B5C3F">
              <w:rPr>
                <w:rFonts w:ascii="Arial" w:hAnsi="Arial" w:cs="Arial"/>
                <w:sz w:val="20"/>
                <w:szCs w:val="20"/>
              </w:rPr>
              <w:t>adjoining a motorway or rail line; or</w:t>
            </w:r>
          </w:p>
          <w:p w14:paraId="7105320B" w14:textId="77777777" w:rsidR="008B25C5" w:rsidRPr="007B5C3F" w:rsidRDefault="008B25C5" w:rsidP="001A6785">
            <w:pPr>
              <w:numPr>
                <w:ilvl w:val="1"/>
                <w:numId w:val="30"/>
              </w:numPr>
              <w:rPr>
                <w:rFonts w:ascii="Arial" w:hAnsi="Arial" w:cs="Arial"/>
                <w:sz w:val="20"/>
                <w:szCs w:val="20"/>
              </w:rPr>
            </w:pPr>
            <w:r w:rsidRPr="007B5C3F">
              <w:rPr>
                <w:rFonts w:ascii="Arial" w:hAnsi="Arial" w:cs="Arial"/>
                <w:sz w:val="20"/>
                <w:szCs w:val="20"/>
              </w:rPr>
              <w:t>adjoining part of an arterial road that does not serve an existing or future active transport purpose (e.g. pedestrian paths or cycle lanes) or where attenuation through building location and materials is not possible.</w:t>
            </w:r>
          </w:p>
          <w:p w14:paraId="6F5DC867" w14:textId="77777777" w:rsidR="008B25C5" w:rsidRPr="007B5C3F" w:rsidRDefault="008B25C5" w:rsidP="001A6785">
            <w:pPr>
              <w:numPr>
                <w:ilvl w:val="0"/>
                <w:numId w:val="30"/>
              </w:numPr>
              <w:rPr>
                <w:rFonts w:ascii="Arial" w:hAnsi="Arial" w:cs="Arial"/>
                <w:sz w:val="20"/>
                <w:szCs w:val="20"/>
              </w:rPr>
            </w:pPr>
            <w:r w:rsidRPr="007B5C3F">
              <w:rPr>
                <w:rFonts w:ascii="Arial" w:hAnsi="Arial" w:cs="Arial"/>
                <w:sz w:val="20"/>
                <w:szCs w:val="20"/>
              </w:rPr>
              <w:t xml:space="preserve">do not remove existing or prevent future active transport routes or connections to the street </w:t>
            </w:r>
            <w:proofErr w:type="gramStart"/>
            <w:r w:rsidRPr="007B5C3F">
              <w:rPr>
                <w:rFonts w:ascii="Arial" w:hAnsi="Arial" w:cs="Arial"/>
                <w:sz w:val="20"/>
                <w:szCs w:val="20"/>
              </w:rPr>
              <w:t>network;</w:t>
            </w:r>
            <w:proofErr w:type="gramEnd"/>
          </w:p>
          <w:p w14:paraId="7BDE13B8" w14:textId="77777777" w:rsidR="008B25C5" w:rsidRPr="007B5C3F" w:rsidRDefault="008B25C5" w:rsidP="001A6785">
            <w:pPr>
              <w:numPr>
                <w:ilvl w:val="0"/>
                <w:numId w:val="30"/>
              </w:numPr>
              <w:rPr>
                <w:rFonts w:ascii="Arial" w:hAnsi="Arial" w:cs="Arial"/>
                <w:sz w:val="20"/>
                <w:szCs w:val="20"/>
              </w:rPr>
            </w:pPr>
            <w:r w:rsidRPr="007B5C3F">
              <w:rPr>
                <w:rFonts w:ascii="Arial" w:hAnsi="Arial" w:cs="Arial"/>
                <w:sz w:val="20"/>
                <w:szCs w:val="20"/>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4"/>
            </w:tblGrid>
            <w:tr w:rsidR="008B25C5" w:rsidRPr="007B5C3F" w14:paraId="62FBD958" w14:textId="77777777" w:rsidTr="008B25C5">
              <w:trPr>
                <w:tblCellSpacing w:w="15" w:type="dxa"/>
              </w:trPr>
              <w:tc>
                <w:tcPr>
                  <w:tcW w:w="6707" w:type="dxa"/>
                  <w:vAlign w:val="center"/>
                  <w:hideMark/>
                </w:tcPr>
                <w:p w14:paraId="11A7873D" w14:textId="77777777" w:rsidR="008B25C5" w:rsidRPr="006B5309" w:rsidRDefault="008B25C5" w:rsidP="008B25C5">
                  <w:pPr>
                    <w:rPr>
                      <w:rFonts w:ascii="Arial" w:hAnsi="Arial" w:cs="Arial"/>
                      <w:sz w:val="18"/>
                      <w:szCs w:val="20"/>
                    </w:rPr>
                  </w:pPr>
                  <w:r w:rsidRPr="006B5309">
                    <w:rPr>
                      <w:rFonts w:ascii="Arial" w:hAnsi="Arial" w:cs="Arial"/>
                      <w:sz w:val="18"/>
                      <w:szCs w:val="20"/>
                    </w:rPr>
                    <w:t>Note - Refer to Planning scheme policy – Integrated design for details and examples of noise attenuation structures.</w:t>
                  </w:r>
                </w:p>
              </w:tc>
            </w:tr>
            <w:tr w:rsidR="008B25C5" w:rsidRPr="007B5C3F" w14:paraId="606D8B69" w14:textId="77777777" w:rsidTr="008B25C5">
              <w:trPr>
                <w:tblCellSpacing w:w="15" w:type="dxa"/>
              </w:trPr>
              <w:tc>
                <w:tcPr>
                  <w:tcW w:w="6707" w:type="dxa"/>
                  <w:vAlign w:val="center"/>
                  <w:hideMark/>
                </w:tcPr>
                <w:p w14:paraId="72CDE8EC" w14:textId="77777777" w:rsidR="008B25C5" w:rsidRPr="006B5309" w:rsidRDefault="008B25C5" w:rsidP="008B25C5">
                  <w:pPr>
                    <w:rPr>
                      <w:rFonts w:ascii="Arial" w:hAnsi="Arial" w:cs="Arial"/>
                      <w:sz w:val="18"/>
                      <w:szCs w:val="20"/>
                    </w:rPr>
                  </w:pPr>
                  <w:r w:rsidRPr="006B5309">
                    <w:rPr>
                      <w:rFonts w:ascii="Arial" w:hAnsi="Arial" w:cs="Arial"/>
                      <w:sz w:val="18"/>
                      <w:szCs w:val="20"/>
                    </w:rPr>
                    <w:t>Note - Refer to Overlay map – Active transport for future active transport routes.</w:t>
                  </w:r>
                </w:p>
              </w:tc>
            </w:tr>
          </w:tbl>
          <w:p w14:paraId="658A27B7" w14:textId="77777777" w:rsidR="008B25C5" w:rsidRPr="007B5C3F" w:rsidRDefault="008B25C5" w:rsidP="008B25C5">
            <w:pPr>
              <w:rPr>
                <w:rFonts w:ascii="Arial" w:hAnsi="Arial" w:cs="Arial"/>
                <w:sz w:val="20"/>
                <w:szCs w:val="20"/>
              </w:rPr>
            </w:pPr>
          </w:p>
        </w:tc>
        <w:tc>
          <w:tcPr>
            <w:tcW w:w="631" w:type="pct"/>
            <w:gridSpan w:val="2"/>
            <w:tcBorders>
              <w:top w:val="outset" w:sz="6" w:space="0" w:color="auto"/>
              <w:left w:val="outset" w:sz="6" w:space="0" w:color="auto"/>
              <w:bottom w:val="outset" w:sz="6" w:space="0" w:color="auto"/>
              <w:right w:val="outset" w:sz="6" w:space="0" w:color="auto"/>
            </w:tcBorders>
          </w:tcPr>
          <w:p w14:paraId="002278E4"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45847B66" w14:textId="77777777" w:rsidR="008B25C5" w:rsidRPr="007B5C3F" w:rsidRDefault="008B25C5" w:rsidP="008B25C5">
            <w:pPr>
              <w:rPr>
                <w:rFonts w:ascii="Arial" w:hAnsi="Arial" w:cs="Arial"/>
                <w:b/>
                <w:bCs/>
                <w:sz w:val="20"/>
                <w:szCs w:val="20"/>
              </w:rPr>
            </w:pPr>
          </w:p>
        </w:tc>
      </w:tr>
      <w:tr w:rsidR="008B25C5" w:rsidRPr="007B5C3F" w14:paraId="6B48AFC8" w14:textId="77777777" w:rsidTr="006B5309">
        <w:trPr>
          <w:tblCellSpacing w:w="15" w:type="dxa"/>
        </w:trPr>
        <w:tc>
          <w:tcPr>
            <w:tcW w:w="3142" w:type="pct"/>
            <w:gridSpan w:val="3"/>
            <w:tcBorders>
              <w:top w:val="outset" w:sz="6" w:space="0" w:color="auto"/>
              <w:left w:val="outset" w:sz="6" w:space="0" w:color="auto"/>
              <w:bottom w:val="outset" w:sz="6" w:space="0" w:color="auto"/>
              <w:right w:val="outset" w:sz="6" w:space="0" w:color="auto"/>
            </w:tcBorders>
            <w:shd w:val="clear" w:color="auto" w:fill="CCCCCC"/>
            <w:vAlign w:val="center"/>
            <w:hideMark/>
          </w:tcPr>
          <w:p w14:paraId="4B133511" w14:textId="77777777" w:rsidR="008B25C5" w:rsidRPr="007B5C3F" w:rsidRDefault="008B25C5" w:rsidP="008B25C5">
            <w:pPr>
              <w:rPr>
                <w:rFonts w:ascii="Arial" w:hAnsi="Arial" w:cs="Arial"/>
                <w:sz w:val="20"/>
                <w:szCs w:val="20"/>
              </w:rPr>
            </w:pPr>
            <w:r w:rsidRPr="007B5C3F">
              <w:rPr>
                <w:rFonts w:ascii="Arial" w:hAnsi="Arial" w:cs="Arial"/>
                <w:b/>
                <w:bCs/>
                <w:sz w:val="20"/>
                <w:szCs w:val="20"/>
              </w:rPr>
              <w:t>Clearing of habitat trees where not located within the Environmental areas overlay map</w:t>
            </w:r>
          </w:p>
        </w:tc>
        <w:tc>
          <w:tcPr>
            <w:tcW w:w="631" w:type="pct"/>
            <w:gridSpan w:val="2"/>
            <w:tcBorders>
              <w:top w:val="outset" w:sz="6" w:space="0" w:color="auto"/>
              <w:left w:val="outset" w:sz="6" w:space="0" w:color="auto"/>
              <w:bottom w:val="outset" w:sz="6" w:space="0" w:color="auto"/>
              <w:right w:val="outset" w:sz="6" w:space="0" w:color="auto"/>
            </w:tcBorders>
            <w:shd w:val="clear" w:color="auto" w:fill="CCCCCC"/>
          </w:tcPr>
          <w:p w14:paraId="3AE7B015" w14:textId="77777777" w:rsidR="008B25C5" w:rsidRPr="007B5C3F" w:rsidRDefault="008B25C5" w:rsidP="008B25C5">
            <w:pPr>
              <w:rPr>
                <w:rFonts w:ascii="Arial" w:hAnsi="Arial" w:cs="Arial"/>
                <w:b/>
                <w:bCs/>
                <w:sz w:val="20"/>
                <w:szCs w:val="20"/>
              </w:rPr>
            </w:pPr>
          </w:p>
        </w:tc>
        <w:tc>
          <w:tcPr>
            <w:tcW w:w="1188" w:type="pct"/>
            <w:gridSpan w:val="2"/>
            <w:tcBorders>
              <w:top w:val="outset" w:sz="6" w:space="0" w:color="auto"/>
              <w:left w:val="outset" w:sz="6" w:space="0" w:color="auto"/>
              <w:bottom w:val="outset" w:sz="6" w:space="0" w:color="auto"/>
              <w:right w:val="outset" w:sz="6" w:space="0" w:color="auto"/>
            </w:tcBorders>
            <w:shd w:val="clear" w:color="auto" w:fill="CCCCCC"/>
          </w:tcPr>
          <w:p w14:paraId="655AE679" w14:textId="77777777" w:rsidR="008B25C5" w:rsidRPr="007B5C3F" w:rsidRDefault="008B25C5" w:rsidP="008B25C5">
            <w:pPr>
              <w:rPr>
                <w:rFonts w:ascii="Arial" w:hAnsi="Arial" w:cs="Arial"/>
                <w:b/>
                <w:bCs/>
                <w:sz w:val="20"/>
                <w:szCs w:val="20"/>
              </w:rPr>
            </w:pPr>
          </w:p>
        </w:tc>
      </w:tr>
      <w:tr w:rsidR="008B25C5" w:rsidRPr="007B5C3F" w14:paraId="011C79E9" w14:textId="77777777" w:rsidTr="006B5309">
        <w:trPr>
          <w:tblCellSpacing w:w="15" w:type="dxa"/>
        </w:trPr>
        <w:tc>
          <w:tcPr>
            <w:tcW w:w="1343" w:type="pct"/>
            <w:gridSpan w:val="2"/>
            <w:tcBorders>
              <w:top w:val="outset" w:sz="6" w:space="0" w:color="auto"/>
              <w:left w:val="outset" w:sz="6" w:space="0" w:color="auto"/>
              <w:bottom w:val="outset" w:sz="6" w:space="0" w:color="auto"/>
              <w:right w:val="outset" w:sz="6" w:space="0" w:color="auto"/>
            </w:tcBorders>
            <w:vAlign w:val="center"/>
            <w:hideMark/>
          </w:tcPr>
          <w:p w14:paraId="5E8C8736"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PO36</w:t>
            </w:r>
          </w:p>
          <w:p w14:paraId="502C10B0" w14:textId="77777777" w:rsidR="008B25C5" w:rsidRPr="007B5C3F" w:rsidRDefault="008B25C5" w:rsidP="001A6785">
            <w:pPr>
              <w:numPr>
                <w:ilvl w:val="0"/>
                <w:numId w:val="31"/>
              </w:numPr>
              <w:rPr>
                <w:rFonts w:ascii="Arial" w:hAnsi="Arial" w:cs="Arial"/>
                <w:sz w:val="20"/>
                <w:szCs w:val="20"/>
              </w:rPr>
            </w:pPr>
            <w:r w:rsidRPr="007B5C3F">
              <w:rPr>
                <w:rFonts w:ascii="Arial" w:hAnsi="Arial" w:cs="Arial"/>
                <w:sz w:val="20"/>
                <w:szCs w:val="20"/>
              </w:rPr>
              <w:lastRenderedPageBreak/>
              <w:t>Development ensures that the biodiversity quality and integrity of habitats is not adversely impacted upon but maintained and protected.</w:t>
            </w:r>
          </w:p>
          <w:p w14:paraId="45890342" w14:textId="77777777" w:rsidR="008B25C5" w:rsidRPr="007B5C3F" w:rsidRDefault="008B25C5" w:rsidP="001A6785">
            <w:pPr>
              <w:numPr>
                <w:ilvl w:val="0"/>
                <w:numId w:val="31"/>
              </w:numPr>
              <w:rPr>
                <w:rFonts w:ascii="Arial" w:hAnsi="Arial" w:cs="Arial"/>
                <w:sz w:val="20"/>
                <w:szCs w:val="20"/>
              </w:rPr>
            </w:pPr>
            <w:r w:rsidRPr="007B5C3F">
              <w:rPr>
                <w:rFonts w:ascii="Arial" w:hAnsi="Arial" w:cs="Arial"/>
                <w:sz w:val="20"/>
                <w:szCs w:val="20"/>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14:paraId="344ED438" w14:textId="77777777" w:rsidR="008B25C5" w:rsidRPr="007B5C3F" w:rsidRDefault="008B25C5" w:rsidP="001A6785">
            <w:pPr>
              <w:numPr>
                <w:ilvl w:val="0"/>
                <w:numId w:val="31"/>
              </w:numPr>
              <w:rPr>
                <w:rFonts w:ascii="Arial" w:hAnsi="Arial" w:cs="Arial"/>
                <w:sz w:val="20"/>
                <w:szCs w:val="20"/>
              </w:rPr>
            </w:pPr>
            <w:r w:rsidRPr="007B5C3F">
              <w:rPr>
                <w:rFonts w:ascii="Arial" w:hAnsi="Arial" w:cs="Arial"/>
                <w:sz w:val="20"/>
                <w:szCs w:val="20"/>
              </w:rPr>
              <w:t xml:space="preserve">Development does not result in soil erosion or land degradation or leave land exposed for an unreasonable </w:t>
            </w:r>
            <w:proofErr w:type="gramStart"/>
            <w:r w:rsidRPr="007B5C3F">
              <w:rPr>
                <w:rFonts w:ascii="Arial" w:hAnsi="Arial" w:cs="Arial"/>
                <w:sz w:val="20"/>
                <w:szCs w:val="20"/>
              </w:rPr>
              <w:t>period of time</w:t>
            </w:r>
            <w:proofErr w:type="gramEnd"/>
            <w:r w:rsidRPr="007B5C3F">
              <w:rPr>
                <w:rFonts w:ascii="Arial" w:hAnsi="Arial" w:cs="Arial"/>
                <w:sz w:val="20"/>
                <w:szCs w:val="20"/>
              </w:rPr>
              <w:t xml:space="preserve"> but is rehabilitated in a timely manner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14:paraId="0593A2DA" w14:textId="77777777" w:rsidTr="008B25C5">
              <w:trPr>
                <w:tblCellSpacing w:w="15" w:type="dxa"/>
              </w:trPr>
              <w:tc>
                <w:tcPr>
                  <w:tcW w:w="6721" w:type="dxa"/>
                  <w:vAlign w:val="center"/>
                  <w:hideMark/>
                </w:tcPr>
                <w:p w14:paraId="4F3028A2" w14:textId="77777777" w:rsidR="008B25C5" w:rsidRPr="007B5C3F" w:rsidRDefault="008B25C5" w:rsidP="008B25C5">
                  <w:pPr>
                    <w:rPr>
                      <w:rFonts w:ascii="Arial" w:hAnsi="Arial" w:cs="Arial"/>
                      <w:sz w:val="20"/>
                      <w:szCs w:val="20"/>
                    </w:rPr>
                  </w:pPr>
                  <w:r w:rsidRPr="006B5309">
                    <w:rPr>
                      <w:rFonts w:ascii="Arial" w:hAnsi="Arial" w:cs="Arial"/>
                      <w:sz w:val="18"/>
                      <w:szCs w:val="20"/>
                    </w:rPr>
                    <w:t>Note: Further guidance on habitat trees is provided in Planning scheme policy - Environmental areas</w:t>
                  </w:r>
                </w:p>
              </w:tc>
            </w:tr>
          </w:tbl>
          <w:p w14:paraId="0BDB2A10" w14:textId="77777777" w:rsidR="008B25C5" w:rsidRPr="007B5C3F" w:rsidRDefault="008B25C5" w:rsidP="008B25C5">
            <w:pPr>
              <w:rPr>
                <w:rFonts w:ascii="Arial" w:hAnsi="Arial" w:cs="Arial"/>
                <w:sz w:val="20"/>
                <w:szCs w:val="20"/>
              </w:rPr>
            </w:pPr>
          </w:p>
        </w:tc>
        <w:tc>
          <w:tcPr>
            <w:tcW w:w="1789" w:type="pct"/>
            <w:tcBorders>
              <w:top w:val="outset" w:sz="6" w:space="0" w:color="auto"/>
              <w:left w:val="outset" w:sz="6" w:space="0" w:color="auto"/>
              <w:bottom w:val="outset" w:sz="6" w:space="0" w:color="auto"/>
              <w:right w:val="outset" w:sz="6" w:space="0" w:color="auto"/>
            </w:tcBorders>
            <w:hideMark/>
          </w:tcPr>
          <w:p w14:paraId="71E9695F"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tc>
        <w:tc>
          <w:tcPr>
            <w:tcW w:w="631" w:type="pct"/>
            <w:gridSpan w:val="2"/>
            <w:tcBorders>
              <w:top w:val="outset" w:sz="6" w:space="0" w:color="auto"/>
              <w:left w:val="outset" w:sz="6" w:space="0" w:color="auto"/>
              <w:bottom w:val="outset" w:sz="6" w:space="0" w:color="auto"/>
              <w:right w:val="outset" w:sz="6" w:space="0" w:color="auto"/>
            </w:tcBorders>
          </w:tcPr>
          <w:p w14:paraId="227C5F3E" w14:textId="77777777" w:rsidR="008B25C5" w:rsidRPr="007B5C3F" w:rsidRDefault="008B25C5" w:rsidP="008B25C5">
            <w:pPr>
              <w:rPr>
                <w:rFonts w:ascii="Arial" w:hAnsi="Arial" w:cs="Arial"/>
                <w:sz w:val="20"/>
                <w:szCs w:val="20"/>
              </w:rPr>
            </w:pPr>
          </w:p>
        </w:tc>
        <w:tc>
          <w:tcPr>
            <w:tcW w:w="1188" w:type="pct"/>
            <w:gridSpan w:val="2"/>
            <w:tcBorders>
              <w:top w:val="outset" w:sz="6" w:space="0" w:color="auto"/>
              <w:left w:val="outset" w:sz="6" w:space="0" w:color="auto"/>
              <w:bottom w:val="outset" w:sz="6" w:space="0" w:color="auto"/>
              <w:right w:val="outset" w:sz="6" w:space="0" w:color="auto"/>
            </w:tcBorders>
          </w:tcPr>
          <w:p w14:paraId="185E9F93" w14:textId="77777777" w:rsidR="008B25C5" w:rsidRPr="007B5C3F" w:rsidRDefault="008B25C5" w:rsidP="008B25C5">
            <w:pPr>
              <w:rPr>
                <w:rFonts w:ascii="Arial" w:hAnsi="Arial" w:cs="Arial"/>
                <w:sz w:val="20"/>
                <w:szCs w:val="20"/>
              </w:rPr>
            </w:pPr>
          </w:p>
        </w:tc>
      </w:tr>
      <w:tr w:rsidR="008B25C5" w:rsidRPr="007B5C3F" w14:paraId="396D9355" w14:textId="77777777" w:rsidTr="008B25C5">
        <w:trPr>
          <w:trHeight w:val="225"/>
          <w:tblCellSpacing w:w="15" w:type="dxa"/>
        </w:trPr>
        <w:tc>
          <w:tcPr>
            <w:tcW w:w="4981"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3C7D9944" w14:textId="77777777" w:rsidR="008B25C5" w:rsidRPr="007B5C3F" w:rsidRDefault="008B25C5" w:rsidP="008B25C5">
            <w:pPr>
              <w:jc w:val="center"/>
              <w:rPr>
                <w:rFonts w:ascii="Arial" w:hAnsi="Arial" w:cs="Arial"/>
                <w:b/>
                <w:bCs/>
                <w:sz w:val="20"/>
                <w:szCs w:val="20"/>
              </w:rPr>
            </w:pPr>
            <w:r w:rsidRPr="007B5C3F">
              <w:rPr>
                <w:rFonts w:ascii="Arial" w:hAnsi="Arial" w:cs="Arial"/>
                <w:b/>
                <w:bCs/>
                <w:sz w:val="20"/>
                <w:szCs w:val="20"/>
              </w:rPr>
              <w:t>Works criteria</w:t>
            </w:r>
          </w:p>
        </w:tc>
      </w:tr>
      <w:tr w:rsidR="008B25C5" w:rsidRPr="007B5C3F" w14:paraId="6647D00B" w14:textId="77777777" w:rsidTr="001A6785">
        <w:trPr>
          <w:tblCellSpacing w:w="15" w:type="dxa"/>
        </w:trPr>
        <w:tc>
          <w:tcPr>
            <w:tcW w:w="4981" w:type="pct"/>
            <w:gridSpan w:val="7"/>
            <w:tcBorders>
              <w:top w:val="outset" w:sz="6" w:space="0" w:color="auto"/>
              <w:left w:val="outset" w:sz="6" w:space="0" w:color="auto"/>
              <w:bottom w:val="outset" w:sz="6" w:space="0" w:color="auto"/>
              <w:right w:val="outset" w:sz="6" w:space="0" w:color="auto"/>
            </w:tcBorders>
            <w:shd w:val="clear" w:color="auto" w:fill="D8D9D9"/>
          </w:tcPr>
          <w:p w14:paraId="3BB9E9B6" w14:textId="77777777" w:rsidR="008B25C5" w:rsidRPr="007B5C3F" w:rsidRDefault="008B25C5" w:rsidP="008B25C5">
            <w:pPr>
              <w:rPr>
                <w:rFonts w:ascii="Arial" w:hAnsi="Arial" w:cs="Arial"/>
                <w:b/>
                <w:bCs/>
                <w:sz w:val="20"/>
                <w:szCs w:val="20"/>
              </w:rPr>
            </w:pPr>
            <w:r w:rsidRPr="007B5C3F">
              <w:rPr>
                <w:rFonts w:ascii="Arial" w:hAnsi="Arial" w:cs="Arial"/>
                <w:b/>
                <w:bCs/>
                <w:sz w:val="20"/>
                <w:szCs w:val="20"/>
              </w:rPr>
              <w:t>Utilities</w:t>
            </w:r>
          </w:p>
        </w:tc>
      </w:tr>
      <w:tr w:rsidR="008B25C5" w:rsidRPr="007B5C3F" w14:paraId="51A4777E" w14:textId="77777777" w:rsidTr="006B5309">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14:paraId="6C052988"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PO37</w:t>
            </w:r>
          </w:p>
          <w:p w14:paraId="1D174A0F" w14:textId="77777777" w:rsidR="008B25C5" w:rsidRPr="007B5C3F" w:rsidRDefault="008B25C5" w:rsidP="008B25C5">
            <w:pPr>
              <w:rPr>
                <w:rFonts w:ascii="Arial" w:hAnsi="Arial" w:cs="Arial"/>
                <w:sz w:val="20"/>
                <w:szCs w:val="20"/>
              </w:rPr>
            </w:pPr>
            <w:r w:rsidRPr="007B5C3F">
              <w:rPr>
                <w:rFonts w:ascii="Arial" w:hAnsi="Arial" w:cs="Arial"/>
                <w:sz w:val="20"/>
                <w:szCs w:val="20"/>
              </w:rPr>
              <w:t xml:space="preserve">All services including water supply, sewage disposal, electricity, street lighting, telecommunications and gas (if available) are provided in accordance with Planning </w:t>
            </w:r>
            <w:r w:rsidRPr="007B5C3F">
              <w:rPr>
                <w:rFonts w:ascii="Arial" w:hAnsi="Arial" w:cs="Arial"/>
                <w:sz w:val="20"/>
                <w:szCs w:val="20"/>
              </w:rPr>
              <w:lastRenderedPageBreak/>
              <w:t>scheme policy - Integrated design (Appendix A).</w:t>
            </w:r>
          </w:p>
          <w:p w14:paraId="2180DA79" w14:textId="77777777" w:rsidR="008B25C5" w:rsidRPr="007B5C3F" w:rsidRDefault="008B25C5" w:rsidP="008B25C5">
            <w:pPr>
              <w:rPr>
                <w:rFonts w:ascii="Arial" w:hAnsi="Arial" w:cs="Arial"/>
                <w:sz w:val="20"/>
                <w:szCs w:val="20"/>
              </w:rPr>
            </w:pPr>
          </w:p>
        </w:tc>
        <w:tc>
          <w:tcPr>
            <w:tcW w:w="1845" w:type="pct"/>
            <w:gridSpan w:val="3"/>
            <w:tcBorders>
              <w:top w:val="outset" w:sz="6" w:space="0" w:color="auto"/>
              <w:left w:val="outset" w:sz="6" w:space="0" w:color="auto"/>
              <w:bottom w:val="outset" w:sz="6" w:space="0" w:color="auto"/>
              <w:right w:val="outset" w:sz="6" w:space="0" w:color="auto"/>
            </w:tcBorders>
          </w:tcPr>
          <w:p w14:paraId="674A1033"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p w14:paraId="1F5C4FDE" w14:textId="77777777" w:rsidR="008B25C5" w:rsidRPr="007B5C3F" w:rsidRDefault="008B25C5" w:rsidP="008B25C5">
            <w:pPr>
              <w:rPr>
                <w:rFonts w:ascii="Arial" w:hAnsi="Arial" w:cs="Arial"/>
                <w:sz w:val="20"/>
                <w:szCs w:val="20"/>
              </w:rPr>
            </w:pPr>
          </w:p>
        </w:tc>
        <w:tc>
          <w:tcPr>
            <w:tcW w:w="650" w:type="pct"/>
            <w:gridSpan w:val="2"/>
            <w:tcBorders>
              <w:top w:val="outset" w:sz="6" w:space="0" w:color="auto"/>
              <w:left w:val="outset" w:sz="6" w:space="0" w:color="auto"/>
              <w:bottom w:val="outset" w:sz="6" w:space="0" w:color="auto"/>
              <w:right w:val="outset" w:sz="6" w:space="0" w:color="auto"/>
            </w:tcBorders>
            <w:hideMark/>
          </w:tcPr>
          <w:p w14:paraId="3370BB3C" w14:textId="77777777" w:rsidR="008B25C5" w:rsidRPr="007B5C3F" w:rsidRDefault="008B25C5" w:rsidP="008B25C5">
            <w:pPr>
              <w:rPr>
                <w:rFonts w:ascii="Arial" w:hAnsi="Arial" w:cs="Arial"/>
                <w:sz w:val="20"/>
                <w:szCs w:val="20"/>
              </w:rPr>
            </w:pPr>
          </w:p>
        </w:tc>
        <w:tc>
          <w:tcPr>
            <w:tcW w:w="1157" w:type="pct"/>
            <w:tcBorders>
              <w:top w:val="outset" w:sz="6" w:space="0" w:color="auto"/>
              <w:left w:val="outset" w:sz="6" w:space="0" w:color="auto"/>
              <w:bottom w:val="outset" w:sz="6" w:space="0" w:color="auto"/>
              <w:right w:val="outset" w:sz="6" w:space="0" w:color="auto"/>
            </w:tcBorders>
          </w:tcPr>
          <w:p w14:paraId="06CBC07F" w14:textId="77777777" w:rsidR="008B25C5" w:rsidRPr="007B5C3F" w:rsidRDefault="008B25C5" w:rsidP="008B25C5">
            <w:pPr>
              <w:rPr>
                <w:rFonts w:ascii="Arial" w:hAnsi="Arial" w:cs="Arial"/>
                <w:sz w:val="20"/>
                <w:szCs w:val="20"/>
              </w:rPr>
            </w:pPr>
          </w:p>
        </w:tc>
      </w:tr>
    </w:tbl>
    <w:p w14:paraId="2D88EED2" w14:textId="77777777" w:rsidR="008B25C5" w:rsidRPr="007B5C3F" w:rsidRDefault="008B25C5" w:rsidP="008B25C5">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220"/>
        <w:gridCol w:w="5658"/>
        <w:gridCol w:w="2093"/>
        <w:gridCol w:w="3411"/>
      </w:tblGrid>
      <w:tr w:rsidR="008B25C5" w:rsidRPr="007B5C3F" w14:paraId="77F81283" w14:textId="77777777" w:rsidTr="008B25C5">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8D9D9"/>
            <w:hideMark/>
          </w:tcPr>
          <w:p w14:paraId="793EC427" w14:textId="77777777" w:rsidR="008B25C5" w:rsidRPr="007B5C3F" w:rsidRDefault="008B25C5" w:rsidP="008B25C5">
            <w:pPr>
              <w:rPr>
                <w:rFonts w:ascii="Arial" w:hAnsi="Arial" w:cs="Arial"/>
                <w:b/>
                <w:bCs/>
                <w:sz w:val="20"/>
                <w:szCs w:val="20"/>
              </w:rPr>
            </w:pPr>
            <w:r w:rsidRPr="007B5C3F">
              <w:rPr>
                <w:rFonts w:ascii="Arial" w:hAnsi="Arial" w:cs="Arial"/>
                <w:b/>
                <w:bCs/>
                <w:sz w:val="20"/>
                <w:szCs w:val="20"/>
              </w:rPr>
              <w:t>Access</w:t>
            </w:r>
          </w:p>
        </w:tc>
      </w:tr>
      <w:tr w:rsidR="008B25C5" w:rsidRPr="007B5C3F" w14:paraId="669F1734" w14:textId="77777777" w:rsidTr="001A6785">
        <w:trPr>
          <w:tblCellSpacing w:w="15" w:type="dxa"/>
        </w:trPr>
        <w:tc>
          <w:tcPr>
            <w:tcW w:w="1365" w:type="pct"/>
            <w:tcBorders>
              <w:top w:val="outset" w:sz="6" w:space="0" w:color="auto"/>
              <w:left w:val="outset" w:sz="6" w:space="0" w:color="auto"/>
              <w:bottom w:val="outset" w:sz="6" w:space="0" w:color="auto"/>
              <w:right w:val="outset" w:sz="6" w:space="0" w:color="auto"/>
            </w:tcBorders>
            <w:hideMark/>
          </w:tcPr>
          <w:p w14:paraId="02EB1FA8"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PO38</w:t>
            </w:r>
          </w:p>
          <w:p w14:paraId="112A3172" w14:textId="77777777" w:rsidR="008B25C5" w:rsidRPr="007B5C3F" w:rsidRDefault="008B25C5" w:rsidP="008B25C5">
            <w:pPr>
              <w:rPr>
                <w:rFonts w:ascii="Arial" w:hAnsi="Arial" w:cs="Arial"/>
                <w:sz w:val="20"/>
                <w:szCs w:val="20"/>
              </w:rPr>
            </w:pPr>
            <w:r w:rsidRPr="007B5C3F">
              <w:rPr>
                <w:rFonts w:ascii="Arial" w:hAnsi="Arial" w:cs="Arial"/>
                <w:sz w:val="20"/>
                <w:szCs w:val="20"/>
              </w:rPr>
              <w:t>Vehicle access points do not inhibit the provision of active frontages and improve the function, amenity and safety of Anzac Avenue.</w:t>
            </w:r>
          </w:p>
        </w:tc>
        <w:tc>
          <w:tcPr>
            <w:tcW w:w="1830" w:type="pct"/>
            <w:tcBorders>
              <w:top w:val="outset" w:sz="6" w:space="0" w:color="auto"/>
              <w:left w:val="outset" w:sz="6" w:space="0" w:color="auto"/>
              <w:bottom w:val="outset" w:sz="6" w:space="0" w:color="auto"/>
              <w:right w:val="outset" w:sz="6" w:space="0" w:color="auto"/>
            </w:tcBorders>
            <w:hideMark/>
          </w:tcPr>
          <w:p w14:paraId="1AB7ABD9" w14:textId="77777777" w:rsidR="008B25C5" w:rsidRPr="007B5C3F" w:rsidRDefault="008B25C5" w:rsidP="008B25C5">
            <w:pPr>
              <w:rPr>
                <w:rFonts w:ascii="Arial" w:hAnsi="Arial" w:cs="Arial"/>
                <w:sz w:val="20"/>
                <w:szCs w:val="20"/>
              </w:rPr>
            </w:pPr>
            <w:r w:rsidRPr="007B5C3F">
              <w:rPr>
                <w:rFonts w:ascii="Arial" w:hAnsi="Arial" w:cs="Arial"/>
                <w:b/>
                <w:bCs/>
                <w:sz w:val="20"/>
                <w:szCs w:val="20"/>
              </w:rPr>
              <w:t>E38</w:t>
            </w:r>
          </w:p>
          <w:p w14:paraId="13486E9D" w14:textId="77777777" w:rsidR="008B25C5" w:rsidRPr="007B5C3F" w:rsidRDefault="008B25C5" w:rsidP="008B25C5">
            <w:pPr>
              <w:rPr>
                <w:rFonts w:ascii="Arial" w:hAnsi="Arial" w:cs="Arial"/>
                <w:sz w:val="20"/>
                <w:szCs w:val="20"/>
              </w:rPr>
            </w:pPr>
            <w:r w:rsidRPr="007B5C3F">
              <w:rPr>
                <w:rFonts w:ascii="Arial" w:hAnsi="Arial" w:cs="Arial"/>
                <w:sz w:val="20"/>
                <w:szCs w:val="20"/>
              </w:rPr>
              <w:t>No additional access points are located on Anzac Avenue. </w:t>
            </w:r>
          </w:p>
        </w:tc>
        <w:tc>
          <w:tcPr>
            <w:tcW w:w="674" w:type="pct"/>
            <w:tcBorders>
              <w:top w:val="outset" w:sz="6" w:space="0" w:color="auto"/>
              <w:left w:val="outset" w:sz="6" w:space="0" w:color="auto"/>
              <w:bottom w:val="outset" w:sz="6" w:space="0" w:color="auto"/>
              <w:right w:val="outset" w:sz="6" w:space="0" w:color="auto"/>
            </w:tcBorders>
          </w:tcPr>
          <w:p w14:paraId="5CC83B26" w14:textId="77777777"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14:paraId="089210E7" w14:textId="77777777" w:rsidR="008B25C5" w:rsidRPr="007B5C3F" w:rsidRDefault="008B25C5" w:rsidP="008B25C5">
            <w:pPr>
              <w:rPr>
                <w:rFonts w:ascii="Arial" w:hAnsi="Arial" w:cs="Arial"/>
                <w:b/>
                <w:bCs/>
                <w:sz w:val="20"/>
                <w:szCs w:val="20"/>
              </w:rPr>
            </w:pPr>
          </w:p>
        </w:tc>
      </w:tr>
      <w:tr w:rsidR="008B25C5" w:rsidRPr="007B5C3F" w14:paraId="745A888D" w14:textId="77777777" w:rsidTr="001A6785">
        <w:trPr>
          <w:tblCellSpacing w:w="15" w:type="dxa"/>
        </w:trPr>
        <w:tc>
          <w:tcPr>
            <w:tcW w:w="1365" w:type="pct"/>
            <w:tcBorders>
              <w:top w:val="outset" w:sz="6" w:space="0" w:color="auto"/>
              <w:left w:val="outset" w:sz="6" w:space="0" w:color="auto"/>
              <w:bottom w:val="outset" w:sz="6" w:space="0" w:color="auto"/>
              <w:right w:val="outset" w:sz="6" w:space="0" w:color="auto"/>
            </w:tcBorders>
            <w:hideMark/>
          </w:tcPr>
          <w:p w14:paraId="004A02F5"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PO39</w:t>
            </w:r>
          </w:p>
          <w:p w14:paraId="3260150C" w14:textId="77777777" w:rsidR="008B25C5" w:rsidRPr="007B5C3F" w:rsidRDefault="008B25C5" w:rsidP="008B25C5">
            <w:pPr>
              <w:rPr>
                <w:rFonts w:ascii="Arial" w:hAnsi="Arial" w:cs="Arial"/>
                <w:sz w:val="20"/>
                <w:szCs w:val="20"/>
              </w:rPr>
            </w:pPr>
            <w:r w:rsidRPr="007B5C3F">
              <w:rPr>
                <w:rFonts w:ascii="Arial" w:hAnsi="Arial" w:cs="Arial"/>
                <w:sz w:val="20"/>
                <w:szCs w:val="20"/>
              </w:rPr>
              <w:t>Development provides functional and integrated car parking and vehicle access, that:</w:t>
            </w:r>
          </w:p>
          <w:p w14:paraId="2B142F00" w14:textId="77777777" w:rsidR="008B25C5" w:rsidRPr="007B5C3F" w:rsidRDefault="008B25C5" w:rsidP="001A6785">
            <w:pPr>
              <w:numPr>
                <w:ilvl w:val="0"/>
                <w:numId w:val="32"/>
              </w:numPr>
              <w:rPr>
                <w:rFonts w:ascii="Arial" w:hAnsi="Arial" w:cs="Arial"/>
                <w:sz w:val="20"/>
                <w:szCs w:val="20"/>
              </w:rPr>
            </w:pPr>
            <w:r w:rsidRPr="007B5C3F">
              <w:rPr>
                <w:rFonts w:ascii="Arial" w:hAnsi="Arial" w:cs="Arial"/>
                <w:sz w:val="20"/>
                <w:szCs w:val="20"/>
              </w:rPr>
              <w:t>prioritises the movement and safety of pedestrians between car parking areas at the rear through to the 'main street' and the entrance to the building (e.g. rear entry, arcade etc.</w:t>
            </w:r>
            <w:proofErr w:type="gramStart"/>
            <w:r w:rsidRPr="007B5C3F">
              <w:rPr>
                <w:rFonts w:ascii="Arial" w:hAnsi="Arial" w:cs="Arial"/>
                <w:sz w:val="20"/>
                <w:szCs w:val="20"/>
              </w:rPr>
              <w:t>);</w:t>
            </w:r>
            <w:proofErr w:type="gramEnd"/>
          </w:p>
          <w:p w14:paraId="405BD95C" w14:textId="77777777" w:rsidR="008B25C5" w:rsidRPr="007B5C3F" w:rsidRDefault="008B25C5" w:rsidP="001A6785">
            <w:pPr>
              <w:numPr>
                <w:ilvl w:val="0"/>
                <w:numId w:val="32"/>
              </w:numPr>
              <w:rPr>
                <w:rFonts w:ascii="Arial" w:hAnsi="Arial" w:cs="Arial"/>
                <w:sz w:val="20"/>
                <w:szCs w:val="20"/>
              </w:rPr>
            </w:pPr>
            <w:r w:rsidRPr="007B5C3F">
              <w:rPr>
                <w:rFonts w:ascii="Arial" w:hAnsi="Arial" w:cs="Arial"/>
                <w:sz w:val="20"/>
                <w:szCs w:val="20"/>
              </w:rPr>
              <w:t xml:space="preserve">provides safety and security of people and property at all </w:t>
            </w:r>
            <w:proofErr w:type="gramStart"/>
            <w:r w:rsidRPr="007B5C3F">
              <w:rPr>
                <w:rFonts w:ascii="Arial" w:hAnsi="Arial" w:cs="Arial"/>
                <w:sz w:val="20"/>
                <w:szCs w:val="20"/>
              </w:rPr>
              <w:t>times;</w:t>
            </w:r>
            <w:proofErr w:type="gramEnd"/>
          </w:p>
          <w:p w14:paraId="1EAE6768" w14:textId="77777777" w:rsidR="008B25C5" w:rsidRPr="007B5C3F" w:rsidRDefault="008B25C5" w:rsidP="001A6785">
            <w:pPr>
              <w:numPr>
                <w:ilvl w:val="0"/>
                <w:numId w:val="32"/>
              </w:numPr>
              <w:rPr>
                <w:rFonts w:ascii="Arial" w:hAnsi="Arial" w:cs="Arial"/>
                <w:sz w:val="20"/>
                <w:szCs w:val="20"/>
              </w:rPr>
            </w:pPr>
            <w:r w:rsidRPr="007B5C3F">
              <w:rPr>
                <w:rFonts w:ascii="Arial" w:hAnsi="Arial" w:cs="Arial"/>
                <w:sz w:val="20"/>
                <w:szCs w:val="20"/>
              </w:rPr>
              <w:t xml:space="preserve">does not impede active transport </w:t>
            </w:r>
            <w:proofErr w:type="gramStart"/>
            <w:r w:rsidRPr="007B5C3F">
              <w:rPr>
                <w:rFonts w:ascii="Arial" w:hAnsi="Arial" w:cs="Arial"/>
                <w:sz w:val="20"/>
                <w:szCs w:val="20"/>
              </w:rPr>
              <w:t>options;</w:t>
            </w:r>
            <w:proofErr w:type="gramEnd"/>
          </w:p>
          <w:p w14:paraId="23C1B11D" w14:textId="77777777" w:rsidR="008B25C5" w:rsidRPr="007B5C3F" w:rsidRDefault="008B25C5" w:rsidP="001A6785">
            <w:pPr>
              <w:numPr>
                <w:ilvl w:val="0"/>
                <w:numId w:val="32"/>
              </w:numPr>
              <w:rPr>
                <w:rFonts w:ascii="Arial" w:hAnsi="Arial" w:cs="Arial"/>
                <w:sz w:val="20"/>
                <w:szCs w:val="20"/>
              </w:rPr>
            </w:pPr>
            <w:r w:rsidRPr="007B5C3F">
              <w:rPr>
                <w:rFonts w:ascii="Arial" w:hAnsi="Arial" w:cs="Arial"/>
                <w:sz w:val="20"/>
                <w:szCs w:val="20"/>
              </w:rPr>
              <w:t xml:space="preserve">does not impact on the safe and efficient movement of traffic external to the </w:t>
            </w:r>
            <w:proofErr w:type="gramStart"/>
            <w:r w:rsidRPr="007B5C3F">
              <w:rPr>
                <w:rFonts w:ascii="Arial" w:hAnsi="Arial" w:cs="Arial"/>
                <w:sz w:val="20"/>
                <w:szCs w:val="20"/>
              </w:rPr>
              <w:t>site;</w:t>
            </w:r>
            <w:proofErr w:type="gramEnd"/>
          </w:p>
          <w:p w14:paraId="58B45F14" w14:textId="77777777" w:rsidR="008B25C5" w:rsidRPr="007B5C3F" w:rsidRDefault="008B25C5" w:rsidP="001A6785">
            <w:pPr>
              <w:numPr>
                <w:ilvl w:val="0"/>
                <w:numId w:val="32"/>
              </w:numPr>
              <w:rPr>
                <w:rFonts w:ascii="Arial" w:hAnsi="Arial" w:cs="Arial"/>
                <w:sz w:val="20"/>
                <w:szCs w:val="20"/>
              </w:rPr>
            </w:pPr>
            <w:r w:rsidRPr="007B5C3F">
              <w:rPr>
                <w:rFonts w:ascii="Arial" w:hAnsi="Arial" w:cs="Arial"/>
                <w:sz w:val="20"/>
                <w:szCs w:val="20"/>
              </w:rPr>
              <w:t>where possible vehicle access points are consolidated and shared with adjoining sites.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85"/>
            </w:tblGrid>
            <w:tr w:rsidR="008B25C5" w:rsidRPr="007B5C3F" w14:paraId="7DAA285F" w14:textId="77777777" w:rsidTr="008B25C5">
              <w:trPr>
                <w:tblCellSpacing w:w="15" w:type="dxa"/>
              </w:trPr>
              <w:tc>
                <w:tcPr>
                  <w:tcW w:w="0" w:type="auto"/>
                  <w:vAlign w:val="center"/>
                  <w:hideMark/>
                </w:tcPr>
                <w:p w14:paraId="1AB06F4A" w14:textId="77777777" w:rsidR="008B25C5" w:rsidRPr="007B5C3F" w:rsidRDefault="008B25C5" w:rsidP="008B25C5">
                  <w:pPr>
                    <w:rPr>
                      <w:rFonts w:ascii="Arial" w:hAnsi="Arial" w:cs="Arial"/>
                      <w:sz w:val="20"/>
                      <w:szCs w:val="20"/>
                    </w:rPr>
                  </w:pPr>
                  <w:r w:rsidRPr="006B5309">
                    <w:rPr>
                      <w:rFonts w:ascii="Arial" w:hAnsi="Arial" w:cs="Arial"/>
                      <w:sz w:val="18"/>
                      <w:szCs w:val="20"/>
                    </w:rPr>
                    <w:lastRenderedPageBreak/>
                    <w:t>Note - Refer to Planning scheme policy - Centre and neighbourhood hub design for details and examples</w:t>
                  </w:r>
                  <w:r w:rsidRPr="007B5C3F">
                    <w:rPr>
                      <w:rFonts w:ascii="Arial" w:hAnsi="Arial" w:cs="Arial"/>
                      <w:sz w:val="20"/>
                      <w:szCs w:val="20"/>
                    </w:rPr>
                    <w:t>.</w:t>
                  </w:r>
                </w:p>
              </w:tc>
            </w:tr>
          </w:tbl>
          <w:p w14:paraId="03DBB116" w14:textId="77777777"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14:paraId="1E25541D"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br/>
            </w:r>
          </w:p>
          <w:p w14:paraId="19189C14" w14:textId="77777777"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14:paraId="60285FF0" w14:textId="77777777"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14:paraId="07F56EA1" w14:textId="77777777" w:rsidR="008B25C5" w:rsidRPr="007B5C3F" w:rsidRDefault="008B25C5" w:rsidP="008B25C5">
            <w:pPr>
              <w:rPr>
                <w:rFonts w:ascii="Arial" w:hAnsi="Arial" w:cs="Arial"/>
                <w:sz w:val="20"/>
                <w:szCs w:val="20"/>
              </w:rPr>
            </w:pPr>
          </w:p>
        </w:tc>
        <w:tc>
          <w:tcPr>
            <w:tcW w:w="1082" w:type="pct"/>
            <w:tcBorders>
              <w:top w:val="outset" w:sz="6" w:space="0" w:color="auto"/>
              <w:left w:val="outset" w:sz="6" w:space="0" w:color="auto"/>
              <w:bottom w:val="outset" w:sz="6" w:space="0" w:color="auto"/>
              <w:right w:val="outset" w:sz="6" w:space="0" w:color="auto"/>
            </w:tcBorders>
          </w:tcPr>
          <w:p w14:paraId="6DA1D44D" w14:textId="77777777" w:rsidR="008B25C5" w:rsidRPr="007B5C3F" w:rsidRDefault="008B25C5" w:rsidP="008B25C5">
            <w:pPr>
              <w:rPr>
                <w:rFonts w:ascii="Arial" w:hAnsi="Arial" w:cs="Arial"/>
                <w:sz w:val="20"/>
                <w:szCs w:val="20"/>
              </w:rPr>
            </w:pPr>
          </w:p>
        </w:tc>
      </w:tr>
      <w:tr w:rsidR="008B25C5" w:rsidRPr="007B5C3F" w14:paraId="3B7973EA" w14:textId="77777777" w:rsidTr="001A6785">
        <w:trPr>
          <w:tblCellSpacing w:w="15" w:type="dxa"/>
        </w:trPr>
        <w:tc>
          <w:tcPr>
            <w:tcW w:w="1365" w:type="pct"/>
            <w:tcBorders>
              <w:top w:val="outset" w:sz="6" w:space="0" w:color="auto"/>
              <w:left w:val="outset" w:sz="6" w:space="0" w:color="auto"/>
              <w:bottom w:val="outset" w:sz="6" w:space="0" w:color="auto"/>
              <w:right w:val="outset" w:sz="6" w:space="0" w:color="auto"/>
            </w:tcBorders>
            <w:hideMark/>
          </w:tcPr>
          <w:p w14:paraId="50358FB8"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PO40</w:t>
            </w:r>
          </w:p>
          <w:p w14:paraId="31D7617B" w14:textId="77777777" w:rsidR="008B25C5" w:rsidRPr="007B5C3F" w:rsidRDefault="008B25C5" w:rsidP="008B25C5">
            <w:pPr>
              <w:rPr>
                <w:rFonts w:ascii="Arial" w:hAnsi="Arial" w:cs="Arial"/>
                <w:sz w:val="20"/>
                <w:szCs w:val="20"/>
              </w:rPr>
            </w:pPr>
            <w:r w:rsidRPr="007B5C3F">
              <w:rPr>
                <w:rFonts w:ascii="Arial" w:hAnsi="Arial" w:cs="Arial"/>
                <w:sz w:val="20"/>
                <w:szCs w:val="20"/>
              </w:rPr>
              <w:t>Where required, access easements contain a driveway and provision for services appropriate to the use. The easement covers all works associated with the access in accordance with Planning scheme policy - Integrated design.</w:t>
            </w:r>
          </w:p>
          <w:p w14:paraId="2EC38B25" w14:textId="77777777"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14:paraId="1EBDCDA8" w14:textId="77777777"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14:paraId="728756E2" w14:textId="77777777"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14:paraId="4D1D066D" w14:textId="77777777" w:rsidR="008B25C5" w:rsidRPr="007B5C3F" w:rsidRDefault="008B25C5" w:rsidP="008B25C5">
            <w:pPr>
              <w:rPr>
                <w:rFonts w:ascii="Arial" w:hAnsi="Arial" w:cs="Arial"/>
                <w:sz w:val="20"/>
                <w:szCs w:val="20"/>
              </w:rPr>
            </w:pPr>
          </w:p>
        </w:tc>
        <w:tc>
          <w:tcPr>
            <w:tcW w:w="1082" w:type="pct"/>
            <w:tcBorders>
              <w:top w:val="outset" w:sz="6" w:space="0" w:color="auto"/>
              <w:left w:val="outset" w:sz="6" w:space="0" w:color="auto"/>
              <w:bottom w:val="outset" w:sz="6" w:space="0" w:color="auto"/>
              <w:right w:val="outset" w:sz="6" w:space="0" w:color="auto"/>
            </w:tcBorders>
          </w:tcPr>
          <w:p w14:paraId="6D8C53D8" w14:textId="77777777" w:rsidR="008B25C5" w:rsidRPr="007B5C3F" w:rsidRDefault="008B25C5" w:rsidP="008B25C5">
            <w:pPr>
              <w:rPr>
                <w:rFonts w:ascii="Arial" w:hAnsi="Arial" w:cs="Arial"/>
                <w:sz w:val="20"/>
                <w:szCs w:val="20"/>
              </w:rPr>
            </w:pPr>
          </w:p>
        </w:tc>
      </w:tr>
      <w:tr w:rsidR="008B25C5" w:rsidRPr="007B5C3F" w14:paraId="4861E729" w14:textId="77777777" w:rsidTr="001A6785">
        <w:trPr>
          <w:tblCellSpacing w:w="15" w:type="dxa"/>
        </w:trPr>
        <w:tc>
          <w:tcPr>
            <w:tcW w:w="1365" w:type="pct"/>
            <w:vMerge w:val="restart"/>
            <w:tcBorders>
              <w:top w:val="outset" w:sz="6" w:space="0" w:color="auto"/>
              <w:left w:val="outset" w:sz="6" w:space="0" w:color="auto"/>
              <w:bottom w:val="outset" w:sz="6" w:space="0" w:color="auto"/>
              <w:right w:val="outset" w:sz="6" w:space="0" w:color="auto"/>
            </w:tcBorders>
            <w:hideMark/>
          </w:tcPr>
          <w:p w14:paraId="3D60A7F5"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PO41</w:t>
            </w:r>
          </w:p>
          <w:p w14:paraId="40183493" w14:textId="77777777" w:rsidR="008B25C5" w:rsidRPr="007B5C3F" w:rsidRDefault="008B25C5" w:rsidP="008B25C5">
            <w:pPr>
              <w:rPr>
                <w:rFonts w:ascii="Arial" w:hAnsi="Arial" w:cs="Arial"/>
                <w:sz w:val="20"/>
                <w:szCs w:val="20"/>
              </w:rPr>
            </w:pPr>
            <w:r w:rsidRPr="007B5C3F">
              <w:rPr>
                <w:rFonts w:ascii="Arial" w:hAnsi="Arial" w:cs="Arial"/>
                <w:sz w:val="20"/>
                <w:szCs w:val="20"/>
              </w:rPr>
              <w:t>The layout of the development does not compromise:</w:t>
            </w:r>
          </w:p>
          <w:p w14:paraId="7BA5CBAF" w14:textId="77777777" w:rsidR="008B25C5" w:rsidRPr="007B5C3F" w:rsidRDefault="008B25C5" w:rsidP="001A6785">
            <w:pPr>
              <w:numPr>
                <w:ilvl w:val="0"/>
                <w:numId w:val="33"/>
              </w:numPr>
              <w:rPr>
                <w:rFonts w:ascii="Arial" w:hAnsi="Arial" w:cs="Arial"/>
                <w:sz w:val="20"/>
                <w:szCs w:val="20"/>
              </w:rPr>
            </w:pPr>
            <w:r w:rsidRPr="007B5C3F">
              <w:rPr>
                <w:rFonts w:ascii="Arial" w:hAnsi="Arial" w:cs="Arial"/>
                <w:sz w:val="20"/>
                <w:szCs w:val="20"/>
              </w:rPr>
              <w:t xml:space="preserve">the development of the road network in the </w:t>
            </w:r>
            <w:proofErr w:type="gramStart"/>
            <w:r w:rsidRPr="007B5C3F">
              <w:rPr>
                <w:rFonts w:ascii="Arial" w:hAnsi="Arial" w:cs="Arial"/>
                <w:sz w:val="20"/>
                <w:szCs w:val="20"/>
              </w:rPr>
              <w:t>area;</w:t>
            </w:r>
            <w:proofErr w:type="gramEnd"/>
          </w:p>
          <w:p w14:paraId="2283E213" w14:textId="77777777" w:rsidR="008B25C5" w:rsidRPr="007B5C3F" w:rsidRDefault="008B25C5" w:rsidP="001A6785">
            <w:pPr>
              <w:numPr>
                <w:ilvl w:val="0"/>
                <w:numId w:val="33"/>
              </w:numPr>
              <w:rPr>
                <w:rFonts w:ascii="Arial" w:hAnsi="Arial" w:cs="Arial"/>
                <w:sz w:val="20"/>
                <w:szCs w:val="20"/>
              </w:rPr>
            </w:pPr>
            <w:r w:rsidRPr="007B5C3F">
              <w:rPr>
                <w:rFonts w:ascii="Arial" w:hAnsi="Arial" w:cs="Arial"/>
                <w:sz w:val="20"/>
                <w:szCs w:val="20"/>
              </w:rPr>
              <w:t xml:space="preserve">the function or safety of the road </w:t>
            </w:r>
            <w:proofErr w:type="gramStart"/>
            <w:r w:rsidRPr="007B5C3F">
              <w:rPr>
                <w:rFonts w:ascii="Arial" w:hAnsi="Arial" w:cs="Arial"/>
                <w:sz w:val="20"/>
                <w:szCs w:val="20"/>
              </w:rPr>
              <w:t>network;</w:t>
            </w:r>
            <w:proofErr w:type="gramEnd"/>
          </w:p>
          <w:p w14:paraId="3884C327" w14:textId="77777777" w:rsidR="008B25C5" w:rsidRPr="007B5C3F" w:rsidRDefault="008B25C5" w:rsidP="001A6785">
            <w:pPr>
              <w:numPr>
                <w:ilvl w:val="0"/>
                <w:numId w:val="33"/>
              </w:numPr>
              <w:rPr>
                <w:rFonts w:ascii="Arial" w:hAnsi="Arial" w:cs="Arial"/>
                <w:sz w:val="20"/>
                <w:szCs w:val="20"/>
              </w:rPr>
            </w:pPr>
            <w:r w:rsidRPr="007B5C3F">
              <w:rPr>
                <w:rFonts w:ascii="Arial" w:hAnsi="Arial" w:cs="Arial"/>
                <w:sz w:val="20"/>
                <w:szCs w:val="20"/>
              </w:rPr>
              <w:t>the capacity of the road network.</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85"/>
            </w:tblGrid>
            <w:tr w:rsidR="008B25C5" w:rsidRPr="007B5C3F" w14:paraId="15CEA20D" w14:textId="77777777" w:rsidTr="008B25C5">
              <w:trPr>
                <w:tblCellSpacing w:w="15" w:type="dxa"/>
              </w:trPr>
              <w:tc>
                <w:tcPr>
                  <w:tcW w:w="0" w:type="auto"/>
                  <w:vAlign w:val="center"/>
                  <w:hideMark/>
                </w:tcPr>
                <w:p w14:paraId="583F773F" w14:textId="77777777" w:rsidR="008B25C5" w:rsidRPr="007B5C3F" w:rsidRDefault="008B25C5" w:rsidP="008B25C5">
                  <w:pPr>
                    <w:rPr>
                      <w:rFonts w:ascii="Arial" w:hAnsi="Arial" w:cs="Arial"/>
                      <w:sz w:val="20"/>
                      <w:szCs w:val="20"/>
                    </w:rPr>
                  </w:pPr>
                  <w:r w:rsidRPr="006B5309">
                    <w:rPr>
                      <w:rFonts w:ascii="Arial" w:hAnsi="Arial" w:cs="Arial"/>
                      <w:sz w:val="18"/>
                      <w:szCs w:val="20"/>
                    </w:rPr>
                    <w:t>Note - The road hierarchy is mapped on Overlay map - Road hierarchy.</w:t>
                  </w:r>
                </w:p>
              </w:tc>
            </w:tr>
          </w:tbl>
          <w:p w14:paraId="332B915C" w14:textId="77777777"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14:paraId="29743896" w14:textId="77777777" w:rsidR="008B25C5" w:rsidRPr="007B5C3F" w:rsidRDefault="008B25C5" w:rsidP="008B25C5">
            <w:pPr>
              <w:rPr>
                <w:rFonts w:ascii="Arial" w:hAnsi="Arial" w:cs="Arial"/>
                <w:sz w:val="20"/>
                <w:szCs w:val="20"/>
              </w:rPr>
            </w:pPr>
            <w:r w:rsidRPr="007B5C3F">
              <w:rPr>
                <w:rFonts w:ascii="Arial" w:hAnsi="Arial" w:cs="Arial"/>
                <w:b/>
                <w:bCs/>
                <w:sz w:val="20"/>
                <w:szCs w:val="20"/>
              </w:rPr>
              <w:t>E41.1</w:t>
            </w:r>
          </w:p>
          <w:p w14:paraId="6AAB94E0" w14:textId="77777777" w:rsidR="008B25C5" w:rsidRPr="007B5C3F" w:rsidRDefault="008B25C5" w:rsidP="008B25C5">
            <w:pPr>
              <w:rPr>
                <w:rFonts w:ascii="Arial" w:hAnsi="Arial" w:cs="Arial"/>
                <w:sz w:val="20"/>
                <w:szCs w:val="20"/>
              </w:rPr>
            </w:pPr>
            <w:r w:rsidRPr="007B5C3F">
              <w:rPr>
                <w:rFonts w:ascii="Arial" w:hAnsi="Arial" w:cs="Arial"/>
                <w:sz w:val="20"/>
                <w:szCs w:val="20"/>
              </w:rPr>
              <w:t>Direct vehicle access for residential development does not occur from arterial or sub-arterial roads or a motorway.</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7B5C3F" w14:paraId="3D2D24D6" w14:textId="77777777" w:rsidTr="008B25C5">
              <w:trPr>
                <w:tblCellSpacing w:w="15" w:type="dxa"/>
              </w:trPr>
              <w:tc>
                <w:tcPr>
                  <w:tcW w:w="0" w:type="auto"/>
                  <w:vAlign w:val="center"/>
                  <w:hideMark/>
                </w:tcPr>
                <w:p w14:paraId="537B5307" w14:textId="77777777" w:rsidR="008B25C5" w:rsidRPr="006B5309" w:rsidRDefault="008B25C5" w:rsidP="008B25C5">
                  <w:pPr>
                    <w:rPr>
                      <w:rFonts w:ascii="Arial" w:hAnsi="Arial" w:cs="Arial"/>
                      <w:sz w:val="18"/>
                      <w:szCs w:val="20"/>
                    </w:rPr>
                  </w:pPr>
                  <w:r w:rsidRPr="006B5309">
                    <w:rPr>
                      <w:rFonts w:ascii="Arial" w:hAnsi="Arial" w:cs="Arial"/>
                      <w:sz w:val="18"/>
                      <w:szCs w:val="20"/>
                    </w:rPr>
                    <w:t>Editor's note - Residential developments should consider amalgamation with the lot to the rear and gaining access via a laneway.</w:t>
                  </w:r>
                </w:p>
              </w:tc>
            </w:tr>
            <w:tr w:rsidR="008B25C5" w:rsidRPr="007B5C3F" w14:paraId="5B4AE098" w14:textId="77777777" w:rsidTr="008B25C5">
              <w:trPr>
                <w:tblCellSpacing w:w="15" w:type="dxa"/>
              </w:trPr>
              <w:tc>
                <w:tcPr>
                  <w:tcW w:w="5000" w:type="pct"/>
                  <w:vAlign w:val="center"/>
                  <w:hideMark/>
                </w:tcPr>
                <w:p w14:paraId="07EAF1CC" w14:textId="77777777" w:rsidR="008B25C5" w:rsidRPr="006B5309" w:rsidRDefault="008B25C5" w:rsidP="008B25C5">
                  <w:pPr>
                    <w:rPr>
                      <w:rFonts w:ascii="Arial" w:hAnsi="Arial" w:cs="Arial"/>
                      <w:sz w:val="18"/>
                      <w:szCs w:val="20"/>
                    </w:rPr>
                  </w:pPr>
                  <w:r w:rsidRPr="006B5309">
                    <w:rPr>
                      <w:rFonts w:ascii="Arial" w:hAnsi="Arial" w:cs="Arial"/>
                      <w:sz w:val="18"/>
                      <w:szCs w:val="20"/>
                    </w:rPr>
                    <w:t>Note - The road hierarchy is mapped on Overlay map - Road hierarchy.</w:t>
                  </w:r>
                </w:p>
              </w:tc>
            </w:tr>
          </w:tbl>
          <w:p w14:paraId="62971DFA" w14:textId="77777777"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14:paraId="5A65FC33" w14:textId="77777777"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14:paraId="15891E73" w14:textId="77777777" w:rsidR="008B25C5" w:rsidRPr="007B5C3F" w:rsidRDefault="008B25C5" w:rsidP="008B25C5">
            <w:pPr>
              <w:rPr>
                <w:rFonts w:ascii="Arial" w:hAnsi="Arial" w:cs="Arial"/>
                <w:b/>
                <w:bCs/>
                <w:sz w:val="20"/>
                <w:szCs w:val="20"/>
              </w:rPr>
            </w:pPr>
          </w:p>
        </w:tc>
      </w:tr>
      <w:tr w:rsidR="008B25C5" w:rsidRPr="007B5C3F" w14:paraId="17E82B5D" w14:textId="77777777"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14:paraId="6EEDF160" w14:textId="77777777"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14:paraId="3951D5C7" w14:textId="77777777" w:rsidR="008B25C5" w:rsidRPr="007B5C3F" w:rsidRDefault="008B25C5" w:rsidP="008B25C5">
            <w:pPr>
              <w:rPr>
                <w:rFonts w:ascii="Arial" w:hAnsi="Arial" w:cs="Arial"/>
                <w:sz w:val="20"/>
                <w:szCs w:val="20"/>
              </w:rPr>
            </w:pPr>
            <w:r w:rsidRPr="007B5C3F">
              <w:rPr>
                <w:rFonts w:ascii="Arial" w:hAnsi="Arial" w:cs="Arial"/>
                <w:b/>
                <w:bCs/>
                <w:sz w:val="20"/>
                <w:szCs w:val="20"/>
              </w:rPr>
              <w:t>E41.2</w:t>
            </w:r>
          </w:p>
          <w:p w14:paraId="13830E55" w14:textId="77777777" w:rsidR="008B25C5" w:rsidRPr="007B5C3F" w:rsidRDefault="008B25C5" w:rsidP="008B25C5">
            <w:pPr>
              <w:rPr>
                <w:rFonts w:ascii="Arial" w:hAnsi="Arial" w:cs="Arial"/>
                <w:sz w:val="20"/>
                <w:szCs w:val="20"/>
              </w:rPr>
            </w:pPr>
            <w:r w:rsidRPr="007B5C3F">
              <w:rPr>
                <w:rFonts w:ascii="Arial" w:hAnsi="Arial" w:cs="Arial"/>
                <w:sz w:val="20"/>
                <w:szCs w:val="20"/>
              </w:rPr>
              <w:t xml:space="preserve">The development provides for the extension of the road network in the area in accordance with </w:t>
            </w:r>
            <w:proofErr w:type="gramStart"/>
            <w:r w:rsidRPr="007B5C3F">
              <w:rPr>
                <w:rFonts w:ascii="Arial" w:hAnsi="Arial" w:cs="Arial"/>
                <w:sz w:val="20"/>
                <w:szCs w:val="20"/>
              </w:rPr>
              <w:t>Council’s road</w:t>
            </w:r>
            <w:proofErr w:type="gramEnd"/>
            <w:r w:rsidRPr="007B5C3F">
              <w:rPr>
                <w:rFonts w:ascii="Arial" w:hAnsi="Arial" w:cs="Arial"/>
                <w:sz w:val="20"/>
                <w:szCs w:val="20"/>
              </w:rPr>
              <w:t xml:space="preserve"> network planning.</w:t>
            </w:r>
          </w:p>
          <w:p w14:paraId="25C9A0F5" w14:textId="77777777"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14:paraId="433094D2" w14:textId="77777777"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14:paraId="39CA1082" w14:textId="77777777" w:rsidR="008B25C5" w:rsidRPr="007B5C3F" w:rsidRDefault="008B25C5" w:rsidP="008B25C5">
            <w:pPr>
              <w:rPr>
                <w:rFonts w:ascii="Arial" w:hAnsi="Arial" w:cs="Arial"/>
                <w:b/>
                <w:bCs/>
                <w:sz w:val="20"/>
                <w:szCs w:val="20"/>
              </w:rPr>
            </w:pPr>
          </w:p>
        </w:tc>
      </w:tr>
      <w:tr w:rsidR="008B25C5" w:rsidRPr="007B5C3F" w14:paraId="5615F415" w14:textId="77777777"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14:paraId="40D443FC" w14:textId="77777777"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14:paraId="2A40F30A" w14:textId="77777777" w:rsidR="008B25C5" w:rsidRPr="007B5C3F" w:rsidRDefault="008B25C5" w:rsidP="008B25C5">
            <w:pPr>
              <w:rPr>
                <w:rFonts w:ascii="Arial" w:hAnsi="Arial" w:cs="Arial"/>
                <w:sz w:val="20"/>
                <w:szCs w:val="20"/>
              </w:rPr>
            </w:pPr>
            <w:r w:rsidRPr="007B5C3F">
              <w:rPr>
                <w:rFonts w:ascii="Arial" w:hAnsi="Arial" w:cs="Arial"/>
                <w:b/>
                <w:bCs/>
                <w:sz w:val="20"/>
                <w:szCs w:val="20"/>
              </w:rPr>
              <w:t>E41.3</w:t>
            </w:r>
          </w:p>
          <w:p w14:paraId="18B88DF8" w14:textId="77777777" w:rsidR="008B25C5" w:rsidRPr="007B5C3F" w:rsidRDefault="008B25C5" w:rsidP="008B25C5">
            <w:pPr>
              <w:rPr>
                <w:rFonts w:ascii="Arial" w:hAnsi="Arial" w:cs="Arial"/>
                <w:sz w:val="20"/>
                <w:szCs w:val="20"/>
              </w:rPr>
            </w:pPr>
            <w:r w:rsidRPr="007B5C3F">
              <w:rPr>
                <w:rFonts w:ascii="Arial" w:hAnsi="Arial" w:cs="Arial"/>
                <w:sz w:val="20"/>
                <w:szCs w:val="20"/>
              </w:rPr>
              <w:t xml:space="preserve">The development does not compromise future road widening of frontage roads in accordance with the relevant standard and </w:t>
            </w:r>
            <w:proofErr w:type="gramStart"/>
            <w:r w:rsidRPr="007B5C3F">
              <w:rPr>
                <w:rFonts w:ascii="Arial" w:hAnsi="Arial" w:cs="Arial"/>
                <w:sz w:val="20"/>
                <w:szCs w:val="20"/>
              </w:rPr>
              <w:t>Council’s road</w:t>
            </w:r>
            <w:proofErr w:type="gramEnd"/>
            <w:r w:rsidRPr="007B5C3F">
              <w:rPr>
                <w:rFonts w:ascii="Arial" w:hAnsi="Arial" w:cs="Arial"/>
                <w:sz w:val="20"/>
                <w:szCs w:val="20"/>
              </w:rPr>
              <w:t xml:space="preserve"> planning.</w:t>
            </w:r>
          </w:p>
          <w:p w14:paraId="7B2B1392" w14:textId="77777777"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14:paraId="3E9AB5E2" w14:textId="77777777"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14:paraId="50408408" w14:textId="77777777" w:rsidR="008B25C5" w:rsidRPr="007B5C3F" w:rsidRDefault="008B25C5" w:rsidP="008B25C5">
            <w:pPr>
              <w:rPr>
                <w:rFonts w:ascii="Arial" w:hAnsi="Arial" w:cs="Arial"/>
                <w:b/>
                <w:bCs/>
                <w:sz w:val="20"/>
                <w:szCs w:val="20"/>
              </w:rPr>
            </w:pPr>
          </w:p>
        </w:tc>
      </w:tr>
      <w:tr w:rsidR="008B25C5" w:rsidRPr="007B5C3F" w14:paraId="1D200612" w14:textId="77777777"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14:paraId="2341A6EB" w14:textId="77777777"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14:paraId="28AD3E51" w14:textId="77777777" w:rsidR="008B25C5" w:rsidRPr="007B5C3F" w:rsidRDefault="008B25C5" w:rsidP="008B25C5">
            <w:pPr>
              <w:rPr>
                <w:rFonts w:ascii="Arial" w:hAnsi="Arial" w:cs="Arial"/>
                <w:sz w:val="20"/>
                <w:szCs w:val="20"/>
              </w:rPr>
            </w:pPr>
            <w:r w:rsidRPr="007B5C3F">
              <w:rPr>
                <w:rFonts w:ascii="Arial" w:hAnsi="Arial" w:cs="Arial"/>
                <w:b/>
                <w:bCs/>
                <w:sz w:val="20"/>
                <w:szCs w:val="20"/>
              </w:rPr>
              <w:t>E41.4</w:t>
            </w:r>
          </w:p>
          <w:p w14:paraId="193C8511" w14:textId="77777777" w:rsidR="008B25C5" w:rsidRPr="007B5C3F" w:rsidRDefault="008B25C5" w:rsidP="008B25C5">
            <w:pPr>
              <w:rPr>
                <w:rFonts w:ascii="Arial" w:hAnsi="Arial" w:cs="Arial"/>
                <w:sz w:val="20"/>
                <w:szCs w:val="20"/>
              </w:rPr>
            </w:pPr>
            <w:r w:rsidRPr="007B5C3F">
              <w:rPr>
                <w:rFonts w:ascii="Arial" w:hAnsi="Arial" w:cs="Arial"/>
                <w:sz w:val="20"/>
                <w:szCs w:val="20"/>
              </w:rPr>
              <w:t>The development layout allows forward vehicular access to and from the site. </w:t>
            </w:r>
          </w:p>
          <w:p w14:paraId="41C99645" w14:textId="77777777"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14:paraId="6D96BEA3" w14:textId="77777777"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14:paraId="4B1C70CB" w14:textId="77777777" w:rsidR="008B25C5" w:rsidRPr="007B5C3F" w:rsidRDefault="008B25C5" w:rsidP="008B25C5">
            <w:pPr>
              <w:rPr>
                <w:rFonts w:ascii="Arial" w:hAnsi="Arial" w:cs="Arial"/>
                <w:b/>
                <w:bCs/>
                <w:sz w:val="20"/>
                <w:szCs w:val="20"/>
              </w:rPr>
            </w:pPr>
          </w:p>
        </w:tc>
      </w:tr>
      <w:tr w:rsidR="008B25C5" w:rsidRPr="007B5C3F" w14:paraId="494FBCF7" w14:textId="77777777" w:rsidTr="001A6785">
        <w:trPr>
          <w:tblCellSpacing w:w="15" w:type="dxa"/>
        </w:trPr>
        <w:tc>
          <w:tcPr>
            <w:tcW w:w="1365" w:type="pct"/>
            <w:vMerge w:val="restart"/>
            <w:tcBorders>
              <w:top w:val="outset" w:sz="6" w:space="0" w:color="auto"/>
              <w:left w:val="outset" w:sz="6" w:space="0" w:color="auto"/>
              <w:bottom w:val="outset" w:sz="6" w:space="0" w:color="auto"/>
              <w:right w:val="outset" w:sz="6" w:space="0" w:color="auto"/>
            </w:tcBorders>
            <w:hideMark/>
          </w:tcPr>
          <w:p w14:paraId="7095B0B6"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PO42</w:t>
            </w:r>
          </w:p>
          <w:p w14:paraId="39A91D98" w14:textId="77777777" w:rsidR="008B25C5" w:rsidRPr="007B5C3F" w:rsidRDefault="008B25C5" w:rsidP="008B25C5">
            <w:pPr>
              <w:rPr>
                <w:rFonts w:ascii="Arial" w:hAnsi="Arial" w:cs="Arial"/>
                <w:sz w:val="20"/>
                <w:szCs w:val="20"/>
              </w:rPr>
            </w:pPr>
            <w:r w:rsidRPr="007B5C3F">
              <w:rPr>
                <w:rFonts w:ascii="Arial" w:hAnsi="Arial" w:cs="Arial"/>
                <w:sz w:val="20"/>
                <w:szCs w:val="20"/>
              </w:rPr>
              <w:t>Safe access is provided for all vehicles required to access the site.</w:t>
            </w:r>
          </w:p>
          <w:p w14:paraId="27E12437" w14:textId="77777777"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14:paraId="03371D36" w14:textId="77777777" w:rsidR="008B25C5" w:rsidRPr="007B5C3F" w:rsidRDefault="008B25C5" w:rsidP="008B25C5">
            <w:pPr>
              <w:rPr>
                <w:rFonts w:ascii="Arial" w:hAnsi="Arial" w:cs="Arial"/>
                <w:sz w:val="20"/>
                <w:szCs w:val="20"/>
              </w:rPr>
            </w:pPr>
            <w:r w:rsidRPr="007B5C3F">
              <w:rPr>
                <w:rFonts w:ascii="Arial" w:hAnsi="Arial" w:cs="Arial"/>
                <w:b/>
                <w:bCs/>
                <w:sz w:val="20"/>
                <w:szCs w:val="20"/>
              </w:rPr>
              <w:t>E42.1</w:t>
            </w:r>
          </w:p>
          <w:p w14:paraId="7468622D" w14:textId="77777777" w:rsidR="008B25C5" w:rsidRPr="007B5C3F" w:rsidRDefault="008B25C5" w:rsidP="008B25C5">
            <w:pPr>
              <w:rPr>
                <w:rFonts w:ascii="Arial" w:hAnsi="Arial" w:cs="Arial"/>
                <w:sz w:val="20"/>
                <w:szCs w:val="20"/>
              </w:rPr>
            </w:pPr>
            <w:r w:rsidRPr="007B5C3F">
              <w:rPr>
                <w:rFonts w:ascii="Arial" w:hAnsi="Arial" w:cs="Arial"/>
                <w:sz w:val="20"/>
                <w:szCs w:val="20"/>
              </w:rPr>
              <w:t>Site access and driveways are designed, located and constructed in accordance with:</w:t>
            </w:r>
          </w:p>
          <w:p w14:paraId="638B5614" w14:textId="77777777" w:rsidR="008B25C5" w:rsidRPr="007B5C3F" w:rsidRDefault="008B25C5" w:rsidP="001A6785">
            <w:pPr>
              <w:numPr>
                <w:ilvl w:val="0"/>
                <w:numId w:val="34"/>
              </w:numPr>
              <w:rPr>
                <w:rFonts w:ascii="Arial" w:hAnsi="Arial" w:cs="Arial"/>
                <w:sz w:val="20"/>
                <w:szCs w:val="20"/>
              </w:rPr>
            </w:pPr>
            <w:r w:rsidRPr="007B5C3F">
              <w:rPr>
                <w:rFonts w:ascii="Arial" w:hAnsi="Arial" w:cs="Arial"/>
                <w:sz w:val="20"/>
                <w:szCs w:val="20"/>
              </w:rPr>
              <w:t xml:space="preserve">where for a </w:t>
            </w:r>
            <w:proofErr w:type="gramStart"/>
            <w:r w:rsidRPr="007B5C3F">
              <w:rPr>
                <w:rFonts w:ascii="Arial" w:hAnsi="Arial" w:cs="Arial"/>
                <w:sz w:val="20"/>
                <w:szCs w:val="20"/>
              </w:rPr>
              <w:t>Council-controlled road</w:t>
            </w:r>
            <w:proofErr w:type="gramEnd"/>
            <w:r w:rsidRPr="007B5C3F">
              <w:rPr>
                <w:rFonts w:ascii="Arial" w:hAnsi="Arial" w:cs="Arial"/>
                <w:sz w:val="20"/>
                <w:szCs w:val="20"/>
              </w:rPr>
              <w:t xml:space="preserve"> and associated with a Dwelling house:</w:t>
            </w:r>
          </w:p>
          <w:p w14:paraId="7372263D" w14:textId="77777777" w:rsidR="008B25C5" w:rsidRPr="007B5C3F" w:rsidRDefault="008B25C5" w:rsidP="001A6785">
            <w:pPr>
              <w:numPr>
                <w:ilvl w:val="1"/>
                <w:numId w:val="34"/>
              </w:numPr>
              <w:rPr>
                <w:rFonts w:ascii="Arial" w:hAnsi="Arial" w:cs="Arial"/>
                <w:sz w:val="20"/>
                <w:szCs w:val="20"/>
              </w:rPr>
            </w:pPr>
            <w:r w:rsidRPr="007B5C3F">
              <w:rPr>
                <w:rFonts w:ascii="Arial" w:hAnsi="Arial" w:cs="Arial"/>
                <w:sz w:val="20"/>
                <w:szCs w:val="20"/>
              </w:rPr>
              <w:t xml:space="preserve">Planning scheme policy - Integrated </w:t>
            </w:r>
            <w:proofErr w:type="gramStart"/>
            <w:r w:rsidRPr="007B5C3F">
              <w:rPr>
                <w:rFonts w:ascii="Arial" w:hAnsi="Arial" w:cs="Arial"/>
                <w:sz w:val="20"/>
                <w:szCs w:val="20"/>
              </w:rPr>
              <w:t>design;</w:t>
            </w:r>
            <w:proofErr w:type="gramEnd"/>
          </w:p>
          <w:p w14:paraId="7D31DE5A" w14:textId="77777777" w:rsidR="008B25C5" w:rsidRPr="007B5C3F" w:rsidRDefault="008B25C5" w:rsidP="001A6785">
            <w:pPr>
              <w:numPr>
                <w:ilvl w:val="0"/>
                <w:numId w:val="34"/>
              </w:numPr>
              <w:rPr>
                <w:rFonts w:ascii="Arial" w:hAnsi="Arial" w:cs="Arial"/>
                <w:sz w:val="20"/>
                <w:szCs w:val="20"/>
              </w:rPr>
            </w:pPr>
            <w:r w:rsidRPr="007B5C3F">
              <w:rPr>
                <w:rFonts w:ascii="Arial" w:hAnsi="Arial" w:cs="Arial"/>
                <w:sz w:val="20"/>
                <w:szCs w:val="20"/>
              </w:rPr>
              <w:t xml:space="preserve">where for a </w:t>
            </w:r>
            <w:proofErr w:type="gramStart"/>
            <w:r w:rsidRPr="007B5C3F">
              <w:rPr>
                <w:rFonts w:ascii="Arial" w:hAnsi="Arial" w:cs="Arial"/>
                <w:sz w:val="20"/>
                <w:szCs w:val="20"/>
              </w:rPr>
              <w:t>Council-controlled road</w:t>
            </w:r>
            <w:proofErr w:type="gramEnd"/>
            <w:r w:rsidRPr="007B5C3F">
              <w:rPr>
                <w:rFonts w:ascii="Arial" w:hAnsi="Arial" w:cs="Arial"/>
                <w:sz w:val="20"/>
                <w:szCs w:val="20"/>
              </w:rPr>
              <w:t> and not associated with a Dwelling house:</w:t>
            </w:r>
          </w:p>
          <w:p w14:paraId="7D2C2DFC" w14:textId="77777777" w:rsidR="008B25C5" w:rsidRPr="007B5C3F" w:rsidRDefault="008B25C5" w:rsidP="001A6785">
            <w:pPr>
              <w:numPr>
                <w:ilvl w:val="1"/>
                <w:numId w:val="34"/>
              </w:numPr>
              <w:rPr>
                <w:rFonts w:ascii="Arial" w:hAnsi="Arial" w:cs="Arial"/>
                <w:sz w:val="20"/>
                <w:szCs w:val="20"/>
              </w:rPr>
            </w:pPr>
            <w:r w:rsidRPr="007B5C3F">
              <w:rPr>
                <w:rFonts w:ascii="Arial" w:hAnsi="Arial" w:cs="Arial"/>
                <w:sz w:val="20"/>
                <w:szCs w:val="20"/>
              </w:rPr>
              <w:t xml:space="preserve">AS/NZS2890.1 Parking facilities Part 1: Off </w:t>
            </w:r>
            <w:proofErr w:type="gramStart"/>
            <w:r w:rsidRPr="007B5C3F">
              <w:rPr>
                <w:rFonts w:ascii="Arial" w:hAnsi="Arial" w:cs="Arial"/>
                <w:sz w:val="20"/>
                <w:szCs w:val="20"/>
              </w:rPr>
              <w:t>street car</w:t>
            </w:r>
            <w:proofErr w:type="gramEnd"/>
            <w:r w:rsidRPr="007B5C3F">
              <w:rPr>
                <w:rFonts w:ascii="Arial" w:hAnsi="Arial" w:cs="Arial"/>
                <w:sz w:val="20"/>
                <w:szCs w:val="20"/>
              </w:rPr>
              <w:t xml:space="preserve"> parking;</w:t>
            </w:r>
          </w:p>
          <w:p w14:paraId="22ED102A" w14:textId="77777777" w:rsidR="008B25C5" w:rsidRPr="007B5C3F" w:rsidRDefault="008B25C5" w:rsidP="001A6785">
            <w:pPr>
              <w:numPr>
                <w:ilvl w:val="1"/>
                <w:numId w:val="34"/>
              </w:numPr>
              <w:rPr>
                <w:rFonts w:ascii="Arial" w:hAnsi="Arial" w:cs="Arial"/>
                <w:sz w:val="20"/>
                <w:szCs w:val="20"/>
              </w:rPr>
            </w:pPr>
            <w:r w:rsidRPr="007B5C3F">
              <w:rPr>
                <w:rFonts w:ascii="Arial" w:hAnsi="Arial" w:cs="Arial"/>
                <w:sz w:val="20"/>
                <w:szCs w:val="20"/>
              </w:rPr>
              <w:t xml:space="preserve">AS 2890.2 - Parking facilities Part 2: Off-street commercial vehicle </w:t>
            </w:r>
            <w:proofErr w:type="gramStart"/>
            <w:r w:rsidRPr="007B5C3F">
              <w:rPr>
                <w:rFonts w:ascii="Arial" w:hAnsi="Arial" w:cs="Arial"/>
                <w:sz w:val="20"/>
                <w:szCs w:val="20"/>
              </w:rPr>
              <w:t>facilities;</w:t>
            </w:r>
            <w:proofErr w:type="gramEnd"/>
          </w:p>
          <w:p w14:paraId="7B91D938" w14:textId="77777777" w:rsidR="008B25C5" w:rsidRPr="007B5C3F" w:rsidRDefault="008B25C5" w:rsidP="001A6785">
            <w:pPr>
              <w:numPr>
                <w:ilvl w:val="1"/>
                <w:numId w:val="34"/>
              </w:numPr>
              <w:rPr>
                <w:rFonts w:ascii="Arial" w:hAnsi="Arial" w:cs="Arial"/>
                <w:sz w:val="20"/>
                <w:szCs w:val="20"/>
              </w:rPr>
            </w:pPr>
            <w:r w:rsidRPr="007B5C3F">
              <w:rPr>
                <w:rFonts w:ascii="Arial" w:hAnsi="Arial" w:cs="Arial"/>
                <w:sz w:val="20"/>
                <w:szCs w:val="20"/>
              </w:rPr>
              <w:t xml:space="preserve">Planning scheme policy - Integrated </w:t>
            </w:r>
            <w:proofErr w:type="gramStart"/>
            <w:r w:rsidRPr="007B5C3F">
              <w:rPr>
                <w:rFonts w:ascii="Arial" w:hAnsi="Arial" w:cs="Arial"/>
                <w:sz w:val="20"/>
                <w:szCs w:val="20"/>
              </w:rPr>
              <w:t>design;</w:t>
            </w:r>
            <w:proofErr w:type="gramEnd"/>
          </w:p>
          <w:p w14:paraId="254741DD" w14:textId="77777777" w:rsidR="008B25C5" w:rsidRPr="007B5C3F" w:rsidRDefault="008B25C5" w:rsidP="001A6785">
            <w:pPr>
              <w:numPr>
                <w:ilvl w:val="1"/>
                <w:numId w:val="34"/>
              </w:numPr>
              <w:rPr>
                <w:rFonts w:ascii="Arial" w:hAnsi="Arial" w:cs="Arial"/>
                <w:sz w:val="20"/>
                <w:szCs w:val="20"/>
              </w:rPr>
            </w:pPr>
            <w:r w:rsidRPr="007B5C3F">
              <w:rPr>
                <w:rFonts w:ascii="Arial" w:hAnsi="Arial" w:cs="Arial"/>
                <w:sz w:val="20"/>
                <w:szCs w:val="20"/>
              </w:rPr>
              <w:t xml:space="preserve">Schedule 8 - Service vehicle </w:t>
            </w:r>
            <w:proofErr w:type="gramStart"/>
            <w:r w:rsidRPr="007B5C3F">
              <w:rPr>
                <w:rFonts w:ascii="Arial" w:hAnsi="Arial" w:cs="Arial"/>
                <w:sz w:val="20"/>
                <w:szCs w:val="20"/>
              </w:rPr>
              <w:t>requirements;</w:t>
            </w:r>
            <w:proofErr w:type="gramEnd"/>
          </w:p>
          <w:p w14:paraId="39B69354" w14:textId="77777777" w:rsidR="008B25C5" w:rsidRPr="007B5C3F" w:rsidRDefault="008B25C5" w:rsidP="001A6785">
            <w:pPr>
              <w:numPr>
                <w:ilvl w:val="0"/>
                <w:numId w:val="34"/>
              </w:numPr>
              <w:rPr>
                <w:rFonts w:ascii="Arial" w:hAnsi="Arial" w:cs="Arial"/>
                <w:sz w:val="20"/>
                <w:szCs w:val="20"/>
              </w:rPr>
            </w:pPr>
            <w:r w:rsidRPr="007B5C3F">
              <w:rPr>
                <w:rFonts w:ascii="Arial" w:hAnsi="Arial" w:cs="Arial"/>
                <w:sz w:val="20"/>
                <w:szCs w:val="20"/>
              </w:rPr>
              <w:t xml:space="preserve">where for a </w:t>
            </w:r>
            <w:proofErr w:type="gramStart"/>
            <w:r w:rsidRPr="007B5C3F">
              <w:rPr>
                <w:rFonts w:ascii="Arial" w:hAnsi="Arial" w:cs="Arial"/>
                <w:sz w:val="20"/>
                <w:szCs w:val="20"/>
              </w:rPr>
              <w:t>State-Controlled road</w:t>
            </w:r>
            <w:proofErr w:type="gramEnd"/>
            <w:r w:rsidRPr="007B5C3F">
              <w:rPr>
                <w:rFonts w:ascii="Arial" w:hAnsi="Arial" w:cs="Arial"/>
                <w:sz w:val="20"/>
                <w:szCs w:val="20"/>
              </w:rPr>
              <w:t>, the Safe Intersection Sight Distance requirements in Austroads and the appropriate IPWEAQ standard drawings, or a copy of a Transport Infrastructure Act 1994, section 62 approval.</w:t>
            </w:r>
          </w:p>
          <w:p w14:paraId="2C3EC167" w14:textId="77777777"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14:paraId="7E8E559F" w14:textId="77777777"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14:paraId="3577A05C" w14:textId="77777777" w:rsidR="008B25C5" w:rsidRPr="007B5C3F" w:rsidRDefault="008B25C5" w:rsidP="008B25C5">
            <w:pPr>
              <w:rPr>
                <w:rFonts w:ascii="Arial" w:hAnsi="Arial" w:cs="Arial"/>
                <w:b/>
                <w:bCs/>
                <w:sz w:val="20"/>
                <w:szCs w:val="20"/>
              </w:rPr>
            </w:pPr>
          </w:p>
        </w:tc>
      </w:tr>
      <w:tr w:rsidR="008B25C5" w:rsidRPr="007B5C3F" w14:paraId="09174C35" w14:textId="77777777"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14:paraId="13113DE1" w14:textId="77777777"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14:paraId="177F94AB" w14:textId="77777777" w:rsidR="008B25C5" w:rsidRPr="007B5C3F" w:rsidRDefault="008B25C5" w:rsidP="008B25C5">
            <w:pPr>
              <w:rPr>
                <w:rFonts w:ascii="Arial" w:hAnsi="Arial" w:cs="Arial"/>
                <w:sz w:val="20"/>
                <w:szCs w:val="20"/>
              </w:rPr>
            </w:pPr>
            <w:r w:rsidRPr="007B5C3F">
              <w:rPr>
                <w:rFonts w:ascii="Arial" w:hAnsi="Arial" w:cs="Arial"/>
                <w:b/>
                <w:bCs/>
                <w:sz w:val="20"/>
                <w:szCs w:val="20"/>
              </w:rPr>
              <w:t>E42.2</w:t>
            </w:r>
          </w:p>
          <w:p w14:paraId="147712E1"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Internal driveways, car parks and access ways are designed and constructed with a sealed pavement and in accordance with: </w:t>
            </w:r>
          </w:p>
          <w:p w14:paraId="371C0267" w14:textId="77777777" w:rsidR="008B25C5" w:rsidRPr="007B5C3F" w:rsidRDefault="008B25C5" w:rsidP="001A6785">
            <w:pPr>
              <w:numPr>
                <w:ilvl w:val="0"/>
                <w:numId w:val="35"/>
              </w:numPr>
              <w:rPr>
                <w:rFonts w:ascii="Arial" w:hAnsi="Arial" w:cs="Arial"/>
                <w:sz w:val="20"/>
                <w:szCs w:val="20"/>
              </w:rPr>
            </w:pPr>
            <w:r w:rsidRPr="007B5C3F">
              <w:rPr>
                <w:rFonts w:ascii="Arial" w:hAnsi="Arial" w:cs="Arial"/>
                <w:sz w:val="20"/>
                <w:szCs w:val="20"/>
              </w:rPr>
              <w:t xml:space="preserve">AS/NZS 2890.1 Parking Facilities Part 1: Off </w:t>
            </w:r>
            <w:proofErr w:type="gramStart"/>
            <w:r w:rsidRPr="007B5C3F">
              <w:rPr>
                <w:rFonts w:ascii="Arial" w:hAnsi="Arial" w:cs="Arial"/>
                <w:sz w:val="20"/>
                <w:szCs w:val="20"/>
              </w:rPr>
              <w:t>street car</w:t>
            </w:r>
            <w:proofErr w:type="gramEnd"/>
            <w:r w:rsidRPr="007B5C3F">
              <w:rPr>
                <w:rFonts w:ascii="Arial" w:hAnsi="Arial" w:cs="Arial"/>
                <w:sz w:val="20"/>
                <w:szCs w:val="20"/>
              </w:rPr>
              <w:t xml:space="preserve"> parking;</w:t>
            </w:r>
          </w:p>
          <w:p w14:paraId="4894F9E4" w14:textId="77777777" w:rsidR="008B25C5" w:rsidRPr="007B5C3F" w:rsidRDefault="008B25C5" w:rsidP="001A6785">
            <w:pPr>
              <w:numPr>
                <w:ilvl w:val="0"/>
                <w:numId w:val="35"/>
              </w:numPr>
              <w:rPr>
                <w:rFonts w:ascii="Arial" w:hAnsi="Arial" w:cs="Arial"/>
                <w:sz w:val="20"/>
                <w:szCs w:val="20"/>
              </w:rPr>
            </w:pPr>
            <w:r w:rsidRPr="007B5C3F">
              <w:rPr>
                <w:rFonts w:ascii="Arial" w:hAnsi="Arial" w:cs="Arial"/>
                <w:sz w:val="20"/>
                <w:szCs w:val="20"/>
              </w:rPr>
              <w:t xml:space="preserve">AS 2890.2 Parking Facilities Part 2: Off street commercial vehicle </w:t>
            </w:r>
            <w:proofErr w:type="gramStart"/>
            <w:r w:rsidRPr="007B5C3F">
              <w:rPr>
                <w:rFonts w:ascii="Arial" w:hAnsi="Arial" w:cs="Arial"/>
                <w:sz w:val="20"/>
                <w:szCs w:val="20"/>
              </w:rPr>
              <w:t>facilities;</w:t>
            </w:r>
            <w:proofErr w:type="gramEnd"/>
            <w:r w:rsidRPr="007B5C3F">
              <w:rPr>
                <w:rFonts w:ascii="Arial" w:hAnsi="Arial" w:cs="Arial"/>
                <w:sz w:val="20"/>
                <w:szCs w:val="20"/>
              </w:rPr>
              <w:t> </w:t>
            </w:r>
          </w:p>
          <w:p w14:paraId="16437CD1" w14:textId="77777777" w:rsidR="008B25C5" w:rsidRPr="007B5C3F" w:rsidRDefault="008B25C5" w:rsidP="001A6785">
            <w:pPr>
              <w:numPr>
                <w:ilvl w:val="0"/>
                <w:numId w:val="35"/>
              </w:numPr>
              <w:rPr>
                <w:rFonts w:ascii="Arial" w:hAnsi="Arial" w:cs="Arial"/>
                <w:sz w:val="20"/>
                <w:szCs w:val="20"/>
              </w:rPr>
            </w:pPr>
            <w:r w:rsidRPr="007B5C3F">
              <w:rPr>
                <w:rFonts w:ascii="Arial" w:hAnsi="Arial" w:cs="Arial"/>
                <w:sz w:val="20"/>
                <w:szCs w:val="20"/>
              </w:rPr>
              <w:t>Planning scheme policy - Integrated design; and</w:t>
            </w:r>
          </w:p>
          <w:p w14:paraId="3618215D" w14:textId="77777777" w:rsidR="008B25C5" w:rsidRPr="007B5C3F" w:rsidRDefault="008B25C5" w:rsidP="001A6785">
            <w:pPr>
              <w:numPr>
                <w:ilvl w:val="0"/>
                <w:numId w:val="35"/>
              </w:numPr>
              <w:rPr>
                <w:rFonts w:ascii="Arial" w:hAnsi="Arial" w:cs="Arial"/>
                <w:sz w:val="20"/>
                <w:szCs w:val="20"/>
              </w:rPr>
            </w:pPr>
            <w:r w:rsidRPr="007B5C3F">
              <w:rPr>
                <w:rFonts w:ascii="Arial" w:hAnsi="Arial" w:cs="Arial"/>
                <w:sz w:val="20"/>
                <w:szCs w:val="20"/>
              </w:rPr>
              <w:t>Schedule 8 - Service vehicle requirements.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7B5C3F" w14:paraId="53025C75" w14:textId="77777777" w:rsidTr="008B25C5">
              <w:trPr>
                <w:tblCellSpacing w:w="15" w:type="dxa"/>
              </w:trPr>
              <w:tc>
                <w:tcPr>
                  <w:tcW w:w="5000" w:type="pct"/>
                  <w:vAlign w:val="center"/>
                  <w:hideMark/>
                </w:tcPr>
                <w:p w14:paraId="56C4B28B" w14:textId="77777777" w:rsidR="008B25C5" w:rsidRPr="007B5C3F" w:rsidRDefault="008B25C5" w:rsidP="008B25C5">
                  <w:pPr>
                    <w:rPr>
                      <w:rFonts w:ascii="Arial" w:hAnsi="Arial" w:cs="Arial"/>
                      <w:sz w:val="20"/>
                      <w:szCs w:val="20"/>
                    </w:rPr>
                  </w:pPr>
                  <w:r w:rsidRPr="006B5309">
                    <w:rPr>
                      <w:rFonts w:ascii="Arial" w:hAnsi="Arial" w:cs="Arial"/>
                      <w:sz w:val="18"/>
                      <w:szCs w:val="20"/>
                    </w:rPr>
                    <w:t>Note - This includes queue lengths (refer to Schedule 8 - Service vehicle requirements), pavement widths and construction</w:t>
                  </w:r>
                  <w:r w:rsidRPr="007B5C3F">
                    <w:rPr>
                      <w:rFonts w:ascii="Arial" w:hAnsi="Arial" w:cs="Arial"/>
                      <w:sz w:val="20"/>
                      <w:szCs w:val="20"/>
                    </w:rPr>
                    <w:t>.</w:t>
                  </w:r>
                </w:p>
              </w:tc>
            </w:tr>
          </w:tbl>
          <w:p w14:paraId="1CA1C5CE" w14:textId="77777777"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14:paraId="052E2663" w14:textId="77777777"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14:paraId="5683606E" w14:textId="77777777" w:rsidR="008B25C5" w:rsidRPr="007B5C3F" w:rsidRDefault="008B25C5" w:rsidP="008B25C5">
            <w:pPr>
              <w:rPr>
                <w:rFonts w:ascii="Arial" w:hAnsi="Arial" w:cs="Arial"/>
                <w:b/>
                <w:bCs/>
                <w:sz w:val="20"/>
                <w:szCs w:val="20"/>
              </w:rPr>
            </w:pPr>
          </w:p>
        </w:tc>
      </w:tr>
      <w:tr w:rsidR="008B25C5" w:rsidRPr="007B5C3F" w14:paraId="05D085E3" w14:textId="77777777"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14:paraId="5DD34479" w14:textId="77777777"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14:paraId="0CF6D125" w14:textId="77777777" w:rsidR="008B25C5" w:rsidRPr="007B5C3F" w:rsidRDefault="008B25C5" w:rsidP="008B25C5">
            <w:pPr>
              <w:rPr>
                <w:rFonts w:ascii="Arial" w:hAnsi="Arial" w:cs="Arial"/>
                <w:sz w:val="20"/>
                <w:szCs w:val="20"/>
              </w:rPr>
            </w:pPr>
            <w:r w:rsidRPr="007B5C3F">
              <w:rPr>
                <w:rFonts w:ascii="Arial" w:hAnsi="Arial" w:cs="Arial"/>
                <w:b/>
                <w:bCs/>
                <w:sz w:val="20"/>
                <w:szCs w:val="20"/>
              </w:rPr>
              <w:t>E42.3</w:t>
            </w:r>
          </w:p>
          <w:p w14:paraId="73C21D3A" w14:textId="77777777" w:rsidR="008B25C5" w:rsidRPr="007B5C3F" w:rsidRDefault="008B25C5" w:rsidP="008B25C5">
            <w:pPr>
              <w:rPr>
                <w:rFonts w:ascii="Arial" w:hAnsi="Arial" w:cs="Arial"/>
                <w:sz w:val="20"/>
                <w:szCs w:val="20"/>
              </w:rPr>
            </w:pPr>
            <w:r w:rsidRPr="007B5C3F">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14:paraId="78E84163" w14:textId="77777777"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14:paraId="012174F8" w14:textId="77777777"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14:paraId="7B910743" w14:textId="77777777" w:rsidR="008B25C5" w:rsidRPr="007B5C3F" w:rsidRDefault="008B25C5" w:rsidP="008B25C5">
            <w:pPr>
              <w:rPr>
                <w:rFonts w:ascii="Arial" w:hAnsi="Arial" w:cs="Arial"/>
                <w:b/>
                <w:bCs/>
                <w:sz w:val="20"/>
                <w:szCs w:val="20"/>
              </w:rPr>
            </w:pPr>
          </w:p>
        </w:tc>
      </w:tr>
      <w:tr w:rsidR="008B25C5" w:rsidRPr="007B5C3F" w14:paraId="7D61C1AA" w14:textId="77777777"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14:paraId="2BAD0DBD" w14:textId="77777777"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14:paraId="28F4CEF3" w14:textId="77777777" w:rsidR="008B25C5" w:rsidRPr="007B5C3F" w:rsidRDefault="008B25C5" w:rsidP="008B25C5">
            <w:pPr>
              <w:rPr>
                <w:rFonts w:ascii="Arial" w:hAnsi="Arial" w:cs="Arial"/>
                <w:sz w:val="20"/>
                <w:szCs w:val="20"/>
              </w:rPr>
            </w:pPr>
            <w:r w:rsidRPr="007B5C3F">
              <w:rPr>
                <w:rFonts w:ascii="Arial" w:hAnsi="Arial" w:cs="Arial"/>
                <w:b/>
                <w:bCs/>
                <w:sz w:val="20"/>
                <w:szCs w:val="20"/>
              </w:rPr>
              <w:t>E42.4</w:t>
            </w:r>
          </w:p>
          <w:p w14:paraId="52B3F819" w14:textId="77777777" w:rsidR="008B25C5" w:rsidRPr="007B5C3F" w:rsidRDefault="008B25C5" w:rsidP="008B25C5">
            <w:pPr>
              <w:rPr>
                <w:rFonts w:ascii="Arial" w:hAnsi="Arial" w:cs="Arial"/>
                <w:sz w:val="20"/>
                <w:szCs w:val="20"/>
              </w:rPr>
            </w:pPr>
            <w:r w:rsidRPr="007B5C3F">
              <w:rPr>
                <w:rFonts w:ascii="Arial" w:hAnsi="Arial" w:cs="Arial"/>
                <w:sz w:val="20"/>
                <w:szCs w:val="20"/>
              </w:rPr>
              <w:t>Landscaping (including shade trees) is provided within car parks in accordance with Planning scheme policy - Integrated design.</w:t>
            </w:r>
          </w:p>
          <w:p w14:paraId="5D41BD48" w14:textId="77777777"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14:paraId="3E076A11" w14:textId="77777777"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14:paraId="3D7CF221" w14:textId="77777777" w:rsidR="008B25C5" w:rsidRPr="007B5C3F" w:rsidRDefault="008B25C5" w:rsidP="008B25C5">
            <w:pPr>
              <w:rPr>
                <w:rFonts w:ascii="Arial" w:hAnsi="Arial" w:cs="Arial"/>
                <w:b/>
                <w:bCs/>
                <w:sz w:val="20"/>
                <w:szCs w:val="20"/>
              </w:rPr>
            </w:pPr>
          </w:p>
        </w:tc>
      </w:tr>
      <w:tr w:rsidR="008B25C5" w:rsidRPr="007B5C3F" w14:paraId="1775569B" w14:textId="77777777" w:rsidTr="001A6785">
        <w:trPr>
          <w:tblCellSpacing w:w="15" w:type="dxa"/>
        </w:trPr>
        <w:tc>
          <w:tcPr>
            <w:tcW w:w="1365" w:type="pct"/>
            <w:tcBorders>
              <w:top w:val="outset" w:sz="6" w:space="0" w:color="auto"/>
              <w:left w:val="outset" w:sz="6" w:space="0" w:color="auto"/>
              <w:bottom w:val="outset" w:sz="6" w:space="0" w:color="auto"/>
              <w:right w:val="outset" w:sz="6" w:space="0" w:color="auto"/>
            </w:tcBorders>
            <w:hideMark/>
          </w:tcPr>
          <w:p w14:paraId="2A4F8341"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PO43</w:t>
            </w:r>
          </w:p>
          <w:p w14:paraId="476B2F0D" w14:textId="77777777" w:rsidR="008B25C5" w:rsidRPr="007B5C3F" w:rsidRDefault="008B25C5" w:rsidP="008B25C5">
            <w:pPr>
              <w:rPr>
                <w:rFonts w:ascii="Arial" w:hAnsi="Arial" w:cs="Arial"/>
                <w:sz w:val="20"/>
                <w:szCs w:val="20"/>
              </w:rPr>
            </w:pPr>
            <w:r w:rsidRPr="007B5C3F">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7B5C3F" w14:paraId="6906F913" w14:textId="77777777" w:rsidTr="008B25C5">
              <w:trPr>
                <w:tblCellSpacing w:w="15" w:type="dxa"/>
              </w:trPr>
              <w:tc>
                <w:tcPr>
                  <w:tcW w:w="0" w:type="auto"/>
                  <w:vAlign w:val="center"/>
                  <w:hideMark/>
                </w:tcPr>
                <w:p w14:paraId="75F8E8C6" w14:textId="77777777" w:rsidR="008B25C5" w:rsidRPr="007B5C3F" w:rsidRDefault="008B25C5" w:rsidP="008B25C5">
                  <w:pPr>
                    <w:rPr>
                      <w:rFonts w:ascii="Arial" w:hAnsi="Arial" w:cs="Arial"/>
                      <w:sz w:val="20"/>
                      <w:szCs w:val="20"/>
                    </w:rPr>
                  </w:pPr>
                  <w:r w:rsidRPr="006B5309">
                    <w:rPr>
                      <w:rFonts w:ascii="Arial" w:hAnsi="Arial" w:cs="Arial"/>
                      <w:sz w:val="18"/>
                      <w:szCs w:val="20"/>
                    </w:rPr>
                    <w:lastRenderedPageBreak/>
                    <w:t xml:space="preserve">Editor's note - Where associated with a </w:t>
                  </w:r>
                  <w:proofErr w:type="gramStart"/>
                  <w:r w:rsidRPr="006B5309">
                    <w:rPr>
                      <w:rFonts w:ascii="Arial" w:hAnsi="Arial" w:cs="Arial"/>
                      <w:sz w:val="18"/>
                      <w:szCs w:val="20"/>
                    </w:rPr>
                    <w:t>State-controlled road</w:t>
                  </w:r>
                  <w:proofErr w:type="gramEnd"/>
                  <w:r w:rsidRPr="006B5309">
                    <w:rPr>
                      <w:rFonts w:ascii="Arial" w:hAnsi="Arial" w:cs="Arial"/>
                      <w:sz w:val="18"/>
                      <w:szCs w:val="20"/>
                    </w:rPr>
                    <w:t>, further requirements may apply, and approvals may be required from the Department of Transport and Main Roads.</w:t>
                  </w:r>
                </w:p>
              </w:tc>
            </w:tr>
          </w:tbl>
          <w:p w14:paraId="4B8E4590" w14:textId="77777777"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14:paraId="2C0F823A" w14:textId="77777777"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E43</w:t>
            </w:r>
          </w:p>
          <w:p w14:paraId="6A03A789" w14:textId="77777777" w:rsidR="008B25C5" w:rsidRPr="007B5C3F" w:rsidRDefault="008B25C5" w:rsidP="008B25C5">
            <w:pPr>
              <w:rPr>
                <w:rFonts w:ascii="Arial" w:hAnsi="Arial" w:cs="Arial"/>
                <w:sz w:val="20"/>
                <w:szCs w:val="20"/>
              </w:rPr>
            </w:pPr>
            <w:r w:rsidRPr="007B5C3F">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7B5C3F" w14:paraId="762F07AC" w14:textId="77777777" w:rsidTr="008B25C5">
              <w:trPr>
                <w:tblCellSpacing w:w="15" w:type="dxa"/>
              </w:trPr>
              <w:tc>
                <w:tcPr>
                  <w:tcW w:w="0" w:type="auto"/>
                  <w:vAlign w:val="center"/>
                  <w:hideMark/>
                </w:tcPr>
                <w:p w14:paraId="293F2304" w14:textId="77777777" w:rsidR="008B25C5" w:rsidRPr="007B5C3F" w:rsidRDefault="008B25C5" w:rsidP="008B25C5">
                  <w:pPr>
                    <w:rPr>
                      <w:rFonts w:ascii="Arial" w:hAnsi="Arial" w:cs="Arial"/>
                      <w:sz w:val="20"/>
                      <w:szCs w:val="20"/>
                    </w:rPr>
                  </w:pPr>
                  <w:r w:rsidRPr="006B5309">
                    <w:rPr>
                      <w:rFonts w:ascii="Arial" w:hAnsi="Arial" w:cs="Arial"/>
                      <w:sz w:val="18"/>
                      <w:szCs w:val="20"/>
                    </w:rPr>
                    <w:lastRenderedPageBreak/>
                    <w:t>Note - The road network is mapped on Overlay map - Road hierarchy</w:t>
                  </w:r>
                  <w:r w:rsidRPr="007B5C3F">
                    <w:rPr>
                      <w:rFonts w:ascii="Arial" w:hAnsi="Arial" w:cs="Arial"/>
                      <w:sz w:val="20"/>
                      <w:szCs w:val="20"/>
                    </w:rPr>
                    <w:t>. </w:t>
                  </w:r>
                </w:p>
              </w:tc>
            </w:tr>
          </w:tbl>
          <w:p w14:paraId="05464CAC" w14:textId="77777777"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14:paraId="74F80745" w14:textId="77777777"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14:paraId="6A3BE962" w14:textId="77777777" w:rsidR="008B25C5" w:rsidRPr="007B5C3F" w:rsidRDefault="008B25C5" w:rsidP="008B25C5">
            <w:pPr>
              <w:rPr>
                <w:rFonts w:ascii="Arial" w:hAnsi="Arial" w:cs="Arial"/>
                <w:b/>
                <w:bCs/>
                <w:sz w:val="20"/>
                <w:szCs w:val="20"/>
              </w:rPr>
            </w:pPr>
          </w:p>
        </w:tc>
      </w:tr>
      <w:tr w:rsidR="008B25C5" w:rsidRPr="007B5C3F" w14:paraId="6EBE1210" w14:textId="77777777" w:rsidTr="001A6785">
        <w:trPr>
          <w:tblCellSpacing w:w="15" w:type="dxa"/>
        </w:trPr>
        <w:tc>
          <w:tcPr>
            <w:tcW w:w="1365" w:type="pct"/>
            <w:vMerge w:val="restart"/>
            <w:tcBorders>
              <w:top w:val="outset" w:sz="6" w:space="0" w:color="auto"/>
              <w:left w:val="outset" w:sz="6" w:space="0" w:color="auto"/>
              <w:bottom w:val="outset" w:sz="6" w:space="0" w:color="auto"/>
              <w:right w:val="outset" w:sz="6" w:space="0" w:color="auto"/>
            </w:tcBorders>
            <w:hideMark/>
          </w:tcPr>
          <w:p w14:paraId="0B883168"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PO44</w:t>
            </w:r>
          </w:p>
          <w:p w14:paraId="02DC25FF" w14:textId="77777777" w:rsidR="008B25C5" w:rsidRPr="007B5C3F" w:rsidRDefault="008B25C5" w:rsidP="008B25C5">
            <w:pPr>
              <w:rPr>
                <w:rFonts w:ascii="Arial" w:hAnsi="Arial" w:cs="Arial"/>
                <w:sz w:val="20"/>
                <w:szCs w:val="20"/>
              </w:rPr>
            </w:pPr>
            <w:r w:rsidRPr="007B5C3F">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14:paraId="52AA587D" w14:textId="77777777"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14:paraId="6C119DBC" w14:textId="77777777" w:rsidR="008B25C5" w:rsidRPr="007B5C3F" w:rsidRDefault="008B25C5" w:rsidP="008B25C5">
            <w:pPr>
              <w:rPr>
                <w:rFonts w:ascii="Arial" w:hAnsi="Arial" w:cs="Arial"/>
                <w:sz w:val="20"/>
                <w:szCs w:val="20"/>
              </w:rPr>
            </w:pPr>
            <w:r w:rsidRPr="007B5C3F">
              <w:rPr>
                <w:rFonts w:ascii="Arial" w:hAnsi="Arial" w:cs="Arial"/>
                <w:b/>
                <w:bCs/>
                <w:sz w:val="20"/>
                <w:szCs w:val="20"/>
              </w:rPr>
              <w:t>E44.1</w:t>
            </w:r>
          </w:p>
          <w:p w14:paraId="7ADD1C78" w14:textId="77777777" w:rsidR="008B25C5" w:rsidRPr="007B5C3F" w:rsidRDefault="008B25C5" w:rsidP="008B25C5">
            <w:pPr>
              <w:rPr>
                <w:rFonts w:ascii="Arial" w:hAnsi="Arial" w:cs="Arial"/>
                <w:sz w:val="20"/>
                <w:szCs w:val="20"/>
              </w:rPr>
            </w:pPr>
            <w:r w:rsidRPr="007B5C3F">
              <w:rPr>
                <w:rFonts w:ascii="Arial" w:hAnsi="Arial" w:cs="Arial"/>
                <w:sz w:val="20"/>
                <w:szCs w:val="20"/>
              </w:rPr>
              <w:t>Access roads to the development have sufficient longitudinal and cross drainage to remain safely trafficable during major storm (1% AEP) events.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7B5C3F" w14:paraId="28A7C6D7" w14:textId="77777777" w:rsidTr="008B25C5">
              <w:trPr>
                <w:tblCellSpacing w:w="15" w:type="dxa"/>
              </w:trPr>
              <w:tc>
                <w:tcPr>
                  <w:tcW w:w="0" w:type="auto"/>
                  <w:vAlign w:val="center"/>
                  <w:hideMark/>
                </w:tcPr>
                <w:p w14:paraId="0F9A2C72" w14:textId="77777777" w:rsidR="008B25C5" w:rsidRPr="006B5309" w:rsidRDefault="008B25C5" w:rsidP="008B25C5">
                  <w:pPr>
                    <w:rPr>
                      <w:rFonts w:ascii="Arial" w:hAnsi="Arial" w:cs="Arial"/>
                      <w:sz w:val="18"/>
                      <w:szCs w:val="20"/>
                    </w:rPr>
                  </w:pPr>
                  <w:r w:rsidRPr="006B5309">
                    <w:rPr>
                      <w:rFonts w:ascii="Arial" w:hAnsi="Arial" w:cs="Arial"/>
                      <w:sz w:val="18"/>
                      <w:szCs w:val="20"/>
                    </w:rPr>
                    <w:t>Note - The road network is mapped on Overlay map - Road hierarchy.</w:t>
                  </w:r>
                </w:p>
              </w:tc>
            </w:tr>
            <w:tr w:rsidR="008B25C5" w:rsidRPr="007B5C3F" w14:paraId="2B2D390C" w14:textId="77777777" w:rsidTr="008B25C5">
              <w:trPr>
                <w:tblCellSpacing w:w="15" w:type="dxa"/>
              </w:trPr>
              <w:tc>
                <w:tcPr>
                  <w:tcW w:w="0" w:type="auto"/>
                  <w:vAlign w:val="center"/>
                  <w:hideMark/>
                </w:tcPr>
                <w:p w14:paraId="4783ED23" w14:textId="77777777" w:rsidR="008B25C5" w:rsidRPr="006B5309" w:rsidRDefault="008B25C5" w:rsidP="008B25C5">
                  <w:pPr>
                    <w:rPr>
                      <w:rFonts w:ascii="Arial" w:hAnsi="Arial" w:cs="Arial"/>
                      <w:sz w:val="18"/>
                      <w:szCs w:val="20"/>
                    </w:rPr>
                  </w:pPr>
                  <w:r w:rsidRPr="006B5309">
                    <w:rPr>
                      <w:rFonts w:ascii="Arial" w:hAnsi="Arial" w:cs="Arial"/>
                      <w:sz w:val="18"/>
                      <w:szCs w:val="20"/>
                    </w:rPr>
                    <w:t>Note - Refer to QUDM for requirements regarding trafficability. </w:t>
                  </w:r>
                </w:p>
              </w:tc>
            </w:tr>
          </w:tbl>
          <w:p w14:paraId="00F25954" w14:textId="77777777"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14:paraId="6C59A86E" w14:textId="77777777"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14:paraId="469F77A7" w14:textId="77777777" w:rsidR="008B25C5" w:rsidRPr="007B5C3F" w:rsidRDefault="008B25C5" w:rsidP="008B25C5">
            <w:pPr>
              <w:rPr>
                <w:rFonts w:ascii="Arial" w:hAnsi="Arial" w:cs="Arial"/>
                <w:b/>
                <w:bCs/>
                <w:sz w:val="20"/>
                <w:szCs w:val="20"/>
              </w:rPr>
            </w:pPr>
          </w:p>
        </w:tc>
      </w:tr>
      <w:tr w:rsidR="008B25C5" w:rsidRPr="007B5C3F" w14:paraId="41E7112A" w14:textId="77777777"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14:paraId="0CC7EC32" w14:textId="77777777"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14:paraId="6CBD01B8" w14:textId="77777777" w:rsidR="008B25C5" w:rsidRPr="007B5C3F" w:rsidRDefault="008B25C5" w:rsidP="008B25C5">
            <w:pPr>
              <w:rPr>
                <w:rFonts w:ascii="Arial" w:hAnsi="Arial" w:cs="Arial"/>
                <w:sz w:val="20"/>
                <w:szCs w:val="20"/>
              </w:rPr>
            </w:pPr>
            <w:r w:rsidRPr="007B5C3F">
              <w:rPr>
                <w:rFonts w:ascii="Arial" w:hAnsi="Arial" w:cs="Arial"/>
                <w:b/>
                <w:bCs/>
                <w:sz w:val="20"/>
                <w:szCs w:val="20"/>
              </w:rPr>
              <w:t>E44.2</w:t>
            </w:r>
          </w:p>
          <w:p w14:paraId="29F7DB98" w14:textId="77777777" w:rsidR="008B25C5" w:rsidRPr="007B5C3F" w:rsidRDefault="008B25C5" w:rsidP="008B25C5">
            <w:pPr>
              <w:rPr>
                <w:rFonts w:ascii="Arial" w:hAnsi="Arial" w:cs="Arial"/>
                <w:sz w:val="20"/>
                <w:szCs w:val="20"/>
              </w:rPr>
            </w:pPr>
            <w:r w:rsidRPr="007B5C3F">
              <w:rPr>
                <w:rFonts w:ascii="Arial" w:hAnsi="Arial" w:cs="Arial"/>
                <w:sz w:val="20"/>
                <w:szCs w:val="20"/>
              </w:rPr>
              <w:t>Culverts and causeways do not increase inundation levels or increase velocities, for all events up to the defined flood event, to upstream or downstream properties.</w:t>
            </w:r>
          </w:p>
          <w:p w14:paraId="24B0117D" w14:textId="77777777"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14:paraId="119BB5E4" w14:textId="77777777"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14:paraId="1D9D9843" w14:textId="77777777" w:rsidR="008B25C5" w:rsidRPr="007B5C3F" w:rsidRDefault="008B25C5" w:rsidP="008B25C5">
            <w:pPr>
              <w:rPr>
                <w:rFonts w:ascii="Arial" w:hAnsi="Arial" w:cs="Arial"/>
                <w:b/>
                <w:bCs/>
                <w:sz w:val="20"/>
                <w:szCs w:val="20"/>
              </w:rPr>
            </w:pPr>
          </w:p>
        </w:tc>
      </w:tr>
      <w:tr w:rsidR="008B25C5" w:rsidRPr="007B5C3F" w14:paraId="08BD2704" w14:textId="77777777" w:rsidTr="001A6785">
        <w:trPr>
          <w:tblCellSpacing w:w="15" w:type="dxa"/>
        </w:trPr>
        <w:tc>
          <w:tcPr>
            <w:tcW w:w="3205" w:type="pct"/>
            <w:gridSpan w:val="2"/>
            <w:tcBorders>
              <w:top w:val="outset" w:sz="6" w:space="0" w:color="auto"/>
              <w:left w:val="outset" w:sz="6" w:space="0" w:color="auto"/>
              <w:bottom w:val="outset" w:sz="6" w:space="0" w:color="auto"/>
              <w:right w:val="outset" w:sz="6" w:space="0" w:color="auto"/>
            </w:tcBorders>
            <w:shd w:val="clear" w:color="auto" w:fill="D8D9D9"/>
            <w:hideMark/>
          </w:tcPr>
          <w:p w14:paraId="588A5564" w14:textId="77777777" w:rsidR="008B25C5" w:rsidRPr="007B5C3F" w:rsidRDefault="008B25C5" w:rsidP="008B25C5">
            <w:pPr>
              <w:rPr>
                <w:rFonts w:ascii="Arial" w:hAnsi="Arial" w:cs="Arial"/>
                <w:sz w:val="20"/>
                <w:szCs w:val="20"/>
              </w:rPr>
            </w:pPr>
            <w:r w:rsidRPr="007B5C3F">
              <w:rPr>
                <w:rFonts w:ascii="Arial" w:hAnsi="Arial" w:cs="Arial"/>
                <w:b/>
                <w:bCs/>
                <w:sz w:val="20"/>
                <w:szCs w:val="20"/>
              </w:rPr>
              <w:t>Street design and layout</w:t>
            </w:r>
          </w:p>
        </w:tc>
        <w:tc>
          <w:tcPr>
            <w:tcW w:w="674" w:type="pct"/>
            <w:tcBorders>
              <w:top w:val="outset" w:sz="6" w:space="0" w:color="auto"/>
              <w:left w:val="outset" w:sz="6" w:space="0" w:color="auto"/>
              <w:bottom w:val="outset" w:sz="6" w:space="0" w:color="auto"/>
              <w:right w:val="outset" w:sz="6" w:space="0" w:color="auto"/>
            </w:tcBorders>
            <w:shd w:val="clear" w:color="auto" w:fill="D8D9D9"/>
          </w:tcPr>
          <w:p w14:paraId="4DFAD510" w14:textId="77777777"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shd w:val="clear" w:color="auto" w:fill="D8D9D9"/>
          </w:tcPr>
          <w:p w14:paraId="2ACCAAB2" w14:textId="77777777" w:rsidR="008B25C5" w:rsidRPr="007B5C3F" w:rsidRDefault="008B25C5" w:rsidP="008B25C5">
            <w:pPr>
              <w:rPr>
                <w:rFonts w:ascii="Arial" w:hAnsi="Arial" w:cs="Arial"/>
                <w:b/>
                <w:bCs/>
                <w:sz w:val="20"/>
                <w:szCs w:val="20"/>
              </w:rPr>
            </w:pPr>
          </w:p>
        </w:tc>
      </w:tr>
      <w:tr w:rsidR="008B25C5" w:rsidRPr="007B5C3F" w14:paraId="5A55F3D7" w14:textId="77777777" w:rsidTr="001A6785">
        <w:trPr>
          <w:tblCellSpacing w:w="15" w:type="dxa"/>
        </w:trPr>
        <w:tc>
          <w:tcPr>
            <w:tcW w:w="1365" w:type="pct"/>
            <w:tcBorders>
              <w:top w:val="outset" w:sz="6" w:space="0" w:color="auto"/>
              <w:left w:val="outset" w:sz="6" w:space="0" w:color="auto"/>
              <w:bottom w:val="outset" w:sz="6" w:space="0" w:color="auto"/>
              <w:right w:val="outset" w:sz="6" w:space="0" w:color="auto"/>
            </w:tcBorders>
            <w:vAlign w:val="center"/>
            <w:hideMark/>
          </w:tcPr>
          <w:p w14:paraId="5B8E6858"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PO45</w:t>
            </w:r>
          </w:p>
          <w:p w14:paraId="0145D209" w14:textId="77777777" w:rsidR="008B25C5" w:rsidRPr="007B5C3F" w:rsidRDefault="008B25C5" w:rsidP="008B25C5">
            <w:pPr>
              <w:rPr>
                <w:rFonts w:ascii="Arial" w:hAnsi="Arial" w:cs="Arial"/>
                <w:sz w:val="20"/>
                <w:szCs w:val="20"/>
              </w:rPr>
            </w:pPr>
            <w:r w:rsidRPr="007B5C3F">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7B5C3F">
              <w:rPr>
                <w:rFonts w:ascii="Arial" w:hAnsi="Arial" w:cs="Arial"/>
                <w:sz w:val="20"/>
                <w:szCs w:val="20"/>
              </w:rPr>
              <w:t>accommodates</w:t>
            </w:r>
            <w:proofErr w:type="gramEnd"/>
            <w:r w:rsidRPr="007B5C3F">
              <w:rPr>
                <w:rFonts w:ascii="Arial" w:hAnsi="Arial" w:cs="Arial"/>
                <w:sz w:val="20"/>
                <w:szCs w:val="20"/>
              </w:rPr>
              <w:t xml:space="preserve"> the following functions:</w:t>
            </w:r>
          </w:p>
          <w:p w14:paraId="6E97637B" w14:textId="77777777"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 xml:space="preserve">access to premises by providing convenient vehicular movement for residents between their homes and the major road </w:t>
            </w:r>
            <w:proofErr w:type="gramStart"/>
            <w:r w:rsidRPr="007B5C3F">
              <w:rPr>
                <w:rFonts w:ascii="Arial" w:hAnsi="Arial" w:cs="Arial"/>
                <w:sz w:val="20"/>
                <w:szCs w:val="20"/>
              </w:rPr>
              <w:t>network;</w:t>
            </w:r>
            <w:proofErr w:type="gramEnd"/>
          </w:p>
          <w:p w14:paraId="40D05913" w14:textId="77777777"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lastRenderedPageBreak/>
              <w:t xml:space="preserve">safe and convenient pedestrian and cycle </w:t>
            </w:r>
            <w:proofErr w:type="gramStart"/>
            <w:r w:rsidRPr="007B5C3F">
              <w:rPr>
                <w:rFonts w:ascii="Arial" w:hAnsi="Arial" w:cs="Arial"/>
                <w:sz w:val="20"/>
                <w:szCs w:val="20"/>
              </w:rPr>
              <w:t>movement;</w:t>
            </w:r>
            <w:proofErr w:type="gramEnd"/>
          </w:p>
          <w:p w14:paraId="13F608CB" w14:textId="77777777"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 xml:space="preserve">adequate on street </w:t>
            </w:r>
            <w:proofErr w:type="gramStart"/>
            <w:r w:rsidRPr="007B5C3F">
              <w:rPr>
                <w:rFonts w:ascii="Arial" w:hAnsi="Arial" w:cs="Arial"/>
                <w:sz w:val="20"/>
                <w:szCs w:val="20"/>
              </w:rPr>
              <w:t>parking;</w:t>
            </w:r>
            <w:proofErr w:type="gramEnd"/>
          </w:p>
          <w:p w14:paraId="60BC13E2" w14:textId="77777777"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 xml:space="preserve">stormwater drainage paths and treatment </w:t>
            </w:r>
            <w:proofErr w:type="gramStart"/>
            <w:r w:rsidRPr="007B5C3F">
              <w:rPr>
                <w:rFonts w:ascii="Arial" w:hAnsi="Arial" w:cs="Arial"/>
                <w:sz w:val="20"/>
                <w:szCs w:val="20"/>
              </w:rPr>
              <w:t>facilities;</w:t>
            </w:r>
            <w:proofErr w:type="gramEnd"/>
          </w:p>
          <w:p w14:paraId="2A53B186" w14:textId="77777777"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 xml:space="preserve">efficient public transport </w:t>
            </w:r>
            <w:proofErr w:type="gramStart"/>
            <w:r w:rsidRPr="007B5C3F">
              <w:rPr>
                <w:rFonts w:ascii="Arial" w:hAnsi="Arial" w:cs="Arial"/>
                <w:sz w:val="20"/>
                <w:szCs w:val="20"/>
              </w:rPr>
              <w:t>routes;</w:t>
            </w:r>
            <w:proofErr w:type="gramEnd"/>
          </w:p>
          <w:p w14:paraId="67CE3526" w14:textId="77777777"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 xml:space="preserve">utility services </w:t>
            </w:r>
            <w:proofErr w:type="gramStart"/>
            <w:r w:rsidRPr="007B5C3F">
              <w:rPr>
                <w:rFonts w:ascii="Arial" w:hAnsi="Arial" w:cs="Arial"/>
                <w:sz w:val="20"/>
                <w:szCs w:val="20"/>
              </w:rPr>
              <w:t>location;</w:t>
            </w:r>
            <w:proofErr w:type="gramEnd"/>
          </w:p>
          <w:p w14:paraId="6CD9D9FB" w14:textId="77777777"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 xml:space="preserve">emergency access and waste </w:t>
            </w:r>
            <w:proofErr w:type="gramStart"/>
            <w:r w:rsidRPr="007B5C3F">
              <w:rPr>
                <w:rFonts w:ascii="Arial" w:hAnsi="Arial" w:cs="Arial"/>
                <w:sz w:val="20"/>
                <w:szCs w:val="20"/>
              </w:rPr>
              <w:t>collection;</w:t>
            </w:r>
            <w:proofErr w:type="gramEnd"/>
          </w:p>
          <w:p w14:paraId="7C8C5097" w14:textId="77777777"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 xml:space="preserve">setting and approach (streetscape, landscaping and street furniture) for adjoining </w:t>
            </w:r>
            <w:proofErr w:type="gramStart"/>
            <w:r w:rsidRPr="007B5C3F">
              <w:rPr>
                <w:rFonts w:ascii="Arial" w:hAnsi="Arial" w:cs="Arial"/>
                <w:sz w:val="20"/>
                <w:szCs w:val="20"/>
              </w:rPr>
              <w:t>residences;</w:t>
            </w:r>
            <w:proofErr w:type="gramEnd"/>
          </w:p>
          <w:p w14:paraId="2DFCABF7" w14:textId="77777777"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expected traffic speeds and volumes; and</w:t>
            </w:r>
          </w:p>
          <w:p w14:paraId="515DE6FD" w14:textId="77777777" w:rsidR="008B25C5" w:rsidRPr="007B5C3F" w:rsidRDefault="008B25C5" w:rsidP="001A6785">
            <w:pPr>
              <w:numPr>
                <w:ilvl w:val="0"/>
                <w:numId w:val="36"/>
              </w:numPr>
              <w:rPr>
                <w:rFonts w:ascii="Arial" w:hAnsi="Arial" w:cs="Arial"/>
                <w:sz w:val="20"/>
                <w:szCs w:val="20"/>
              </w:rPr>
            </w:pPr>
            <w:r w:rsidRPr="007B5C3F">
              <w:rPr>
                <w:rFonts w:ascii="Arial" w:hAnsi="Arial" w:cs="Arial"/>
                <w:sz w:val="20"/>
                <w:szCs w:val="20"/>
              </w:rPr>
              <w:t>wildlife movement (where relevant).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7B5C3F" w14:paraId="57CE84FF" w14:textId="77777777" w:rsidTr="008B25C5">
              <w:trPr>
                <w:tblCellSpacing w:w="15" w:type="dxa"/>
              </w:trPr>
              <w:tc>
                <w:tcPr>
                  <w:tcW w:w="0" w:type="auto"/>
                  <w:vAlign w:val="center"/>
                  <w:hideMark/>
                </w:tcPr>
                <w:p w14:paraId="1A7363F6" w14:textId="77777777" w:rsidR="008B25C5" w:rsidRPr="006B5309" w:rsidRDefault="008B25C5" w:rsidP="008B25C5">
                  <w:pPr>
                    <w:rPr>
                      <w:rFonts w:ascii="Arial" w:hAnsi="Arial" w:cs="Arial"/>
                      <w:sz w:val="18"/>
                      <w:szCs w:val="20"/>
                    </w:rPr>
                  </w:pPr>
                  <w:proofErr w:type="gramStart"/>
                  <w:r w:rsidRPr="006B5309">
                    <w:rPr>
                      <w:rFonts w:ascii="Arial" w:hAnsi="Arial" w:cs="Arial"/>
                      <w:sz w:val="18"/>
                      <w:szCs w:val="20"/>
                    </w:rPr>
                    <w:t>Note - Preliminary road</w:t>
                  </w:r>
                  <w:proofErr w:type="gramEnd"/>
                  <w:r w:rsidRPr="006B5309">
                    <w:rPr>
                      <w:rFonts w:ascii="Arial" w:hAnsi="Arial" w:cs="Arial"/>
                      <w:sz w:val="18"/>
                      <w:szCs w:val="20"/>
                    </w:rPr>
                    <w:t xml:space="preserve"> design (including all services, street lighting, stormwater infrastructure, access locations, street trees and pedestrian network) may be required to demonstrate compliance with this PO.</w:t>
                  </w:r>
                </w:p>
              </w:tc>
            </w:tr>
            <w:tr w:rsidR="008B25C5" w:rsidRPr="007B5C3F" w14:paraId="74FBF59F" w14:textId="77777777" w:rsidTr="008B25C5">
              <w:trPr>
                <w:tblCellSpacing w:w="15" w:type="dxa"/>
              </w:trPr>
              <w:tc>
                <w:tcPr>
                  <w:tcW w:w="0" w:type="auto"/>
                  <w:vAlign w:val="center"/>
                  <w:hideMark/>
                </w:tcPr>
                <w:p w14:paraId="28D1000F" w14:textId="77777777" w:rsidR="008B25C5" w:rsidRPr="006B5309" w:rsidRDefault="008B25C5" w:rsidP="008B25C5">
                  <w:pPr>
                    <w:rPr>
                      <w:rFonts w:ascii="Arial" w:hAnsi="Arial" w:cs="Arial"/>
                      <w:sz w:val="18"/>
                      <w:szCs w:val="20"/>
                    </w:rPr>
                  </w:pPr>
                  <w:r w:rsidRPr="006B5309">
                    <w:rPr>
                      <w:rFonts w:ascii="Arial" w:hAnsi="Arial" w:cs="Arial"/>
                      <w:sz w:val="18"/>
                      <w:szCs w:val="20"/>
                    </w:rPr>
                    <w:t>Note - Refer to Planning scheme policy - Environmental areas and corridors for examples of when and where wildlife movement infrastructure is required.</w:t>
                  </w:r>
                </w:p>
              </w:tc>
            </w:tr>
          </w:tbl>
          <w:p w14:paraId="010ABB1E" w14:textId="77777777"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14:paraId="13B9262C"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p w14:paraId="40FA2945" w14:textId="77777777"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14:paraId="580E25C0" w14:textId="77777777" w:rsidR="008B25C5" w:rsidRPr="007B5C3F" w:rsidRDefault="008B25C5" w:rsidP="008B25C5">
            <w:pPr>
              <w:rPr>
                <w:rFonts w:ascii="Arial" w:hAnsi="Arial" w:cs="Arial"/>
                <w:sz w:val="20"/>
                <w:szCs w:val="20"/>
              </w:rPr>
            </w:pPr>
          </w:p>
        </w:tc>
        <w:tc>
          <w:tcPr>
            <w:tcW w:w="1082" w:type="pct"/>
            <w:tcBorders>
              <w:top w:val="outset" w:sz="6" w:space="0" w:color="auto"/>
              <w:left w:val="outset" w:sz="6" w:space="0" w:color="auto"/>
              <w:bottom w:val="outset" w:sz="6" w:space="0" w:color="auto"/>
              <w:right w:val="outset" w:sz="6" w:space="0" w:color="auto"/>
            </w:tcBorders>
          </w:tcPr>
          <w:p w14:paraId="31CB2BA4" w14:textId="77777777" w:rsidR="008B25C5" w:rsidRPr="007B5C3F" w:rsidRDefault="008B25C5" w:rsidP="008B25C5">
            <w:pPr>
              <w:rPr>
                <w:rFonts w:ascii="Arial" w:hAnsi="Arial" w:cs="Arial"/>
                <w:sz w:val="20"/>
                <w:szCs w:val="20"/>
              </w:rPr>
            </w:pPr>
          </w:p>
        </w:tc>
      </w:tr>
      <w:tr w:rsidR="008B25C5" w:rsidRPr="007B5C3F" w14:paraId="52E91566" w14:textId="77777777" w:rsidTr="001A6785">
        <w:trPr>
          <w:tblCellSpacing w:w="15" w:type="dxa"/>
        </w:trPr>
        <w:tc>
          <w:tcPr>
            <w:tcW w:w="1365" w:type="pct"/>
            <w:vMerge w:val="restart"/>
            <w:tcBorders>
              <w:top w:val="outset" w:sz="6" w:space="0" w:color="auto"/>
              <w:left w:val="outset" w:sz="6" w:space="0" w:color="auto"/>
              <w:bottom w:val="outset" w:sz="6" w:space="0" w:color="auto"/>
              <w:right w:val="outset" w:sz="6" w:space="0" w:color="auto"/>
            </w:tcBorders>
            <w:hideMark/>
          </w:tcPr>
          <w:p w14:paraId="2E7860F7"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PO46</w:t>
            </w:r>
          </w:p>
          <w:p w14:paraId="5B2C9FBF" w14:textId="77777777" w:rsidR="008B25C5" w:rsidRPr="007B5C3F" w:rsidRDefault="008B25C5" w:rsidP="008B25C5">
            <w:pPr>
              <w:rPr>
                <w:rFonts w:ascii="Arial" w:hAnsi="Arial" w:cs="Arial"/>
                <w:sz w:val="20"/>
                <w:szCs w:val="20"/>
              </w:rPr>
            </w:pPr>
            <w:r w:rsidRPr="007B5C3F">
              <w:rPr>
                <w:rFonts w:ascii="Arial" w:hAnsi="Arial" w:cs="Arial"/>
                <w:sz w:val="20"/>
                <w:szCs w:val="20"/>
              </w:rPr>
              <w:t>The existing road network (whether trunk or non-trunk) is upgraded where necessary to cater for the impact from the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7B5C3F" w14:paraId="77E815E8" w14:textId="77777777" w:rsidTr="008B25C5">
              <w:trPr>
                <w:tblCellSpacing w:w="15" w:type="dxa"/>
              </w:trPr>
              <w:tc>
                <w:tcPr>
                  <w:tcW w:w="0" w:type="auto"/>
                  <w:vAlign w:val="center"/>
                  <w:hideMark/>
                </w:tcPr>
                <w:p w14:paraId="59F94F2E" w14:textId="77777777" w:rsidR="008B25C5" w:rsidRPr="006B5309" w:rsidRDefault="008B25C5" w:rsidP="008B25C5">
                  <w:pPr>
                    <w:rPr>
                      <w:rFonts w:ascii="Arial" w:hAnsi="Arial" w:cs="Arial"/>
                      <w:sz w:val="18"/>
                      <w:szCs w:val="18"/>
                    </w:rPr>
                  </w:pPr>
                  <w:r w:rsidRPr="006B5309">
                    <w:rPr>
                      <w:rFonts w:ascii="Arial" w:hAnsi="Arial" w:cs="Arial"/>
                      <w:sz w:val="18"/>
                      <w:szCs w:val="18"/>
                    </w:rPr>
                    <w:lastRenderedPageBreak/>
                    <w:t>Note - An applicant may be required to submit an Integrated Transport Assessment (ITA), prepared in accordance with Planning scheme policy - Integrated transport assessment to demonstrate compliance with this PO, when any of the following occurs:</w:t>
                  </w:r>
                </w:p>
                <w:p w14:paraId="4C5F8E06" w14:textId="77777777"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 xml:space="preserve">Development is within 200m of a transport sensitive location such as a school, shopping centre, bus or train station or a large generator of pedestrian or vehicular </w:t>
                  </w:r>
                  <w:proofErr w:type="gramStart"/>
                  <w:r w:rsidRPr="006B5309">
                    <w:rPr>
                      <w:rFonts w:ascii="Arial" w:hAnsi="Arial" w:cs="Arial"/>
                      <w:sz w:val="18"/>
                      <w:szCs w:val="18"/>
                    </w:rPr>
                    <w:t>traffic;</w:t>
                  </w:r>
                  <w:proofErr w:type="gramEnd"/>
                </w:p>
                <w:p w14:paraId="08D84EC1" w14:textId="77777777"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 xml:space="preserve">Forecast traffic to/from the development exceeds 5% of the </w:t>
                  </w:r>
                  <w:proofErr w:type="gramStart"/>
                  <w:r w:rsidRPr="006B5309">
                    <w:rPr>
                      <w:rFonts w:ascii="Arial" w:hAnsi="Arial" w:cs="Arial"/>
                      <w:sz w:val="18"/>
                      <w:szCs w:val="18"/>
                    </w:rPr>
                    <w:t>two way</w:t>
                  </w:r>
                  <w:proofErr w:type="gramEnd"/>
                  <w:r w:rsidRPr="006B5309">
                    <w:rPr>
                      <w:rFonts w:ascii="Arial" w:hAnsi="Arial" w:cs="Arial"/>
                      <w:sz w:val="18"/>
                      <w:szCs w:val="18"/>
                    </w:rPr>
                    <w:t xml:space="preserve"> flow on the adjoining road or intersection in the morning or afternoon transport peak within 10 years of the development completion;</w:t>
                  </w:r>
                </w:p>
                <w:p w14:paraId="6D51FC08" w14:textId="77777777"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 xml:space="preserve">Development access onto a sub arterial, or arterial road or within 100m of a signalised </w:t>
                  </w:r>
                  <w:proofErr w:type="gramStart"/>
                  <w:r w:rsidRPr="006B5309">
                    <w:rPr>
                      <w:rFonts w:ascii="Arial" w:hAnsi="Arial" w:cs="Arial"/>
                      <w:sz w:val="18"/>
                      <w:szCs w:val="18"/>
                    </w:rPr>
                    <w:t>intersection;</w:t>
                  </w:r>
                  <w:proofErr w:type="gramEnd"/>
                </w:p>
                <w:p w14:paraId="7D3EA867" w14:textId="77777777"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 xml:space="preserve">Residential development greater than 50 lots or </w:t>
                  </w:r>
                  <w:proofErr w:type="gramStart"/>
                  <w:r w:rsidRPr="006B5309">
                    <w:rPr>
                      <w:rFonts w:ascii="Arial" w:hAnsi="Arial" w:cs="Arial"/>
                      <w:sz w:val="18"/>
                      <w:szCs w:val="18"/>
                    </w:rPr>
                    <w:t>dwellings;</w:t>
                  </w:r>
                  <w:proofErr w:type="gramEnd"/>
                </w:p>
                <w:p w14:paraId="67CF6E07" w14:textId="77777777"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Offices greater than 4,000m</w:t>
                  </w:r>
                  <w:r w:rsidRPr="006B5309">
                    <w:rPr>
                      <w:rFonts w:ascii="Arial" w:hAnsi="Arial" w:cs="Arial"/>
                      <w:sz w:val="18"/>
                      <w:szCs w:val="18"/>
                      <w:vertAlign w:val="superscript"/>
                    </w:rPr>
                    <w:t>2</w:t>
                  </w:r>
                  <w:r w:rsidRPr="006B5309">
                    <w:rPr>
                      <w:rFonts w:ascii="Arial" w:hAnsi="Arial" w:cs="Arial"/>
                      <w:sz w:val="18"/>
                      <w:szCs w:val="18"/>
                    </w:rPr>
                    <w:t> Gross Floor Area (GFA</w:t>
                  </w:r>
                  <w:proofErr w:type="gramStart"/>
                  <w:r w:rsidRPr="006B5309">
                    <w:rPr>
                      <w:rFonts w:ascii="Arial" w:hAnsi="Arial" w:cs="Arial"/>
                      <w:sz w:val="18"/>
                      <w:szCs w:val="18"/>
                    </w:rPr>
                    <w:t>);</w:t>
                  </w:r>
                  <w:proofErr w:type="gramEnd"/>
                </w:p>
                <w:p w14:paraId="1BBCF111" w14:textId="77777777"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Retail activities including Hardware and trade supplies, Showroom, Shop or Shopping centre greater than 1,000m</w:t>
                  </w:r>
                  <w:r w:rsidRPr="006B5309">
                    <w:rPr>
                      <w:rFonts w:ascii="Arial" w:hAnsi="Arial" w:cs="Arial"/>
                      <w:sz w:val="18"/>
                      <w:szCs w:val="18"/>
                      <w:vertAlign w:val="superscript"/>
                    </w:rPr>
                    <w:t>2</w:t>
                  </w:r>
                  <w:r w:rsidRPr="006B5309">
                    <w:rPr>
                      <w:rFonts w:ascii="Arial" w:hAnsi="Arial" w:cs="Arial"/>
                      <w:sz w:val="18"/>
                      <w:szCs w:val="18"/>
                    </w:rPr>
                    <w:t> </w:t>
                  </w:r>
                  <w:proofErr w:type="gramStart"/>
                  <w:r w:rsidRPr="006B5309">
                    <w:rPr>
                      <w:rFonts w:ascii="Arial" w:hAnsi="Arial" w:cs="Arial"/>
                      <w:sz w:val="18"/>
                      <w:szCs w:val="18"/>
                    </w:rPr>
                    <w:t>GFA;</w:t>
                  </w:r>
                  <w:proofErr w:type="gramEnd"/>
                </w:p>
                <w:p w14:paraId="3A78C995" w14:textId="77777777"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Warehouses and Industry greater than 6,000m</w:t>
                  </w:r>
                  <w:r w:rsidRPr="006B5309">
                    <w:rPr>
                      <w:rFonts w:ascii="Arial" w:hAnsi="Arial" w:cs="Arial"/>
                      <w:i/>
                      <w:iCs/>
                      <w:sz w:val="18"/>
                      <w:szCs w:val="18"/>
                      <w:vertAlign w:val="superscript"/>
                    </w:rPr>
                    <w:t>2</w:t>
                  </w:r>
                  <w:r w:rsidRPr="006B5309">
                    <w:rPr>
                      <w:rFonts w:ascii="Arial" w:hAnsi="Arial" w:cs="Arial"/>
                      <w:sz w:val="18"/>
                      <w:szCs w:val="18"/>
                    </w:rPr>
                    <w:t> </w:t>
                  </w:r>
                  <w:proofErr w:type="gramStart"/>
                  <w:r w:rsidRPr="006B5309">
                    <w:rPr>
                      <w:rFonts w:ascii="Arial" w:hAnsi="Arial" w:cs="Arial"/>
                      <w:sz w:val="18"/>
                      <w:szCs w:val="18"/>
                    </w:rPr>
                    <w:t>GFA;</w:t>
                  </w:r>
                  <w:proofErr w:type="gramEnd"/>
                </w:p>
                <w:p w14:paraId="46DA19A4" w14:textId="77777777"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 xml:space="preserve">On-site carpark greater than 100 </w:t>
                  </w:r>
                  <w:proofErr w:type="gramStart"/>
                  <w:r w:rsidRPr="006B5309">
                    <w:rPr>
                      <w:rFonts w:ascii="Arial" w:hAnsi="Arial" w:cs="Arial"/>
                      <w:sz w:val="18"/>
                      <w:szCs w:val="18"/>
                    </w:rPr>
                    <w:t>spaces;</w:t>
                  </w:r>
                  <w:proofErr w:type="gramEnd"/>
                </w:p>
                <w:p w14:paraId="3816917B" w14:textId="77777777"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lastRenderedPageBreak/>
                    <w:t xml:space="preserve">Development has a trip generation rate of 100 vehicles or more within the peak </w:t>
                  </w:r>
                  <w:proofErr w:type="gramStart"/>
                  <w:r w:rsidRPr="006B5309">
                    <w:rPr>
                      <w:rFonts w:ascii="Arial" w:hAnsi="Arial" w:cs="Arial"/>
                      <w:sz w:val="18"/>
                      <w:szCs w:val="18"/>
                    </w:rPr>
                    <w:t>hour;</w:t>
                  </w:r>
                  <w:proofErr w:type="gramEnd"/>
                </w:p>
                <w:p w14:paraId="54D7DA8C" w14:textId="77777777" w:rsidR="008B25C5" w:rsidRPr="006B5309" w:rsidRDefault="008B25C5" w:rsidP="001A6785">
                  <w:pPr>
                    <w:numPr>
                      <w:ilvl w:val="0"/>
                      <w:numId w:val="37"/>
                    </w:numPr>
                    <w:rPr>
                      <w:rFonts w:ascii="Arial" w:hAnsi="Arial" w:cs="Arial"/>
                      <w:sz w:val="18"/>
                      <w:szCs w:val="18"/>
                    </w:rPr>
                  </w:pPr>
                  <w:r w:rsidRPr="006B5309">
                    <w:rPr>
                      <w:rFonts w:ascii="Arial" w:hAnsi="Arial" w:cs="Arial"/>
                      <w:sz w:val="18"/>
                      <w:szCs w:val="18"/>
                    </w:rPr>
                    <w:t>Development which dissects or significantly impacts on an environmental area or an environmental corridor.</w:t>
                  </w:r>
                </w:p>
              </w:tc>
            </w:tr>
            <w:tr w:rsidR="008B25C5" w:rsidRPr="007B5C3F" w14:paraId="3856EE4C" w14:textId="77777777" w:rsidTr="008B25C5">
              <w:trPr>
                <w:tblCellSpacing w:w="15" w:type="dxa"/>
              </w:trPr>
              <w:tc>
                <w:tcPr>
                  <w:tcW w:w="0" w:type="auto"/>
                  <w:vAlign w:val="center"/>
                  <w:hideMark/>
                </w:tcPr>
                <w:p w14:paraId="1D9D5873" w14:textId="77777777" w:rsidR="008B25C5" w:rsidRPr="006B5309" w:rsidRDefault="008B25C5" w:rsidP="008B25C5">
                  <w:pPr>
                    <w:rPr>
                      <w:rFonts w:ascii="Arial" w:hAnsi="Arial" w:cs="Arial"/>
                      <w:sz w:val="18"/>
                      <w:szCs w:val="18"/>
                    </w:rPr>
                  </w:pPr>
                  <w:r w:rsidRPr="006B5309">
                    <w:rPr>
                      <w:rFonts w:ascii="Arial" w:hAnsi="Arial" w:cs="Arial"/>
                      <w:sz w:val="18"/>
                      <w:szCs w:val="18"/>
                    </w:rPr>
                    <w:lastRenderedPageBreak/>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14:paraId="7A00AE20" w14:textId="77777777" w:rsidR="008B25C5" w:rsidRPr="007B5C3F" w:rsidRDefault="008B25C5" w:rsidP="008B25C5">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7B5C3F" w14:paraId="3122FB02" w14:textId="77777777" w:rsidTr="008B25C5">
              <w:trPr>
                <w:tblCellSpacing w:w="15" w:type="dxa"/>
              </w:trPr>
              <w:tc>
                <w:tcPr>
                  <w:tcW w:w="0" w:type="auto"/>
                  <w:vAlign w:val="center"/>
                  <w:hideMark/>
                </w:tcPr>
                <w:p w14:paraId="0724FDA3" w14:textId="77777777" w:rsidR="008B25C5" w:rsidRPr="007B5C3F" w:rsidRDefault="008B25C5" w:rsidP="008B25C5">
                  <w:pPr>
                    <w:rPr>
                      <w:rFonts w:ascii="Arial" w:hAnsi="Arial" w:cs="Arial"/>
                      <w:sz w:val="20"/>
                      <w:szCs w:val="20"/>
                    </w:rPr>
                  </w:pPr>
                  <w:r w:rsidRPr="007B5C3F">
                    <w:rPr>
                      <w:rFonts w:ascii="Arial" w:hAnsi="Arial" w:cs="Arial"/>
                      <w:sz w:val="20"/>
                      <w:szCs w:val="20"/>
                    </w:rPr>
                    <w:t>Note - The road network is mapped on Overlay map - Road hierarchy.</w:t>
                  </w:r>
                </w:p>
              </w:tc>
            </w:tr>
            <w:tr w:rsidR="008B25C5" w:rsidRPr="007B5C3F" w14:paraId="0AA4C348" w14:textId="77777777" w:rsidTr="008B25C5">
              <w:trPr>
                <w:tblCellSpacing w:w="15" w:type="dxa"/>
              </w:trPr>
              <w:tc>
                <w:tcPr>
                  <w:tcW w:w="0" w:type="auto"/>
                  <w:vAlign w:val="center"/>
                  <w:hideMark/>
                </w:tcPr>
                <w:p w14:paraId="26043653" w14:textId="77777777" w:rsidR="008B25C5" w:rsidRPr="007B5C3F" w:rsidRDefault="008B25C5" w:rsidP="008B25C5">
                  <w:pPr>
                    <w:rPr>
                      <w:rFonts w:ascii="Arial" w:hAnsi="Arial" w:cs="Arial"/>
                      <w:sz w:val="20"/>
                      <w:szCs w:val="20"/>
                    </w:rPr>
                  </w:pPr>
                  <w:r w:rsidRPr="007B5C3F">
                    <w:rPr>
                      <w:rFonts w:ascii="Arial" w:hAnsi="Arial" w:cs="Arial"/>
                      <w:sz w:val="20"/>
                      <w:szCs w:val="20"/>
                    </w:rPr>
                    <w:t>Note - The primary and secondary active transport network is mapped on Overlay map - Active transport.</w:t>
                  </w:r>
                </w:p>
              </w:tc>
            </w:tr>
          </w:tbl>
          <w:p w14:paraId="6DE44C50" w14:textId="77777777"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14:paraId="6A508AE0" w14:textId="77777777"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E46.1</w:t>
            </w:r>
          </w:p>
          <w:p w14:paraId="2EECB048" w14:textId="77777777" w:rsidR="008B25C5" w:rsidRPr="007B5C3F" w:rsidRDefault="008B25C5" w:rsidP="008B25C5">
            <w:pPr>
              <w:rPr>
                <w:rFonts w:ascii="Arial" w:hAnsi="Arial" w:cs="Arial"/>
                <w:sz w:val="20"/>
                <w:szCs w:val="20"/>
              </w:rPr>
            </w:pPr>
            <w:r w:rsidRPr="007B5C3F">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7B5C3F" w14:paraId="59939CE3" w14:textId="77777777" w:rsidTr="008B25C5">
              <w:trPr>
                <w:tblCellSpacing w:w="15" w:type="dxa"/>
              </w:trPr>
              <w:tc>
                <w:tcPr>
                  <w:tcW w:w="0" w:type="auto"/>
                  <w:vAlign w:val="center"/>
                  <w:hideMark/>
                </w:tcPr>
                <w:p w14:paraId="49338C21" w14:textId="77777777" w:rsidR="008B25C5" w:rsidRPr="006B5309" w:rsidRDefault="008B25C5" w:rsidP="008B25C5">
                  <w:pPr>
                    <w:rPr>
                      <w:rFonts w:ascii="Arial" w:hAnsi="Arial" w:cs="Arial"/>
                      <w:sz w:val="18"/>
                      <w:szCs w:val="20"/>
                    </w:rPr>
                  </w:pPr>
                  <w:r w:rsidRPr="006B5309">
                    <w:rPr>
                      <w:rFonts w:ascii="Arial" w:hAnsi="Arial" w:cs="Arial"/>
                      <w:sz w:val="18"/>
                      <w:szCs w:val="20"/>
                    </w:rPr>
                    <w:lastRenderedPageBreak/>
                    <w:t>Note - All turns vehicular access to existing lots is to be retained at new road intersections wherever practicable.</w:t>
                  </w:r>
                </w:p>
              </w:tc>
            </w:tr>
            <w:tr w:rsidR="008B25C5" w:rsidRPr="007B5C3F" w14:paraId="24AE724B" w14:textId="77777777" w:rsidTr="008B25C5">
              <w:trPr>
                <w:tblCellSpacing w:w="15" w:type="dxa"/>
              </w:trPr>
              <w:tc>
                <w:tcPr>
                  <w:tcW w:w="0" w:type="auto"/>
                  <w:vAlign w:val="center"/>
                  <w:hideMark/>
                </w:tcPr>
                <w:p w14:paraId="0EF69493" w14:textId="77777777" w:rsidR="008B25C5" w:rsidRPr="006B5309" w:rsidRDefault="008B25C5" w:rsidP="008B25C5">
                  <w:pPr>
                    <w:rPr>
                      <w:rFonts w:ascii="Arial" w:hAnsi="Arial" w:cs="Arial"/>
                      <w:sz w:val="18"/>
                      <w:szCs w:val="20"/>
                    </w:rPr>
                  </w:pPr>
                  <w:r w:rsidRPr="006B5309">
                    <w:rPr>
                      <w:rFonts w:ascii="Arial" w:hAnsi="Arial" w:cs="Arial"/>
                      <w:sz w:val="18"/>
                      <w:szCs w:val="20"/>
                    </w:rPr>
                    <w:t>Note - Existing on-street parking is to be retained at new road intersections and along road frontages wherever practicable.</w:t>
                  </w:r>
                </w:p>
              </w:tc>
            </w:tr>
          </w:tbl>
          <w:p w14:paraId="53636523" w14:textId="77777777"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14:paraId="272BCAE8" w14:textId="77777777"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14:paraId="5613DBEE" w14:textId="77777777" w:rsidR="008B25C5" w:rsidRPr="007B5C3F" w:rsidRDefault="008B25C5" w:rsidP="008B25C5">
            <w:pPr>
              <w:rPr>
                <w:rFonts w:ascii="Arial" w:hAnsi="Arial" w:cs="Arial"/>
                <w:b/>
                <w:bCs/>
                <w:sz w:val="20"/>
                <w:szCs w:val="20"/>
              </w:rPr>
            </w:pPr>
          </w:p>
        </w:tc>
      </w:tr>
      <w:tr w:rsidR="008B25C5" w:rsidRPr="007B5C3F" w14:paraId="768B79CB" w14:textId="77777777"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14:paraId="52E6BF06" w14:textId="77777777"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14:paraId="793B2244" w14:textId="77777777" w:rsidR="008B25C5" w:rsidRPr="007B5C3F" w:rsidRDefault="008B25C5" w:rsidP="008B25C5">
            <w:pPr>
              <w:rPr>
                <w:rFonts w:ascii="Arial" w:hAnsi="Arial" w:cs="Arial"/>
                <w:sz w:val="20"/>
                <w:szCs w:val="20"/>
              </w:rPr>
            </w:pPr>
            <w:r w:rsidRPr="007B5C3F">
              <w:rPr>
                <w:rFonts w:ascii="Arial" w:hAnsi="Arial" w:cs="Arial"/>
                <w:b/>
                <w:bCs/>
                <w:sz w:val="20"/>
                <w:szCs w:val="20"/>
              </w:rPr>
              <w:t>E46.2</w:t>
            </w:r>
          </w:p>
          <w:p w14:paraId="6C9E89C7" w14:textId="77777777" w:rsidR="008B25C5" w:rsidRPr="007B5C3F" w:rsidRDefault="008B25C5" w:rsidP="008B25C5">
            <w:pPr>
              <w:rPr>
                <w:rFonts w:ascii="Arial" w:hAnsi="Arial" w:cs="Arial"/>
                <w:sz w:val="20"/>
                <w:szCs w:val="20"/>
              </w:rPr>
            </w:pPr>
            <w:r w:rsidRPr="007B5C3F">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7B5C3F" w14:paraId="5FD4B0BE" w14:textId="77777777" w:rsidTr="008B25C5">
              <w:trPr>
                <w:tblCellSpacing w:w="15" w:type="dxa"/>
              </w:trPr>
              <w:tc>
                <w:tcPr>
                  <w:tcW w:w="0" w:type="auto"/>
                  <w:vAlign w:val="center"/>
                  <w:hideMark/>
                </w:tcPr>
                <w:p w14:paraId="191899E5" w14:textId="77777777" w:rsidR="008B25C5" w:rsidRPr="006B5309" w:rsidRDefault="008B25C5" w:rsidP="008B25C5">
                  <w:pPr>
                    <w:rPr>
                      <w:rFonts w:ascii="Arial" w:hAnsi="Arial" w:cs="Arial"/>
                      <w:sz w:val="18"/>
                      <w:szCs w:val="20"/>
                    </w:rPr>
                  </w:pPr>
                  <w:r w:rsidRPr="006B5309">
                    <w:rPr>
                      <w:rFonts w:ascii="Arial" w:hAnsi="Arial" w:cs="Arial"/>
                      <w:sz w:val="18"/>
                      <w:szCs w:val="20"/>
                    </w:rPr>
                    <w:t>Note - All turns vehicular access to existing lots is to be retained at new road intersections wherever practicable.</w:t>
                  </w:r>
                </w:p>
              </w:tc>
            </w:tr>
            <w:tr w:rsidR="008B25C5" w:rsidRPr="007B5C3F" w14:paraId="3380D976" w14:textId="77777777" w:rsidTr="008B25C5">
              <w:trPr>
                <w:tblCellSpacing w:w="15" w:type="dxa"/>
              </w:trPr>
              <w:tc>
                <w:tcPr>
                  <w:tcW w:w="0" w:type="auto"/>
                  <w:vAlign w:val="center"/>
                  <w:hideMark/>
                </w:tcPr>
                <w:p w14:paraId="7D8D5EF5" w14:textId="77777777" w:rsidR="008B25C5" w:rsidRPr="006B5309" w:rsidRDefault="008B25C5" w:rsidP="008B25C5">
                  <w:pPr>
                    <w:rPr>
                      <w:rFonts w:ascii="Arial" w:hAnsi="Arial" w:cs="Arial"/>
                      <w:sz w:val="18"/>
                      <w:szCs w:val="20"/>
                    </w:rPr>
                  </w:pPr>
                  <w:r w:rsidRPr="006B5309">
                    <w:rPr>
                      <w:rFonts w:ascii="Arial" w:hAnsi="Arial" w:cs="Arial"/>
                      <w:sz w:val="18"/>
                      <w:szCs w:val="20"/>
                    </w:rPr>
                    <w:t>Note - Existing on-street parking is to be retained at upgraded road intersections and along road frontages wherever practicable.</w:t>
                  </w:r>
                </w:p>
              </w:tc>
            </w:tr>
          </w:tbl>
          <w:p w14:paraId="71235277" w14:textId="77777777"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14:paraId="731F8DD2" w14:textId="77777777"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14:paraId="1C90B564" w14:textId="77777777" w:rsidR="008B25C5" w:rsidRPr="007B5C3F" w:rsidRDefault="008B25C5" w:rsidP="008B25C5">
            <w:pPr>
              <w:rPr>
                <w:rFonts w:ascii="Arial" w:hAnsi="Arial" w:cs="Arial"/>
                <w:b/>
                <w:bCs/>
                <w:sz w:val="20"/>
                <w:szCs w:val="20"/>
              </w:rPr>
            </w:pPr>
          </w:p>
        </w:tc>
      </w:tr>
      <w:tr w:rsidR="008B25C5" w:rsidRPr="007B5C3F" w14:paraId="405594F7" w14:textId="77777777" w:rsidTr="001A6785">
        <w:trPr>
          <w:tblCellSpacing w:w="15" w:type="dxa"/>
        </w:trPr>
        <w:tc>
          <w:tcPr>
            <w:tcW w:w="1365" w:type="pct"/>
            <w:vMerge/>
            <w:tcBorders>
              <w:top w:val="outset" w:sz="6" w:space="0" w:color="auto"/>
              <w:left w:val="outset" w:sz="6" w:space="0" w:color="auto"/>
              <w:bottom w:val="outset" w:sz="6" w:space="0" w:color="auto"/>
              <w:right w:val="outset" w:sz="6" w:space="0" w:color="auto"/>
            </w:tcBorders>
            <w:vAlign w:val="center"/>
            <w:hideMark/>
          </w:tcPr>
          <w:p w14:paraId="5FCC50FD" w14:textId="77777777"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14:paraId="3C4BD7A5" w14:textId="77777777" w:rsidR="008B25C5" w:rsidRPr="007B5C3F" w:rsidRDefault="008B25C5" w:rsidP="008B25C5">
            <w:pPr>
              <w:rPr>
                <w:rFonts w:ascii="Arial" w:hAnsi="Arial" w:cs="Arial"/>
                <w:sz w:val="20"/>
                <w:szCs w:val="20"/>
              </w:rPr>
            </w:pPr>
            <w:r w:rsidRPr="007B5C3F">
              <w:rPr>
                <w:rFonts w:ascii="Arial" w:hAnsi="Arial" w:cs="Arial"/>
                <w:b/>
                <w:bCs/>
                <w:sz w:val="20"/>
                <w:szCs w:val="20"/>
              </w:rPr>
              <w:t>E46.3</w:t>
            </w:r>
          </w:p>
          <w:p w14:paraId="449CB7B2" w14:textId="77777777" w:rsidR="008B25C5" w:rsidRPr="007B5C3F" w:rsidRDefault="008B25C5" w:rsidP="008B25C5">
            <w:pPr>
              <w:rPr>
                <w:rFonts w:ascii="Arial" w:hAnsi="Arial" w:cs="Arial"/>
                <w:sz w:val="20"/>
                <w:szCs w:val="20"/>
              </w:rPr>
            </w:pPr>
            <w:r w:rsidRPr="007B5C3F">
              <w:rPr>
                <w:rFonts w:ascii="Arial" w:hAnsi="Arial" w:cs="Arial"/>
                <w:sz w:val="20"/>
                <w:szCs w:val="20"/>
              </w:rPr>
              <w:t>The active transport network is extended in accordance with Planning scheme policy - Integrated design.</w:t>
            </w:r>
          </w:p>
          <w:p w14:paraId="4B4010F0" w14:textId="77777777"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14:paraId="73D6A8E4" w14:textId="77777777"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14:paraId="0D1A2DA4" w14:textId="77777777" w:rsidR="008B25C5" w:rsidRPr="007B5C3F" w:rsidRDefault="008B25C5" w:rsidP="008B25C5">
            <w:pPr>
              <w:rPr>
                <w:rFonts w:ascii="Arial" w:hAnsi="Arial" w:cs="Arial"/>
                <w:b/>
                <w:bCs/>
                <w:sz w:val="20"/>
                <w:szCs w:val="20"/>
              </w:rPr>
            </w:pPr>
          </w:p>
        </w:tc>
      </w:tr>
      <w:tr w:rsidR="008B25C5" w:rsidRPr="007B5C3F" w14:paraId="095B1D44" w14:textId="77777777" w:rsidTr="001A6785">
        <w:trPr>
          <w:tblCellSpacing w:w="15" w:type="dxa"/>
        </w:trPr>
        <w:tc>
          <w:tcPr>
            <w:tcW w:w="1365" w:type="pct"/>
            <w:tcBorders>
              <w:top w:val="outset" w:sz="6" w:space="0" w:color="auto"/>
              <w:left w:val="outset" w:sz="6" w:space="0" w:color="auto"/>
              <w:bottom w:val="outset" w:sz="6" w:space="0" w:color="auto"/>
              <w:right w:val="outset" w:sz="6" w:space="0" w:color="auto"/>
            </w:tcBorders>
            <w:hideMark/>
          </w:tcPr>
          <w:p w14:paraId="2E409DE6"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PO47</w:t>
            </w:r>
          </w:p>
          <w:p w14:paraId="7FF6560B" w14:textId="77777777" w:rsidR="008B25C5" w:rsidRPr="007B5C3F" w:rsidRDefault="008B25C5" w:rsidP="008B25C5">
            <w:pPr>
              <w:rPr>
                <w:rFonts w:ascii="Arial" w:hAnsi="Arial" w:cs="Arial"/>
                <w:sz w:val="20"/>
                <w:szCs w:val="20"/>
              </w:rPr>
            </w:pPr>
            <w:r w:rsidRPr="007B5C3F">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7B5C3F" w14:paraId="1D651985" w14:textId="77777777" w:rsidTr="008B25C5">
              <w:trPr>
                <w:tblCellSpacing w:w="15" w:type="dxa"/>
              </w:trPr>
              <w:tc>
                <w:tcPr>
                  <w:tcW w:w="0" w:type="auto"/>
                  <w:vAlign w:val="center"/>
                  <w:hideMark/>
                </w:tcPr>
                <w:p w14:paraId="284FEDDE" w14:textId="77777777" w:rsidR="008B25C5" w:rsidRPr="006B5309" w:rsidRDefault="008B25C5" w:rsidP="008B25C5">
                  <w:pPr>
                    <w:rPr>
                      <w:rFonts w:ascii="Arial" w:hAnsi="Arial" w:cs="Arial"/>
                      <w:sz w:val="18"/>
                      <w:szCs w:val="20"/>
                    </w:rPr>
                  </w:pPr>
                  <w:r w:rsidRPr="006B5309">
                    <w:rPr>
                      <w:rFonts w:ascii="Arial" w:hAnsi="Arial" w:cs="Arial"/>
                      <w:sz w:val="18"/>
                      <w:szCs w:val="20"/>
                    </w:rPr>
                    <w:t xml:space="preserve">Note - Refer Planning scheme policy - Integrated design and Planning scheme policy - Operational </w:t>
                  </w:r>
                  <w:r w:rsidRPr="006B5309">
                    <w:rPr>
                      <w:rFonts w:ascii="Arial" w:hAnsi="Arial" w:cs="Arial"/>
                      <w:sz w:val="18"/>
                      <w:szCs w:val="20"/>
                    </w:rPr>
                    <w:lastRenderedPageBreak/>
                    <w:t>works inspection, maintenance and bonding procedures for design and construction standards.</w:t>
                  </w:r>
                </w:p>
              </w:tc>
            </w:tr>
            <w:tr w:rsidR="008B25C5" w:rsidRPr="007B5C3F" w14:paraId="2D81F2C1" w14:textId="77777777" w:rsidTr="008B25C5">
              <w:trPr>
                <w:tblCellSpacing w:w="15" w:type="dxa"/>
              </w:trPr>
              <w:tc>
                <w:tcPr>
                  <w:tcW w:w="0" w:type="auto"/>
                  <w:vAlign w:val="center"/>
                  <w:hideMark/>
                </w:tcPr>
                <w:p w14:paraId="4A90BBD0" w14:textId="77777777" w:rsidR="008B25C5" w:rsidRPr="006B5309" w:rsidRDefault="008B25C5" w:rsidP="008B25C5">
                  <w:pPr>
                    <w:rPr>
                      <w:rFonts w:ascii="Arial" w:hAnsi="Arial" w:cs="Arial"/>
                      <w:sz w:val="18"/>
                      <w:szCs w:val="20"/>
                    </w:rPr>
                  </w:pPr>
                  <w:r w:rsidRPr="006B5309">
                    <w:rPr>
                      <w:rFonts w:ascii="Arial" w:hAnsi="Arial" w:cs="Arial"/>
                      <w:sz w:val="18"/>
                      <w:szCs w:val="20"/>
                    </w:rPr>
                    <w:lastRenderedPageBreak/>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14:paraId="6D4AA7EF" w14:textId="77777777"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14:paraId="64196326" w14:textId="77777777"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E47</w:t>
            </w:r>
          </w:p>
          <w:p w14:paraId="3CFD953A" w14:textId="77777777" w:rsidR="008B25C5" w:rsidRPr="007B5C3F" w:rsidRDefault="008B25C5" w:rsidP="008B25C5">
            <w:pPr>
              <w:rPr>
                <w:rFonts w:ascii="Arial" w:hAnsi="Arial" w:cs="Arial"/>
                <w:sz w:val="20"/>
                <w:szCs w:val="20"/>
              </w:rPr>
            </w:pPr>
            <w:r w:rsidRPr="007B5C3F">
              <w:rPr>
                <w:rFonts w:ascii="Arial" w:hAnsi="Arial" w:cs="Arial"/>
                <w:sz w:val="20"/>
                <w:szCs w:val="20"/>
              </w:rPr>
              <w:t>New intersection spacing (centreline – centreline) along a through road conforms with the following:</w:t>
            </w:r>
          </w:p>
          <w:p w14:paraId="6752A58A" w14:textId="77777777" w:rsidR="008B25C5" w:rsidRPr="007B5C3F" w:rsidRDefault="008B25C5" w:rsidP="001A6785">
            <w:pPr>
              <w:numPr>
                <w:ilvl w:val="0"/>
                <w:numId w:val="38"/>
              </w:numPr>
              <w:rPr>
                <w:rFonts w:ascii="Arial" w:hAnsi="Arial" w:cs="Arial"/>
                <w:sz w:val="20"/>
                <w:szCs w:val="20"/>
              </w:rPr>
            </w:pPr>
            <w:r w:rsidRPr="007B5C3F">
              <w:rPr>
                <w:rFonts w:ascii="Arial" w:hAnsi="Arial" w:cs="Arial"/>
                <w:sz w:val="20"/>
                <w:szCs w:val="20"/>
              </w:rPr>
              <w:t xml:space="preserve">where the through road provides an access </w:t>
            </w:r>
            <w:proofErr w:type="gramStart"/>
            <w:r w:rsidRPr="007B5C3F">
              <w:rPr>
                <w:rFonts w:ascii="Arial" w:hAnsi="Arial" w:cs="Arial"/>
                <w:sz w:val="20"/>
                <w:szCs w:val="20"/>
              </w:rPr>
              <w:t>function;</w:t>
            </w:r>
            <w:proofErr w:type="gramEnd"/>
          </w:p>
          <w:p w14:paraId="68A5864F" w14:textId="77777777"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lastRenderedPageBreak/>
              <w:t xml:space="preserve">intersecting road located on the same side = 60 </w:t>
            </w:r>
            <w:proofErr w:type="gramStart"/>
            <w:r w:rsidRPr="007B5C3F">
              <w:rPr>
                <w:rFonts w:ascii="Arial" w:hAnsi="Arial" w:cs="Arial"/>
                <w:sz w:val="20"/>
                <w:szCs w:val="20"/>
              </w:rPr>
              <w:t>metres;</w:t>
            </w:r>
            <w:proofErr w:type="gramEnd"/>
          </w:p>
          <w:p w14:paraId="311E631C" w14:textId="77777777"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 xml:space="preserve">intersecting road located on opposite side (Left Right Stagger) = 60 </w:t>
            </w:r>
            <w:proofErr w:type="gramStart"/>
            <w:r w:rsidRPr="007B5C3F">
              <w:rPr>
                <w:rFonts w:ascii="Arial" w:hAnsi="Arial" w:cs="Arial"/>
                <w:sz w:val="20"/>
                <w:szCs w:val="20"/>
              </w:rPr>
              <w:t>metres;</w:t>
            </w:r>
            <w:proofErr w:type="gramEnd"/>
          </w:p>
          <w:p w14:paraId="75CCFDEA" w14:textId="77777777"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opposite side (Right Left Stagger) = 40 metres.</w:t>
            </w:r>
          </w:p>
          <w:p w14:paraId="5435E48E" w14:textId="77777777" w:rsidR="008B25C5" w:rsidRPr="007B5C3F" w:rsidRDefault="008B25C5" w:rsidP="001A6785">
            <w:pPr>
              <w:numPr>
                <w:ilvl w:val="0"/>
                <w:numId w:val="38"/>
              </w:numPr>
              <w:rPr>
                <w:rFonts w:ascii="Arial" w:hAnsi="Arial" w:cs="Arial"/>
                <w:sz w:val="20"/>
                <w:szCs w:val="20"/>
              </w:rPr>
            </w:pPr>
            <w:r w:rsidRPr="007B5C3F">
              <w:rPr>
                <w:rFonts w:ascii="Arial" w:hAnsi="Arial" w:cs="Arial"/>
                <w:sz w:val="20"/>
                <w:szCs w:val="20"/>
              </w:rPr>
              <w:t>Where the through road provides a collector or sub-arterial function:</w:t>
            </w:r>
          </w:p>
          <w:p w14:paraId="328E00D1" w14:textId="77777777"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 xml:space="preserve">intersecting road located on the same side = 100 </w:t>
            </w:r>
            <w:proofErr w:type="gramStart"/>
            <w:r w:rsidRPr="007B5C3F">
              <w:rPr>
                <w:rFonts w:ascii="Arial" w:hAnsi="Arial" w:cs="Arial"/>
                <w:sz w:val="20"/>
                <w:szCs w:val="20"/>
              </w:rPr>
              <w:t>metres;</w:t>
            </w:r>
            <w:proofErr w:type="gramEnd"/>
          </w:p>
          <w:p w14:paraId="0CC2149E" w14:textId="77777777"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 xml:space="preserve">intersecting road located on opposite side (Left Right Stagger) = 100 </w:t>
            </w:r>
            <w:proofErr w:type="gramStart"/>
            <w:r w:rsidRPr="007B5C3F">
              <w:rPr>
                <w:rFonts w:ascii="Arial" w:hAnsi="Arial" w:cs="Arial"/>
                <w:sz w:val="20"/>
                <w:szCs w:val="20"/>
              </w:rPr>
              <w:t>metres;</w:t>
            </w:r>
            <w:proofErr w:type="gramEnd"/>
          </w:p>
          <w:p w14:paraId="0C9D97D7" w14:textId="77777777"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intersecting road located on opposite side (Right Left Stagger) = 60 metres.</w:t>
            </w:r>
          </w:p>
          <w:p w14:paraId="14D6CD8D" w14:textId="77777777" w:rsidR="008B25C5" w:rsidRPr="007B5C3F" w:rsidRDefault="008B25C5" w:rsidP="001A6785">
            <w:pPr>
              <w:numPr>
                <w:ilvl w:val="0"/>
                <w:numId w:val="38"/>
              </w:numPr>
              <w:rPr>
                <w:rFonts w:ascii="Arial" w:hAnsi="Arial" w:cs="Arial"/>
                <w:sz w:val="20"/>
                <w:szCs w:val="20"/>
              </w:rPr>
            </w:pPr>
            <w:r w:rsidRPr="007B5C3F">
              <w:rPr>
                <w:rFonts w:ascii="Arial" w:hAnsi="Arial" w:cs="Arial"/>
                <w:sz w:val="20"/>
                <w:szCs w:val="20"/>
              </w:rPr>
              <w:t>Where the through road provides an arterial function:</w:t>
            </w:r>
          </w:p>
          <w:p w14:paraId="0F9867C7" w14:textId="77777777"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 xml:space="preserve">intersecting road located on the same side = 300 </w:t>
            </w:r>
            <w:proofErr w:type="gramStart"/>
            <w:r w:rsidRPr="007B5C3F">
              <w:rPr>
                <w:rFonts w:ascii="Arial" w:hAnsi="Arial" w:cs="Arial"/>
                <w:sz w:val="20"/>
                <w:szCs w:val="20"/>
              </w:rPr>
              <w:t>metres;</w:t>
            </w:r>
            <w:proofErr w:type="gramEnd"/>
          </w:p>
          <w:p w14:paraId="64D1F0B1" w14:textId="77777777"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 xml:space="preserve">intersecting road located on opposite side (Left Right Stagger) = 300 </w:t>
            </w:r>
            <w:proofErr w:type="gramStart"/>
            <w:r w:rsidRPr="007B5C3F">
              <w:rPr>
                <w:rFonts w:ascii="Arial" w:hAnsi="Arial" w:cs="Arial"/>
                <w:sz w:val="20"/>
                <w:szCs w:val="20"/>
              </w:rPr>
              <w:t>metres;</w:t>
            </w:r>
            <w:proofErr w:type="gramEnd"/>
          </w:p>
          <w:p w14:paraId="650BA75E" w14:textId="77777777" w:rsidR="008B25C5" w:rsidRPr="007B5C3F" w:rsidRDefault="008B25C5" w:rsidP="001A6785">
            <w:pPr>
              <w:numPr>
                <w:ilvl w:val="1"/>
                <w:numId w:val="38"/>
              </w:numPr>
              <w:rPr>
                <w:rFonts w:ascii="Arial" w:hAnsi="Arial" w:cs="Arial"/>
                <w:sz w:val="20"/>
                <w:szCs w:val="20"/>
              </w:rPr>
            </w:pPr>
            <w:r w:rsidRPr="007B5C3F">
              <w:rPr>
                <w:rFonts w:ascii="Arial" w:hAnsi="Arial" w:cs="Arial"/>
                <w:sz w:val="20"/>
                <w:szCs w:val="20"/>
              </w:rPr>
              <w:t xml:space="preserve">intersecting road located on opposite side (Right Left Stagger) = 300 </w:t>
            </w:r>
            <w:proofErr w:type="gramStart"/>
            <w:r w:rsidRPr="007B5C3F">
              <w:rPr>
                <w:rFonts w:ascii="Arial" w:hAnsi="Arial" w:cs="Arial"/>
                <w:sz w:val="20"/>
                <w:szCs w:val="20"/>
              </w:rPr>
              <w:t>metres;</w:t>
            </w:r>
            <w:proofErr w:type="gramEnd"/>
          </w:p>
          <w:p w14:paraId="0B209EAA" w14:textId="77777777" w:rsidR="008B25C5" w:rsidRPr="007B5C3F" w:rsidRDefault="008B25C5" w:rsidP="001A6785">
            <w:pPr>
              <w:numPr>
                <w:ilvl w:val="0"/>
                <w:numId w:val="38"/>
              </w:numPr>
              <w:rPr>
                <w:rFonts w:ascii="Arial" w:hAnsi="Arial" w:cs="Arial"/>
                <w:sz w:val="20"/>
                <w:szCs w:val="20"/>
              </w:rPr>
            </w:pPr>
            <w:r w:rsidRPr="007B5C3F">
              <w:rPr>
                <w:rFonts w:ascii="Arial" w:hAnsi="Arial" w:cs="Arial"/>
                <w:sz w:val="20"/>
                <w:szCs w:val="20"/>
              </w:rPr>
              <w:t>Walkable block perimeter does not exceed 1000 metres.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6B5309" w14:paraId="54184B29" w14:textId="77777777" w:rsidTr="008B25C5">
              <w:trPr>
                <w:tblCellSpacing w:w="15" w:type="dxa"/>
              </w:trPr>
              <w:tc>
                <w:tcPr>
                  <w:tcW w:w="0" w:type="auto"/>
                  <w:vAlign w:val="center"/>
                  <w:hideMark/>
                </w:tcPr>
                <w:p w14:paraId="7D73873E" w14:textId="77777777" w:rsidR="008B25C5" w:rsidRPr="006B5309" w:rsidRDefault="008B25C5" w:rsidP="008B25C5">
                  <w:pPr>
                    <w:rPr>
                      <w:rFonts w:ascii="Arial" w:hAnsi="Arial" w:cs="Arial"/>
                      <w:sz w:val="18"/>
                      <w:szCs w:val="20"/>
                    </w:rPr>
                  </w:pPr>
                  <w:r w:rsidRPr="006B5309">
                    <w:rPr>
                      <w:rFonts w:ascii="Arial" w:hAnsi="Arial" w:cs="Arial"/>
                      <w:sz w:val="18"/>
                      <w:szCs w:val="20"/>
                    </w:rPr>
                    <w:t>Note - Based on the absolute minimum intersection spacing identified above, all turns access may not be permitted (</w:t>
                  </w:r>
                  <w:proofErr w:type="spellStart"/>
                  <w:r w:rsidRPr="006B5309">
                    <w:rPr>
                      <w:rFonts w:ascii="Arial" w:hAnsi="Arial" w:cs="Arial"/>
                      <w:sz w:val="18"/>
                      <w:szCs w:val="20"/>
                    </w:rPr>
                    <w:t>ie</w:t>
                  </w:r>
                  <w:proofErr w:type="spellEnd"/>
                  <w:r w:rsidRPr="006B5309">
                    <w:rPr>
                      <w:rFonts w:ascii="Arial" w:hAnsi="Arial" w:cs="Arial"/>
                      <w:sz w:val="18"/>
                      <w:szCs w:val="20"/>
                    </w:rPr>
                    <w:t>. left in/left out only) at intersections with sub-arterial roads or arterial roads.</w:t>
                  </w:r>
                </w:p>
              </w:tc>
            </w:tr>
            <w:tr w:rsidR="008B25C5" w:rsidRPr="006B5309" w14:paraId="2F3D9B12" w14:textId="77777777" w:rsidTr="008B25C5">
              <w:trPr>
                <w:tblCellSpacing w:w="15" w:type="dxa"/>
              </w:trPr>
              <w:tc>
                <w:tcPr>
                  <w:tcW w:w="0" w:type="auto"/>
                  <w:vAlign w:val="center"/>
                  <w:hideMark/>
                </w:tcPr>
                <w:p w14:paraId="430844A1" w14:textId="77777777" w:rsidR="008B25C5" w:rsidRPr="006B5309" w:rsidRDefault="008B25C5" w:rsidP="008B25C5">
                  <w:pPr>
                    <w:rPr>
                      <w:rFonts w:ascii="Arial" w:hAnsi="Arial" w:cs="Arial"/>
                      <w:sz w:val="18"/>
                      <w:szCs w:val="20"/>
                    </w:rPr>
                  </w:pPr>
                  <w:r w:rsidRPr="006B5309">
                    <w:rPr>
                      <w:rFonts w:ascii="Arial" w:hAnsi="Arial" w:cs="Arial"/>
                      <w:sz w:val="18"/>
                      <w:szCs w:val="20"/>
                    </w:rPr>
                    <w:t>Note - The road network is mapped on Overlay map - Road hierarchy.</w:t>
                  </w:r>
                </w:p>
              </w:tc>
            </w:tr>
          </w:tbl>
          <w:p w14:paraId="6972DF6C" w14:textId="77777777" w:rsidR="008B25C5" w:rsidRPr="006B5309" w:rsidRDefault="008B25C5" w:rsidP="008B25C5">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6B5309" w14:paraId="4232BF21" w14:textId="77777777" w:rsidTr="008B25C5">
              <w:trPr>
                <w:tblCellSpacing w:w="15" w:type="dxa"/>
              </w:trPr>
              <w:tc>
                <w:tcPr>
                  <w:tcW w:w="0" w:type="auto"/>
                  <w:vAlign w:val="center"/>
                  <w:hideMark/>
                </w:tcPr>
                <w:p w14:paraId="76F222EC" w14:textId="77777777" w:rsidR="008B25C5" w:rsidRPr="006B5309" w:rsidRDefault="008B25C5" w:rsidP="008B25C5">
                  <w:pPr>
                    <w:rPr>
                      <w:rFonts w:ascii="Arial" w:hAnsi="Arial" w:cs="Arial"/>
                      <w:sz w:val="18"/>
                      <w:szCs w:val="20"/>
                    </w:rPr>
                  </w:pPr>
                  <w:r w:rsidRPr="006B5309">
                    <w:rPr>
                      <w:rFonts w:ascii="Arial" w:hAnsi="Arial" w:cs="Arial"/>
                      <w:sz w:val="18"/>
                      <w:szCs w:val="20"/>
                    </w:rPr>
                    <w:lastRenderedPageBreak/>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14:paraId="2FDB3785" w14:textId="77777777"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14:paraId="07EDBDB0" w14:textId="77777777"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14:paraId="4692D0A5" w14:textId="77777777" w:rsidR="008B25C5" w:rsidRPr="007B5C3F" w:rsidRDefault="008B25C5" w:rsidP="008B25C5">
            <w:pPr>
              <w:rPr>
                <w:rFonts w:ascii="Arial" w:hAnsi="Arial" w:cs="Arial"/>
                <w:b/>
                <w:bCs/>
                <w:sz w:val="20"/>
                <w:szCs w:val="20"/>
              </w:rPr>
            </w:pPr>
          </w:p>
        </w:tc>
      </w:tr>
      <w:tr w:rsidR="008B25C5" w:rsidRPr="007B5C3F" w14:paraId="0277AB4F" w14:textId="77777777" w:rsidTr="001A6785">
        <w:trPr>
          <w:tblCellSpacing w:w="15" w:type="dxa"/>
        </w:trPr>
        <w:tc>
          <w:tcPr>
            <w:tcW w:w="1365" w:type="pct"/>
            <w:tcBorders>
              <w:top w:val="outset" w:sz="6" w:space="0" w:color="auto"/>
              <w:left w:val="outset" w:sz="6" w:space="0" w:color="auto"/>
              <w:bottom w:val="outset" w:sz="6" w:space="0" w:color="auto"/>
              <w:right w:val="outset" w:sz="6" w:space="0" w:color="auto"/>
            </w:tcBorders>
            <w:hideMark/>
          </w:tcPr>
          <w:p w14:paraId="077E6C95" w14:textId="77777777"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PO48</w:t>
            </w:r>
          </w:p>
          <w:p w14:paraId="1818506C" w14:textId="77777777" w:rsidR="008B25C5" w:rsidRPr="007B5C3F" w:rsidRDefault="008B25C5" w:rsidP="008B25C5">
            <w:pPr>
              <w:rPr>
                <w:rFonts w:ascii="Arial" w:hAnsi="Arial" w:cs="Arial"/>
                <w:sz w:val="20"/>
                <w:szCs w:val="20"/>
              </w:rPr>
            </w:pPr>
            <w:r w:rsidRPr="007B5C3F">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6B5309" w14:paraId="4B78CBE0" w14:textId="77777777" w:rsidTr="008B25C5">
              <w:trPr>
                <w:tblCellSpacing w:w="15" w:type="dxa"/>
              </w:trPr>
              <w:tc>
                <w:tcPr>
                  <w:tcW w:w="0" w:type="auto"/>
                  <w:vAlign w:val="center"/>
                  <w:hideMark/>
                </w:tcPr>
                <w:p w14:paraId="77D1ECDD" w14:textId="77777777" w:rsidR="008B25C5" w:rsidRPr="006B5309" w:rsidRDefault="008B25C5" w:rsidP="008B25C5">
                  <w:pPr>
                    <w:rPr>
                      <w:rFonts w:ascii="Arial" w:hAnsi="Arial" w:cs="Arial"/>
                      <w:sz w:val="18"/>
                      <w:szCs w:val="20"/>
                    </w:rPr>
                  </w:pPr>
                  <w:r w:rsidRPr="006B5309">
                    <w:rPr>
                      <w:rFonts w:ascii="Arial" w:hAnsi="Arial" w:cs="Arial"/>
                      <w:sz w:val="18"/>
                      <w:szCs w:val="20"/>
                    </w:rPr>
                    <w:t>Note - Frontage roads include streets where no direct lot access is provided.</w:t>
                  </w:r>
                </w:p>
              </w:tc>
            </w:tr>
            <w:tr w:rsidR="008B25C5" w:rsidRPr="006B5309" w14:paraId="45A6B957" w14:textId="77777777" w:rsidTr="008B25C5">
              <w:trPr>
                <w:tblCellSpacing w:w="15" w:type="dxa"/>
              </w:trPr>
              <w:tc>
                <w:tcPr>
                  <w:tcW w:w="0" w:type="auto"/>
                  <w:vAlign w:val="center"/>
                  <w:hideMark/>
                </w:tcPr>
                <w:p w14:paraId="7432384C" w14:textId="77777777" w:rsidR="008B25C5" w:rsidRPr="006B5309" w:rsidRDefault="008B25C5" w:rsidP="008B25C5">
                  <w:pPr>
                    <w:rPr>
                      <w:rFonts w:ascii="Arial" w:hAnsi="Arial" w:cs="Arial"/>
                      <w:sz w:val="18"/>
                      <w:szCs w:val="20"/>
                    </w:rPr>
                  </w:pPr>
                  <w:r w:rsidRPr="006B5309">
                    <w:rPr>
                      <w:rFonts w:ascii="Arial" w:hAnsi="Arial" w:cs="Arial"/>
                      <w:sz w:val="18"/>
                      <w:szCs w:val="20"/>
                    </w:rPr>
                    <w:t>Note - The road network is mapped on Overlay map - Road hierarchy.</w:t>
                  </w:r>
                </w:p>
              </w:tc>
            </w:tr>
          </w:tbl>
          <w:p w14:paraId="282110A7" w14:textId="77777777" w:rsidR="008B25C5" w:rsidRPr="006B5309" w:rsidRDefault="008B25C5" w:rsidP="008B25C5">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85"/>
            </w:tblGrid>
            <w:tr w:rsidR="008B25C5" w:rsidRPr="006B5309" w14:paraId="714FE3C0" w14:textId="77777777" w:rsidTr="008B25C5">
              <w:trPr>
                <w:tblCellSpacing w:w="15" w:type="dxa"/>
              </w:trPr>
              <w:tc>
                <w:tcPr>
                  <w:tcW w:w="0" w:type="auto"/>
                  <w:vAlign w:val="center"/>
                  <w:hideMark/>
                </w:tcPr>
                <w:p w14:paraId="1788AC8A" w14:textId="77777777" w:rsidR="008B25C5" w:rsidRPr="006B5309" w:rsidRDefault="008B25C5" w:rsidP="008B25C5">
                  <w:pPr>
                    <w:rPr>
                      <w:rFonts w:ascii="Arial" w:hAnsi="Arial" w:cs="Arial"/>
                      <w:sz w:val="18"/>
                      <w:szCs w:val="20"/>
                    </w:rPr>
                  </w:pPr>
                  <w:r w:rsidRPr="006B5309">
                    <w:rPr>
                      <w:rFonts w:ascii="Arial" w:hAnsi="Arial" w:cs="Arial"/>
                      <w:sz w:val="18"/>
                      <w:szCs w:val="20"/>
                    </w:rPr>
                    <w:t>Note - The Primary and Secondary active transport network is mapped on Overlay map - Active transport.</w:t>
                  </w:r>
                </w:p>
              </w:tc>
            </w:tr>
            <w:tr w:rsidR="008B25C5" w:rsidRPr="007B5C3F" w14:paraId="7A17A364" w14:textId="77777777" w:rsidTr="008B25C5">
              <w:trPr>
                <w:tblCellSpacing w:w="15" w:type="dxa"/>
              </w:trPr>
              <w:tc>
                <w:tcPr>
                  <w:tcW w:w="0" w:type="auto"/>
                  <w:vAlign w:val="center"/>
                  <w:hideMark/>
                </w:tcPr>
                <w:p w14:paraId="20E130BE" w14:textId="77777777" w:rsidR="008B25C5" w:rsidRPr="006B5309" w:rsidRDefault="008B25C5" w:rsidP="008B25C5">
                  <w:pPr>
                    <w:rPr>
                      <w:rFonts w:ascii="Arial" w:hAnsi="Arial" w:cs="Arial"/>
                      <w:sz w:val="18"/>
                      <w:szCs w:val="20"/>
                    </w:rPr>
                  </w:pPr>
                  <w:r w:rsidRPr="006B5309">
                    <w:rPr>
                      <w:rFonts w:ascii="Arial" w:hAnsi="Arial" w:cs="Arial"/>
                      <w:sz w:val="18"/>
                      <w:szCs w:val="20"/>
                    </w:rPr>
                    <w:t xml:space="preserve">Note - Roads </w:t>
                  </w:r>
                  <w:proofErr w:type="gramStart"/>
                  <w:r w:rsidRPr="006B5309">
                    <w:rPr>
                      <w:rFonts w:ascii="Arial" w:hAnsi="Arial" w:cs="Arial"/>
                      <w:sz w:val="18"/>
                      <w:szCs w:val="20"/>
                    </w:rPr>
                    <w:t>are considered to be</w:t>
                  </w:r>
                  <w:proofErr w:type="gramEnd"/>
                  <w:r w:rsidRPr="006B5309">
                    <w:rPr>
                      <w:rFonts w:ascii="Arial" w:hAnsi="Arial" w:cs="Arial"/>
                      <w:sz w:val="18"/>
                      <w:szCs w:val="20"/>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14:paraId="77E42045" w14:textId="77777777" w:rsidR="008B25C5" w:rsidRPr="007B5C3F" w:rsidRDefault="008B25C5" w:rsidP="008B25C5">
            <w:pPr>
              <w:rPr>
                <w:rFonts w:ascii="Arial" w:hAnsi="Arial" w:cs="Arial"/>
                <w:sz w:val="20"/>
                <w:szCs w:val="20"/>
              </w:rPr>
            </w:pPr>
          </w:p>
        </w:tc>
        <w:tc>
          <w:tcPr>
            <w:tcW w:w="1830" w:type="pct"/>
            <w:tcBorders>
              <w:top w:val="outset" w:sz="6" w:space="0" w:color="auto"/>
              <w:left w:val="outset" w:sz="6" w:space="0" w:color="auto"/>
              <w:bottom w:val="outset" w:sz="6" w:space="0" w:color="auto"/>
              <w:right w:val="outset" w:sz="6" w:space="0" w:color="auto"/>
            </w:tcBorders>
            <w:hideMark/>
          </w:tcPr>
          <w:p w14:paraId="05B6FB78" w14:textId="77777777" w:rsidR="008B25C5" w:rsidRPr="007B5C3F" w:rsidRDefault="008B25C5" w:rsidP="008B25C5">
            <w:pPr>
              <w:rPr>
                <w:rFonts w:ascii="Arial" w:hAnsi="Arial" w:cs="Arial"/>
                <w:sz w:val="20"/>
                <w:szCs w:val="20"/>
              </w:rPr>
            </w:pPr>
            <w:r w:rsidRPr="007B5C3F">
              <w:rPr>
                <w:rFonts w:ascii="Arial" w:hAnsi="Arial" w:cs="Arial"/>
                <w:b/>
                <w:bCs/>
                <w:sz w:val="20"/>
                <w:szCs w:val="20"/>
              </w:rPr>
              <w:t>E48</w:t>
            </w:r>
          </w:p>
          <w:p w14:paraId="57D9DC92" w14:textId="77777777" w:rsidR="008B25C5" w:rsidRPr="007B5C3F" w:rsidRDefault="008B25C5" w:rsidP="008B25C5">
            <w:pPr>
              <w:rPr>
                <w:rFonts w:ascii="Arial" w:hAnsi="Arial" w:cs="Arial"/>
                <w:sz w:val="20"/>
                <w:szCs w:val="20"/>
              </w:rPr>
            </w:pPr>
            <w:r w:rsidRPr="007B5C3F">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716"/>
              <w:gridCol w:w="2716"/>
              <w:gridCol w:w="45"/>
            </w:tblGrid>
            <w:tr w:rsidR="008B25C5" w:rsidRPr="007B5C3F" w14:paraId="61CC5DE5" w14:textId="77777777" w:rsidTr="008B25C5">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5BEFACCC" w14:textId="77777777" w:rsidR="008B25C5" w:rsidRPr="007B5C3F" w:rsidRDefault="008B25C5" w:rsidP="008B25C5">
                  <w:pPr>
                    <w:rPr>
                      <w:rFonts w:ascii="Arial" w:hAnsi="Arial" w:cs="Arial"/>
                      <w:sz w:val="20"/>
                      <w:szCs w:val="20"/>
                    </w:rPr>
                  </w:pPr>
                  <w:r w:rsidRPr="007B5C3F">
                    <w:rPr>
                      <w:rFonts w:ascii="Arial" w:hAnsi="Arial" w:cs="Arial"/>
                      <w:b/>
                      <w:bCs/>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14C4ED32" w14:textId="77777777" w:rsidR="008B25C5" w:rsidRPr="007B5C3F" w:rsidRDefault="008B25C5" w:rsidP="008B25C5">
                  <w:pPr>
                    <w:rPr>
                      <w:rFonts w:ascii="Arial" w:hAnsi="Arial" w:cs="Arial"/>
                      <w:sz w:val="20"/>
                      <w:szCs w:val="20"/>
                    </w:rPr>
                  </w:pPr>
                  <w:r w:rsidRPr="007B5C3F">
                    <w:rPr>
                      <w:rFonts w:ascii="Arial" w:hAnsi="Arial" w:cs="Arial"/>
                      <w:b/>
                      <w:bCs/>
                      <w:sz w:val="20"/>
                      <w:szCs w:val="20"/>
                    </w:rPr>
                    <w:t>Minimum construction</w:t>
                  </w:r>
                </w:p>
              </w:tc>
            </w:tr>
            <w:tr w:rsidR="008B25C5" w:rsidRPr="007B5C3F" w14:paraId="30123730" w14:textId="77777777" w:rsidTr="008B25C5">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783B0603" w14:textId="77777777" w:rsidR="008B25C5" w:rsidRPr="007B5C3F" w:rsidRDefault="008B25C5" w:rsidP="008B25C5">
                  <w:pPr>
                    <w:rPr>
                      <w:rFonts w:ascii="Arial" w:hAnsi="Arial" w:cs="Arial"/>
                      <w:sz w:val="20"/>
                      <w:szCs w:val="20"/>
                    </w:rPr>
                  </w:pPr>
                  <w:r w:rsidRPr="007B5C3F">
                    <w:rPr>
                      <w:rFonts w:ascii="Arial" w:hAnsi="Arial" w:cs="Arial"/>
                      <w:sz w:val="20"/>
                      <w:szCs w:val="20"/>
                    </w:rPr>
                    <w:t xml:space="preserve">Frontage road unconstructed or gravel road </w:t>
                  </w:r>
                  <w:proofErr w:type="gramStart"/>
                  <w:r w:rsidRPr="007B5C3F">
                    <w:rPr>
                      <w:rFonts w:ascii="Arial" w:hAnsi="Arial" w:cs="Arial"/>
                      <w:sz w:val="20"/>
                      <w:szCs w:val="20"/>
                    </w:rPr>
                    <w:t>only;</w:t>
                  </w:r>
                  <w:proofErr w:type="gramEnd"/>
                </w:p>
                <w:p w14:paraId="0B62898B" w14:textId="77777777" w:rsidR="008B25C5" w:rsidRPr="007B5C3F" w:rsidRDefault="008B25C5" w:rsidP="008B25C5">
                  <w:pPr>
                    <w:rPr>
                      <w:rFonts w:ascii="Arial" w:hAnsi="Arial" w:cs="Arial"/>
                      <w:sz w:val="20"/>
                      <w:szCs w:val="20"/>
                    </w:rPr>
                  </w:pPr>
                  <w:r w:rsidRPr="007B5C3F">
                    <w:rPr>
                      <w:rFonts w:ascii="Arial" w:hAnsi="Arial" w:cs="Arial"/>
                      <w:sz w:val="20"/>
                      <w:szCs w:val="20"/>
                    </w:rPr>
                    <w:t>OR</w:t>
                  </w:r>
                </w:p>
                <w:p w14:paraId="5E435510" w14:textId="77777777" w:rsidR="008B25C5" w:rsidRPr="007B5C3F" w:rsidRDefault="008B25C5" w:rsidP="008B25C5">
                  <w:pPr>
                    <w:rPr>
                      <w:rFonts w:ascii="Arial" w:hAnsi="Arial" w:cs="Arial"/>
                      <w:sz w:val="20"/>
                      <w:szCs w:val="20"/>
                    </w:rPr>
                  </w:pPr>
                  <w:r w:rsidRPr="007B5C3F">
                    <w:rPr>
                      <w:rFonts w:ascii="Arial" w:hAnsi="Arial" w:cs="Arial"/>
                      <w:sz w:val="20"/>
                      <w:szCs w:val="20"/>
                    </w:rPr>
                    <w:t xml:space="preserve">Frontage road sealed but not constructed* to Planning scheme policy - Integrated design </w:t>
                  </w:r>
                  <w:proofErr w:type="gramStart"/>
                  <w:r w:rsidRPr="007B5C3F">
                    <w:rPr>
                      <w:rFonts w:ascii="Arial" w:hAnsi="Arial" w:cs="Arial"/>
                      <w:sz w:val="20"/>
                      <w:szCs w:val="20"/>
                    </w:rPr>
                    <w:t>standard;</w:t>
                  </w:r>
                  <w:proofErr w:type="gramEnd"/>
                </w:p>
                <w:p w14:paraId="58233029" w14:textId="77777777" w:rsidR="008B25C5" w:rsidRPr="007B5C3F" w:rsidRDefault="008B25C5" w:rsidP="008B25C5">
                  <w:pPr>
                    <w:rPr>
                      <w:rFonts w:ascii="Arial" w:hAnsi="Arial" w:cs="Arial"/>
                      <w:sz w:val="20"/>
                      <w:szCs w:val="20"/>
                    </w:rPr>
                  </w:pPr>
                  <w:r w:rsidRPr="007B5C3F">
                    <w:rPr>
                      <w:rFonts w:ascii="Arial" w:hAnsi="Arial" w:cs="Arial"/>
                      <w:sz w:val="20"/>
                      <w:szCs w:val="20"/>
                    </w:rPr>
                    <w:t>OR</w:t>
                  </w:r>
                </w:p>
                <w:p w14:paraId="58FB7D91" w14:textId="77777777" w:rsidR="008B25C5" w:rsidRPr="007B5C3F" w:rsidRDefault="008B25C5" w:rsidP="008B25C5">
                  <w:pPr>
                    <w:rPr>
                      <w:rFonts w:ascii="Arial" w:hAnsi="Arial" w:cs="Arial"/>
                      <w:sz w:val="20"/>
                      <w:szCs w:val="20"/>
                    </w:rPr>
                  </w:pPr>
                  <w:r w:rsidRPr="007B5C3F">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14:paraId="430D1A5D" w14:textId="77777777" w:rsidR="008B25C5" w:rsidRPr="007B5C3F" w:rsidRDefault="008B25C5" w:rsidP="008B25C5">
                  <w:pPr>
                    <w:rPr>
                      <w:rFonts w:ascii="Arial" w:hAnsi="Arial" w:cs="Arial"/>
                      <w:sz w:val="20"/>
                      <w:szCs w:val="20"/>
                    </w:rPr>
                  </w:pPr>
                  <w:r w:rsidRPr="007B5C3F">
                    <w:rPr>
                      <w:rFonts w:ascii="Arial" w:hAnsi="Arial" w:cs="Arial"/>
                      <w:sz w:val="20"/>
                      <w:szCs w:val="20"/>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14:paraId="68B930D5" w14:textId="77777777" w:rsidR="008B25C5" w:rsidRPr="007B5C3F" w:rsidRDefault="008B25C5" w:rsidP="008B25C5">
                  <w:pPr>
                    <w:rPr>
                      <w:rFonts w:ascii="Arial" w:hAnsi="Arial" w:cs="Arial"/>
                      <w:sz w:val="20"/>
                      <w:szCs w:val="20"/>
                    </w:rPr>
                  </w:pPr>
                  <w:r w:rsidRPr="007B5C3F">
                    <w:rPr>
                      <w:rFonts w:ascii="Arial" w:hAnsi="Arial" w:cs="Arial"/>
                      <w:sz w:val="20"/>
                      <w:szCs w:val="20"/>
                    </w:rPr>
                    <w:t>The minimum total travel lane width is:</w:t>
                  </w:r>
                </w:p>
                <w:p w14:paraId="23934D6C" w14:textId="77777777" w:rsidR="008B25C5" w:rsidRPr="007B5C3F" w:rsidRDefault="008B25C5" w:rsidP="001A6785">
                  <w:pPr>
                    <w:numPr>
                      <w:ilvl w:val="0"/>
                      <w:numId w:val="39"/>
                    </w:numPr>
                    <w:rPr>
                      <w:rFonts w:ascii="Arial" w:hAnsi="Arial" w:cs="Arial"/>
                      <w:sz w:val="20"/>
                      <w:szCs w:val="20"/>
                    </w:rPr>
                  </w:pPr>
                  <w:r w:rsidRPr="007B5C3F">
                    <w:rPr>
                      <w:rFonts w:ascii="Arial" w:hAnsi="Arial" w:cs="Arial"/>
                      <w:sz w:val="20"/>
                      <w:szCs w:val="20"/>
                    </w:rPr>
                    <w:t xml:space="preserve">6m for minor </w:t>
                  </w:r>
                  <w:proofErr w:type="gramStart"/>
                  <w:r w:rsidRPr="007B5C3F">
                    <w:rPr>
                      <w:rFonts w:ascii="Arial" w:hAnsi="Arial" w:cs="Arial"/>
                      <w:sz w:val="20"/>
                      <w:szCs w:val="20"/>
                    </w:rPr>
                    <w:t>roads;</w:t>
                  </w:r>
                  <w:proofErr w:type="gramEnd"/>
                </w:p>
                <w:p w14:paraId="650DED3E" w14:textId="77777777" w:rsidR="008B25C5" w:rsidRPr="007B5C3F" w:rsidRDefault="008B25C5" w:rsidP="001A6785">
                  <w:pPr>
                    <w:numPr>
                      <w:ilvl w:val="0"/>
                      <w:numId w:val="39"/>
                    </w:numPr>
                    <w:rPr>
                      <w:rFonts w:ascii="Arial" w:hAnsi="Arial" w:cs="Arial"/>
                      <w:sz w:val="20"/>
                      <w:szCs w:val="20"/>
                    </w:rPr>
                  </w:pPr>
                  <w:r w:rsidRPr="007B5C3F">
                    <w:rPr>
                      <w:rFonts w:ascii="Arial" w:hAnsi="Arial" w:cs="Arial"/>
                      <w:sz w:val="20"/>
                      <w:szCs w:val="20"/>
                    </w:rPr>
                    <w:t>7m for major roads.</w:t>
                  </w:r>
                </w:p>
                <w:p w14:paraId="62534886" w14:textId="77777777" w:rsidR="008B25C5" w:rsidRPr="007B5C3F" w:rsidRDefault="008B25C5" w:rsidP="008B25C5">
                  <w:pPr>
                    <w:rPr>
                      <w:rFonts w:ascii="Arial" w:hAnsi="Arial" w:cs="Arial"/>
                      <w:sz w:val="20"/>
                      <w:szCs w:val="20"/>
                    </w:rPr>
                  </w:pPr>
                </w:p>
              </w:tc>
            </w:tr>
            <w:tr w:rsidR="008B25C5" w:rsidRPr="006B5309" w14:paraId="24CFC4A1" w14:textId="77777777" w:rsidTr="008B25C5">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14:paraId="45DC059A" w14:textId="77777777" w:rsidR="008B25C5" w:rsidRPr="006B5309" w:rsidRDefault="008B25C5" w:rsidP="008B25C5">
                  <w:pPr>
                    <w:rPr>
                      <w:rFonts w:ascii="Arial" w:hAnsi="Arial" w:cs="Arial"/>
                      <w:sz w:val="18"/>
                      <w:szCs w:val="20"/>
                    </w:rPr>
                  </w:pPr>
                  <w:r w:rsidRPr="006B5309">
                    <w:rPr>
                      <w:rFonts w:ascii="Arial" w:hAnsi="Arial" w:cs="Arial"/>
                      <w:sz w:val="18"/>
                      <w:szCs w:val="20"/>
                    </w:rPr>
                    <w:lastRenderedPageBreak/>
                    <w:t>Note - Major roads are sub-arterial roads and arterial roads.  Minor roads are roads that are not major roads.</w:t>
                  </w:r>
                </w:p>
              </w:tc>
            </w:tr>
          </w:tbl>
          <w:p w14:paraId="51B72C9A" w14:textId="77777777" w:rsidR="008B25C5" w:rsidRPr="006B5309" w:rsidRDefault="008B25C5" w:rsidP="008B25C5">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6B5309" w14:paraId="08346D58" w14:textId="77777777" w:rsidTr="008B25C5">
              <w:trPr>
                <w:tblCellSpacing w:w="15" w:type="dxa"/>
              </w:trPr>
              <w:tc>
                <w:tcPr>
                  <w:tcW w:w="0" w:type="auto"/>
                  <w:vAlign w:val="center"/>
                  <w:hideMark/>
                </w:tcPr>
                <w:p w14:paraId="7B370129" w14:textId="77777777" w:rsidR="008B25C5" w:rsidRPr="006B5309" w:rsidRDefault="008B25C5" w:rsidP="008B25C5">
                  <w:pPr>
                    <w:rPr>
                      <w:rFonts w:ascii="Arial" w:hAnsi="Arial" w:cs="Arial"/>
                      <w:sz w:val="18"/>
                      <w:szCs w:val="20"/>
                    </w:rPr>
                  </w:pPr>
                  <w:r w:rsidRPr="006B5309">
                    <w:rPr>
                      <w:rFonts w:ascii="Arial" w:hAnsi="Arial" w:cs="Arial"/>
                      <w:sz w:val="18"/>
                      <w:szCs w:val="20"/>
                    </w:rPr>
                    <w:t xml:space="preserve">Note - Construction includes all associated works (services, street lighting and </w:t>
                  </w:r>
                  <w:proofErr w:type="spellStart"/>
                  <w:r w:rsidRPr="006B5309">
                    <w:rPr>
                      <w:rFonts w:ascii="Arial" w:hAnsi="Arial" w:cs="Arial"/>
                      <w:sz w:val="18"/>
                      <w:szCs w:val="20"/>
                    </w:rPr>
                    <w:t>linemarking</w:t>
                  </w:r>
                  <w:proofErr w:type="spellEnd"/>
                  <w:r w:rsidRPr="006B5309">
                    <w:rPr>
                      <w:rFonts w:ascii="Arial" w:hAnsi="Arial" w:cs="Arial"/>
                      <w:sz w:val="18"/>
                      <w:szCs w:val="20"/>
                    </w:rPr>
                    <w:t>).</w:t>
                  </w:r>
                </w:p>
              </w:tc>
            </w:tr>
            <w:tr w:rsidR="008B25C5" w:rsidRPr="006B5309" w14:paraId="46975388" w14:textId="77777777" w:rsidTr="008B25C5">
              <w:trPr>
                <w:tblCellSpacing w:w="15" w:type="dxa"/>
              </w:trPr>
              <w:tc>
                <w:tcPr>
                  <w:tcW w:w="0" w:type="auto"/>
                  <w:vAlign w:val="center"/>
                  <w:hideMark/>
                </w:tcPr>
                <w:p w14:paraId="5E538EBA" w14:textId="77777777" w:rsidR="008B25C5" w:rsidRPr="006B5309" w:rsidRDefault="008B25C5" w:rsidP="008B25C5">
                  <w:pPr>
                    <w:rPr>
                      <w:rFonts w:ascii="Arial" w:hAnsi="Arial" w:cs="Arial"/>
                      <w:sz w:val="18"/>
                      <w:szCs w:val="20"/>
                    </w:rPr>
                  </w:pPr>
                  <w:r w:rsidRPr="006B5309">
                    <w:rPr>
                      <w:rFonts w:ascii="Arial" w:hAnsi="Arial" w:cs="Arial"/>
                      <w:sz w:val="18"/>
                      <w:szCs w:val="20"/>
                    </w:rPr>
                    <w:t>Note - Alignment within road reserves is to be agreed with Council.</w:t>
                  </w:r>
                </w:p>
              </w:tc>
            </w:tr>
          </w:tbl>
          <w:p w14:paraId="366C59B4" w14:textId="77777777" w:rsidR="008B25C5" w:rsidRPr="006B5309" w:rsidRDefault="008B25C5" w:rsidP="008B25C5">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38"/>
            </w:tblGrid>
            <w:tr w:rsidR="008B25C5" w:rsidRPr="006B5309" w14:paraId="021C0BCF" w14:textId="77777777" w:rsidTr="008B25C5">
              <w:trPr>
                <w:tblCellSpacing w:w="15" w:type="dxa"/>
              </w:trPr>
              <w:tc>
                <w:tcPr>
                  <w:tcW w:w="0" w:type="auto"/>
                  <w:vAlign w:val="center"/>
                  <w:hideMark/>
                </w:tcPr>
                <w:p w14:paraId="75BA2B4C" w14:textId="77777777" w:rsidR="008B25C5" w:rsidRPr="006B5309" w:rsidRDefault="008B25C5" w:rsidP="008B25C5">
                  <w:pPr>
                    <w:rPr>
                      <w:rFonts w:ascii="Arial" w:hAnsi="Arial" w:cs="Arial"/>
                      <w:sz w:val="18"/>
                      <w:szCs w:val="20"/>
                    </w:rPr>
                  </w:pPr>
                  <w:r w:rsidRPr="006B5309">
                    <w:rPr>
                      <w:rFonts w:ascii="Arial" w:hAnsi="Arial" w:cs="Arial"/>
                      <w:sz w:val="18"/>
                      <w:szCs w:val="20"/>
                    </w:rPr>
                    <w:t xml:space="preserve">Note - *Roads </w:t>
                  </w:r>
                  <w:proofErr w:type="gramStart"/>
                  <w:r w:rsidRPr="006B5309">
                    <w:rPr>
                      <w:rFonts w:ascii="Arial" w:hAnsi="Arial" w:cs="Arial"/>
                      <w:sz w:val="18"/>
                      <w:szCs w:val="20"/>
                    </w:rPr>
                    <w:t>are considered to be</w:t>
                  </w:r>
                  <w:proofErr w:type="gramEnd"/>
                  <w:r w:rsidRPr="006B5309">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14:paraId="08FDA7CB" w14:textId="77777777" w:rsidR="008B25C5" w:rsidRPr="007B5C3F" w:rsidRDefault="008B25C5" w:rsidP="008B25C5">
            <w:pPr>
              <w:rPr>
                <w:rFonts w:ascii="Arial" w:hAnsi="Arial" w:cs="Arial"/>
                <w:sz w:val="20"/>
                <w:szCs w:val="20"/>
              </w:rPr>
            </w:pPr>
          </w:p>
        </w:tc>
        <w:tc>
          <w:tcPr>
            <w:tcW w:w="674" w:type="pct"/>
            <w:tcBorders>
              <w:top w:val="outset" w:sz="6" w:space="0" w:color="auto"/>
              <w:left w:val="outset" w:sz="6" w:space="0" w:color="auto"/>
              <w:bottom w:val="outset" w:sz="6" w:space="0" w:color="auto"/>
              <w:right w:val="outset" w:sz="6" w:space="0" w:color="auto"/>
            </w:tcBorders>
          </w:tcPr>
          <w:p w14:paraId="061AD4F1" w14:textId="77777777" w:rsidR="008B25C5" w:rsidRPr="007B5C3F" w:rsidRDefault="008B25C5" w:rsidP="008B25C5">
            <w:pPr>
              <w:rPr>
                <w:rFonts w:ascii="Arial" w:hAnsi="Arial" w:cs="Arial"/>
                <w:b/>
                <w:bCs/>
                <w:sz w:val="20"/>
                <w:szCs w:val="20"/>
              </w:rPr>
            </w:pPr>
          </w:p>
        </w:tc>
        <w:tc>
          <w:tcPr>
            <w:tcW w:w="1082" w:type="pct"/>
            <w:tcBorders>
              <w:top w:val="outset" w:sz="6" w:space="0" w:color="auto"/>
              <w:left w:val="outset" w:sz="6" w:space="0" w:color="auto"/>
              <w:bottom w:val="outset" w:sz="6" w:space="0" w:color="auto"/>
              <w:right w:val="outset" w:sz="6" w:space="0" w:color="auto"/>
            </w:tcBorders>
          </w:tcPr>
          <w:p w14:paraId="4E67E2E1" w14:textId="77777777" w:rsidR="008B25C5" w:rsidRPr="007B5C3F" w:rsidRDefault="008B25C5" w:rsidP="008B25C5">
            <w:pPr>
              <w:rPr>
                <w:rFonts w:ascii="Arial" w:hAnsi="Arial" w:cs="Arial"/>
                <w:b/>
                <w:bCs/>
                <w:sz w:val="20"/>
                <w:szCs w:val="20"/>
              </w:rPr>
            </w:pPr>
          </w:p>
        </w:tc>
      </w:tr>
    </w:tbl>
    <w:p w14:paraId="43F3B2EA" w14:textId="77777777" w:rsidR="008B25C5" w:rsidRPr="007B5C3F" w:rsidRDefault="008B25C5" w:rsidP="008B25C5">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176"/>
        <w:gridCol w:w="5757"/>
        <w:gridCol w:w="2114"/>
        <w:gridCol w:w="3335"/>
      </w:tblGrid>
      <w:tr w:rsidR="008B25C5" w:rsidRPr="007B5C3F" w14:paraId="3396A195" w14:textId="77777777" w:rsidTr="008B25C5">
        <w:trPr>
          <w:tblCellSpacing w:w="15" w:type="dxa"/>
        </w:trPr>
        <w:tc>
          <w:tcPr>
            <w:tcW w:w="3210" w:type="pct"/>
            <w:gridSpan w:val="2"/>
            <w:tcBorders>
              <w:top w:val="outset" w:sz="6" w:space="0" w:color="auto"/>
              <w:left w:val="outset" w:sz="6" w:space="0" w:color="auto"/>
              <w:bottom w:val="outset" w:sz="6" w:space="0" w:color="auto"/>
              <w:right w:val="outset" w:sz="6" w:space="0" w:color="auto"/>
            </w:tcBorders>
            <w:shd w:val="clear" w:color="auto" w:fill="D8D9D9"/>
            <w:hideMark/>
          </w:tcPr>
          <w:p w14:paraId="7723A435" w14:textId="77777777" w:rsidR="008B25C5" w:rsidRPr="007B5C3F" w:rsidRDefault="008B25C5" w:rsidP="008B25C5">
            <w:pPr>
              <w:rPr>
                <w:rFonts w:ascii="Arial" w:hAnsi="Arial" w:cs="Arial"/>
                <w:sz w:val="20"/>
                <w:szCs w:val="20"/>
              </w:rPr>
            </w:pPr>
            <w:r w:rsidRPr="007B5C3F">
              <w:rPr>
                <w:rFonts w:ascii="Arial" w:hAnsi="Arial" w:cs="Arial"/>
                <w:b/>
                <w:bCs/>
                <w:sz w:val="20"/>
                <w:szCs w:val="20"/>
              </w:rPr>
              <w:t>Stormwater</w:t>
            </w:r>
          </w:p>
        </w:tc>
        <w:tc>
          <w:tcPr>
            <w:tcW w:w="679" w:type="pct"/>
            <w:tcBorders>
              <w:top w:val="outset" w:sz="6" w:space="0" w:color="auto"/>
              <w:left w:val="outset" w:sz="6" w:space="0" w:color="auto"/>
              <w:bottom w:val="outset" w:sz="6" w:space="0" w:color="auto"/>
              <w:right w:val="outset" w:sz="6" w:space="0" w:color="auto"/>
            </w:tcBorders>
            <w:shd w:val="clear" w:color="auto" w:fill="D8D9D9"/>
          </w:tcPr>
          <w:p w14:paraId="2D5F76FF"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shd w:val="clear" w:color="auto" w:fill="D8D9D9"/>
          </w:tcPr>
          <w:p w14:paraId="4264E449" w14:textId="77777777" w:rsidR="008B25C5" w:rsidRPr="007B5C3F" w:rsidRDefault="008B25C5" w:rsidP="008B25C5">
            <w:pPr>
              <w:rPr>
                <w:rFonts w:ascii="Arial" w:hAnsi="Arial" w:cs="Arial"/>
                <w:b/>
                <w:bCs/>
                <w:sz w:val="20"/>
                <w:szCs w:val="20"/>
              </w:rPr>
            </w:pPr>
          </w:p>
        </w:tc>
      </w:tr>
      <w:tr w:rsidR="008B25C5" w:rsidRPr="007B5C3F" w14:paraId="5471E652" w14:textId="77777777" w:rsidTr="008B25C5">
        <w:trPr>
          <w:tblCellSpacing w:w="15" w:type="dxa"/>
        </w:trPr>
        <w:tc>
          <w:tcPr>
            <w:tcW w:w="1345" w:type="pct"/>
            <w:vMerge w:val="restart"/>
            <w:tcBorders>
              <w:top w:val="outset" w:sz="6" w:space="0" w:color="auto"/>
              <w:left w:val="outset" w:sz="6" w:space="0" w:color="auto"/>
              <w:bottom w:val="outset" w:sz="6" w:space="0" w:color="auto"/>
              <w:right w:val="outset" w:sz="6" w:space="0" w:color="auto"/>
            </w:tcBorders>
            <w:hideMark/>
          </w:tcPr>
          <w:p w14:paraId="34C19B89"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PO49</w:t>
            </w:r>
          </w:p>
          <w:p w14:paraId="02789869" w14:textId="77777777" w:rsidR="008B25C5" w:rsidRPr="007B5C3F" w:rsidRDefault="008B25C5" w:rsidP="008B25C5">
            <w:pPr>
              <w:rPr>
                <w:rFonts w:ascii="Arial" w:hAnsi="Arial" w:cs="Arial"/>
                <w:sz w:val="20"/>
                <w:szCs w:val="20"/>
              </w:rPr>
            </w:pPr>
            <w:r w:rsidRPr="007B5C3F">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14:paraId="677BAC1D"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0E86C8AE" w14:textId="77777777" w:rsidR="008B25C5" w:rsidRPr="007B5C3F" w:rsidRDefault="008B25C5" w:rsidP="008B25C5">
            <w:pPr>
              <w:rPr>
                <w:rFonts w:ascii="Arial" w:hAnsi="Arial" w:cs="Arial"/>
                <w:sz w:val="20"/>
                <w:szCs w:val="20"/>
              </w:rPr>
            </w:pPr>
            <w:r w:rsidRPr="007B5C3F">
              <w:rPr>
                <w:rFonts w:ascii="Arial" w:hAnsi="Arial" w:cs="Arial"/>
                <w:b/>
                <w:bCs/>
                <w:sz w:val="20"/>
                <w:szCs w:val="20"/>
              </w:rPr>
              <w:t>E49.1</w:t>
            </w:r>
          </w:p>
          <w:p w14:paraId="63CD7428" w14:textId="77777777" w:rsidR="008B25C5" w:rsidRPr="007B5C3F" w:rsidRDefault="008B25C5" w:rsidP="008B25C5">
            <w:pPr>
              <w:rPr>
                <w:rFonts w:ascii="Arial" w:hAnsi="Arial" w:cs="Arial"/>
                <w:sz w:val="20"/>
                <w:szCs w:val="20"/>
              </w:rPr>
            </w:pPr>
            <w:r w:rsidRPr="007B5C3F">
              <w:rPr>
                <w:rFonts w:ascii="Arial" w:hAnsi="Arial" w:cs="Arial"/>
                <w:sz w:val="20"/>
                <w:szCs w:val="20"/>
              </w:rPr>
              <w:t xml:space="preserve">The capacity of all minor drainage systems </w:t>
            </w:r>
            <w:proofErr w:type="gramStart"/>
            <w:r w:rsidRPr="007B5C3F">
              <w:rPr>
                <w:rFonts w:ascii="Arial" w:hAnsi="Arial" w:cs="Arial"/>
                <w:sz w:val="20"/>
                <w:szCs w:val="20"/>
              </w:rPr>
              <w:t>are</w:t>
            </w:r>
            <w:proofErr w:type="gramEnd"/>
            <w:r w:rsidRPr="007B5C3F">
              <w:rPr>
                <w:rFonts w:ascii="Arial" w:hAnsi="Arial" w:cs="Arial"/>
                <w:sz w:val="20"/>
                <w:szCs w:val="20"/>
              </w:rPr>
              <w:t xml:space="preserve"> designed in accordance with Planning scheme policy - Integrated design. </w:t>
            </w:r>
          </w:p>
          <w:p w14:paraId="5BEDFE2B"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543C9714"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337CC3D7" w14:textId="77777777" w:rsidR="008B25C5" w:rsidRPr="007B5C3F" w:rsidRDefault="008B25C5" w:rsidP="008B25C5">
            <w:pPr>
              <w:rPr>
                <w:rFonts w:ascii="Arial" w:hAnsi="Arial" w:cs="Arial"/>
                <w:b/>
                <w:bCs/>
                <w:sz w:val="20"/>
                <w:szCs w:val="20"/>
              </w:rPr>
            </w:pPr>
          </w:p>
        </w:tc>
      </w:tr>
      <w:tr w:rsidR="008B25C5" w:rsidRPr="007B5C3F" w14:paraId="660652F2" w14:textId="77777777"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14:paraId="309DC21D"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2F2CA2B6" w14:textId="77777777" w:rsidR="008B25C5" w:rsidRPr="007B5C3F" w:rsidRDefault="008B25C5" w:rsidP="008B25C5">
            <w:pPr>
              <w:rPr>
                <w:rFonts w:ascii="Arial" w:hAnsi="Arial" w:cs="Arial"/>
                <w:sz w:val="20"/>
                <w:szCs w:val="20"/>
              </w:rPr>
            </w:pPr>
            <w:r w:rsidRPr="007B5C3F">
              <w:rPr>
                <w:rFonts w:ascii="Arial" w:hAnsi="Arial" w:cs="Arial"/>
                <w:b/>
                <w:bCs/>
                <w:sz w:val="20"/>
                <w:szCs w:val="20"/>
              </w:rPr>
              <w:t>E49.2</w:t>
            </w:r>
          </w:p>
          <w:p w14:paraId="5E6AE13A" w14:textId="77777777" w:rsidR="008B25C5" w:rsidRPr="007B5C3F" w:rsidRDefault="008B25C5" w:rsidP="008B25C5">
            <w:pPr>
              <w:rPr>
                <w:rFonts w:ascii="Arial" w:hAnsi="Arial" w:cs="Arial"/>
                <w:sz w:val="20"/>
                <w:szCs w:val="20"/>
              </w:rPr>
            </w:pPr>
            <w:r w:rsidRPr="007B5C3F">
              <w:rPr>
                <w:rFonts w:ascii="Arial" w:hAnsi="Arial" w:cs="Arial"/>
                <w:sz w:val="20"/>
                <w:szCs w:val="20"/>
              </w:rPr>
              <w:t>Stormwater pipe network capacity is to be calculated in accordance with the Hydraulic Grade Line method as detailed in Australian Rainfall and Runoff or QUDM.</w:t>
            </w:r>
          </w:p>
          <w:p w14:paraId="454F685A"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12632F52"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021B227A" w14:textId="77777777" w:rsidR="008B25C5" w:rsidRPr="007B5C3F" w:rsidRDefault="008B25C5" w:rsidP="008B25C5">
            <w:pPr>
              <w:rPr>
                <w:rFonts w:ascii="Arial" w:hAnsi="Arial" w:cs="Arial"/>
                <w:b/>
                <w:bCs/>
                <w:sz w:val="20"/>
                <w:szCs w:val="20"/>
              </w:rPr>
            </w:pPr>
          </w:p>
        </w:tc>
      </w:tr>
      <w:tr w:rsidR="008B25C5" w:rsidRPr="007B5C3F" w14:paraId="6D409C35" w14:textId="77777777"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14:paraId="1BA909B3"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3EE5E534" w14:textId="77777777" w:rsidR="008B25C5" w:rsidRPr="007B5C3F" w:rsidRDefault="008B25C5" w:rsidP="008B25C5">
            <w:pPr>
              <w:rPr>
                <w:rFonts w:ascii="Arial" w:hAnsi="Arial" w:cs="Arial"/>
                <w:sz w:val="20"/>
                <w:szCs w:val="20"/>
              </w:rPr>
            </w:pPr>
            <w:r w:rsidRPr="007B5C3F">
              <w:rPr>
                <w:rFonts w:ascii="Arial" w:hAnsi="Arial" w:cs="Arial"/>
                <w:b/>
                <w:bCs/>
                <w:sz w:val="20"/>
                <w:szCs w:val="20"/>
              </w:rPr>
              <w:t>E49.3</w:t>
            </w:r>
          </w:p>
          <w:p w14:paraId="1496D92E" w14:textId="77777777" w:rsidR="008B25C5" w:rsidRPr="007B5C3F" w:rsidRDefault="008B25C5" w:rsidP="008B25C5">
            <w:pPr>
              <w:rPr>
                <w:rFonts w:ascii="Arial" w:hAnsi="Arial" w:cs="Arial"/>
                <w:sz w:val="20"/>
                <w:szCs w:val="20"/>
              </w:rPr>
            </w:pPr>
            <w:r w:rsidRPr="007B5C3F">
              <w:rPr>
                <w:rFonts w:ascii="Arial" w:hAnsi="Arial" w:cs="Arial"/>
                <w:sz w:val="20"/>
                <w:szCs w:val="20"/>
              </w:rPr>
              <w:t>Development ensures that inter-allotment drainage infrastructure is provided in accordance with the relevant level as identified in QUDM.</w:t>
            </w:r>
          </w:p>
          <w:p w14:paraId="7A1672A7"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4A3972AB"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18F0E9A8" w14:textId="77777777" w:rsidR="008B25C5" w:rsidRPr="007B5C3F" w:rsidRDefault="008B25C5" w:rsidP="008B25C5">
            <w:pPr>
              <w:rPr>
                <w:rFonts w:ascii="Arial" w:hAnsi="Arial" w:cs="Arial"/>
                <w:b/>
                <w:bCs/>
                <w:sz w:val="20"/>
                <w:szCs w:val="20"/>
              </w:rPr>
            </w:pPr>
          </w:p>
        </w:tc>
      </w:tr>
      <w:tr w:rsidR="008B25C5" w:rsidRPr="007B5C3F" w14:paraId="62316633" w14:textId="77777777" w:rsidTr="008B25C5">
        <w:trPr>
          <w:tblCellSpacing w:w="15" w:type="dxa"/>
        </w:trPr>
        <w:tc>
          <w:tcPr>
            <w:tcW w:w="1345" w:type="pct"/>
            <w:vMerge w:val="restart"/>
            <w:tcBorders>
              <w:top w:val="outset" w:sz="6" w:space="0" w:color="auto"/>
              <w:left w:val="outset" w:sz="6" w:space="0" w:color="auto"/>
              <w:bottom w:val="outset" w:sz="6" w:space="0" w:color="auto"/>
              <w:right w:val="outset" w:sz="6" w:space="0" w:color="auto"/>
            </w:tcBorders>
            <w:hideMark/>
          </w:tcPr>
          <w:p w14:paraId="62B596B6"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PO50</w:t>
            </w:r>
          </w:p>
          <w:p w14:paraId="6B63AEE3" w14:textId="77777777" w:rsidR="008B25C5" w:rsidRPr="007B5C3F" w:rsidRDefault="008B25C5" w:rsidP="008B25C5">
            <w:pPr>
              <w:rPr>
                <w:rFonts w:ascii="Arial" w:hAnsi="Arial" w:cs="Arial"/>
                <w:sz w:val="20"/>
                <w:szCs w:val="20"/>
              </w:rPr>
            </w:pPr>
            <w:r w:rsidRPr="007B5C3F">
              <w:rPr>
                <w:rFonts w:ascii="Arial" w:hAnsi="Arial" w:cs="Arial"/>
                <w:sz w:val="20"/>
                <w:szCs w:val="20"/>
              </w:rPr>
              <w:t>Major stormwater drainage system(s) have the capacity to safely convey stormwater flows for the 1% AEP event for the fully developed upstream catchment.</w:t>
            </w:r>
          </w:p>
          <w:p w14:paraId="6A393472"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2F9DEE87" w14:textId="77777777" w:rsidR="008B25C5" w:rsidRPr="007B5C3F" w:rsidRDefault="008B25C5" w:rsidP="008B25C5">
            <w:pPr>
              <w:rPr>
                <w:rFonts w:ascii="Arial" w:hAnsi="Arial" w:cs="Arial"/>
                <w:sz w:val="20"/>
                <w:szCs w:val="20"/>
              </w:rPr>
            </w:pPr>
            <w:r w:rsidRPr="007B5C3F">
              <w:rPr>
                <w:rFonts w:ascii="Arial" w:hAnsi="Arial" w:cs="Arial"/>
                <w:b/>
                <w:bCs/>
                <w:sz w:val="20"/>
                <w:szCs w:val="20"/>
              </w:rPr>
              <w:t>E50.1</w:t>
            </w:r>
          </w:p>
          <w:p w14:paraId="58D48736" w14:textId="77777777" w:rsidR="008B25C5" w:rsidRPr="007B5C3F" w:rsidRDefault="008B25C5" w:rsidP="008B25C5">
            <w:pPr>
              <w:rPr>
                <w:rFonts w:ascii="Arial" w:hAnsi="Arial" w:cs="Arial"/>
                <w:sz w:val="20"/>
                <w:szCs w:val="20"/>
              </w:rPr>
            </w:pPr>
            <w:r w:rsidRPr="007B5C3F">
              <w:rPr>
                <w:rFonts w:ascii="Arial" w:hAnsi="Arial" w:cs="Arial"/>
                <w:sz w:val="20"/>
                <w:szCs w:val="20"/>
              </w:rPr>
              <w:t>The internal drainage system safely and adequately conveys the stormwater flows for the 1% AEP event for the fully developed upstream catchment through the site.</w:t>
            </w:r>
          </w:p>
          <w:p w14:paraId="6C53F81C"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6C622DAD"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0D7F2815" w14:textId="77777777" w:rsidR="008B25C5" w:rsidRPr="007B5C3F" w:rsidRDefault="008B25C5" w:rsidP="008B25C5">
            <w:pPr>
              <w:rPr>
                <w:rFonts w:ascii="Arial" w:hAnsi="Arial" w:cs="Arial"/>
                <w:b/>
                <w:bCs/>
                <w:sz w:val="20"/>
                <w:szCs w:val="20"/>
              </w:rPr>
            </w:pPr>
          </w:p>
        </w:tc>
      </w:tr>
      <w:tr w:rsidR="008B25C5" w:rsidRPr="007B5C3F" w14:paraId="7910E0AF" w14:textId="77777777"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14:paraId="1C2A91B0"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2823DAA4" w14:textId="77777777" w:rsidR="008B25C5" w:rsidRPr="007B5C3F" w:rsidRDefault="008B25C5" w:rsidP="008B25C5">
            <w:pPr>
              <w:rPr>
                <w:rFonts w:ascii="Arial" w:hAnsi="Arial" w:cs="Arial"/>
                <w:sz w:val="20"/>
                <w:szCs w:val="20"/>
              </w:rPr>
            </w:pPr>
            <w:r w:rsidRPr="007B5C3F">
              <w:rPr>
                <w:rFonts w:ascii="Arial" w:hAnsi="Arial" w:cs="Arial"/>
                <w:b/>
                <w:bCs/>
                <w:sz w:val="20"/>
                <w:szCs w:val="20"/>
              </w:rPr>
              <w:t>E50.2</w:t>
            </w:r>
          </w:p>
          <w:p w14:paraId="028786EB" w14:textId="77777777" w:rsidR="008B25C5" w:rsidRPr="007B5C3F" w:rsidRDefault="008B25C5" w:rsidP="008B25C5">
            <w:pPr>
              <w:rPr>
                <w:rFonts w:ascii="Arial" w:hAnsi="Arial" w:cs="Arial"/>
                <w:sz w:val="20"/>
                <w:szCs w:val="20"/>
              </w:rPr>
            </w:pPr>
            <w:r w:rsidRPr="007B5C3F">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14:paraId="244FA7D6"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1EE674A5"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0A159564" w14:textId="77777777" w:rsidR="008B25C5" w:rsidRPr="007B5C3F" w:rsidRDefault="008B25C5" w:rsidP="008B25C5">
            <w:pPr>
              <w:rPr>
                <w:rFonts w:ascii="Arial" w:hAnsi="Arial" w:cs="Arial"/>
                <w:b/>
                <w:bCs/>
                <w:sz w:val="20"/>
                <w:szCs w:val="20"/>
              </w:rPr>
            </w:pPr>
          </w:p>
        </w:tc>
      </w:tr>
      <w:tr w:rsidR="008B25C5" w:rsidRPr="007B5C3F" w14:paraId="1E213A39" w14:textId="77777777"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14:paraId="1788A518"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70324595" w14:textId="77777777" w:rsidR="008B25C5" w:rsidRPr="007B5C3F" w:rsidRDefault="008B25C5" w:rsidP="008B25C5">
            <w:pPr>
              <w:rPr>
                <w:rFonts w:ascii="Arial" w:hAnsi="Arial" w:cs="Arial"/>
                <w:sz w:val="20"/>
                <w:szCs w:val="20"/>
              </w:rPr>
            </w:pPr>
            <w:r w:rsidRPr="007B5C3F">
              <w:rPr>
                <w:rFonts w:ascii="Arial" w:hAnsi="Arial" w:cs="Arial"/>
                <w:b/>
                <w:bCs/>
                <w:sz w:val="20"/>
                <w:szCs w:val="20"/>
              </w:rPr>
              <w:t>E50.3</w:t>
            </w:r>
          </w:p>
          <w:p w14:paraId="53A46A5A" w14:textId="77777777" w:rsidR="008B25C5" w:rsidRPr="007B5C3F" w:rsidRDefault="008B25C5" w:rsidP="008B25C5">
            <w:pPr>
              <w:rPr>
                <w:rFonts w:ascii="Arial" w:hAnsi="Arial" w:cs="Arial"/>
                <w:sz w:val="20"/>
                <w:szCs w:val="20"/>
              </w:rPr>
            </w:pPr>
            <w:r w:rsidRPr="007B5C3F">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14:paraId="6590D709"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00965408"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22226FA1" w14:textId="77777777" w:rsidR="008B25C5" w:rsidRPr="007B5C3F" w:rsidRDefault="008B25C5" w:rsidP="008B25C5">
            <w:pPr>
              <w:rPr>
                <w:rFonts w:ascii="Arial" w:hAnsi="Arial" w:cs="Arial"/>
                <w:b/>
                <w:bCs/>
                <w:sz w:val="20"/>
                <w:szCs w:val="20"/>
              </w:rPr>
            </w:pPr>
          </w:p>
        </w:tc>
      </w:tr>
      <w:tr w:rsidR="008B25C5" w:rsidRPr="007B5C3F" w14:paraId="61C27272" w14:textId="77777777"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14:paraId="7BC36DAA"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135309DC" w14:textId="77777777" w:rsidR="008B25C5" w:rsidRPr="007B5C3F" w:rsidRDefault="008B25C5" w:rsidP="008B25C5">
            <w:pPr>
              <w:rPr>
                <w:rFonts w:ascii="Arial" w:hAnsi="Arial" w:cs="Arial"/>
                <w:sz w:val="20"/>
                <w:szCs w:val="20"/>
              </w:rPr>
            </w:pPr>
            <w:r w:rsidRPr="007B5C3F">
              <w:rPr>
                <w:rFonts w:ascii="Arial" w:hAnsi="Arial" w:cs="Arial"/>
                <w:b/>
                <w:bCs/>
                <w:sz w:val="20"/>
                <w:szCs w:val="20"/>
              </w:rPr>
              <w:t>E50.4</w:t>
            </w:r>
          </w:p>
          <w:p w14:paraId="73ADF8C9" w14:textId="77777777" w:rsidR="008B25C5" w:rsidRPr="007B5C3F" w:rsidRDefault="008B25C5" w:rsidP="008B25C5">
            <w:pPr>
              <w:rPr>
                <w:rFonts w:ascii="Arial" w:hAnsi="Arial" w:cs="Arial"/>
                <w:sz w:val="20"/>
                <w:szCs w:val="20"/>
              </w:rPr>
            </w:pPr>
            <w:r w:rsidRPr="007B5C3F">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14:paraId="2CC9EEDE" w14:textId="77777777" w:rsidTr="008B25C5">
              <w:trPr>
                <w:tblCellSpacing w:w="15" w:type="dxa"/>
              </w:trPr>
              <w:tc>
                <w:tcPr>
                  <w:tcW w:w="0" w:type="auto"/>
                  <w:vAlign w:val="center"/>
                  <w:hideMark/>
                </w:tcPr>
                <w:p w14:paraId="742E3C3D"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Note - Refer to QUDM for recommended average flow velocities.</w:t>
                  </w:r>
                </w:p>
              </w:tc>
            </w:tr>
          </w:tbl>
          <w:p w14:paraId="59DD741E"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1FBC88F4"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1EDEBB41" w14:textId="77777777" w:rsidR="008B25C5" w:rsidRPr="007B5C3F" w:rsidRDefault="008B25C5" w:rsidP="008B25C5">
            <w:pPr>
              <w:rPr>
                <w:rFonts w:ascii="Arial" w:hAnsi="Arial" w:cs="Arial"/>
                <w:b/>
                <w:bCs/>
                <w:sz w:val="20"/>
                <w:szCs w:val="20"/>
              </w:rPr>
            </w:pPr>
          </w:p>
        </w:tc>
      </w:tr>
      <w:tr w:rsidR="008B25C5" w:rsidRPr="007B5C3F" w14:paraId="6BD618D7" w14:textId="77777777"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14:paraId="7BAD6457"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PO51</w:t>
            </w:r>
          </w:p>
          <w:p w14:paraId="45EF5125" w14:textId="77777777" w:rsidR="008B25C5" w:rsidRPr="007B5C3F" w:rsidRDefault="008B25C5" w:rsidP="008B25C5">
            <w:pPr>
              <w:rPr>
                <w:rFonts w:ascii="Arial" w:hAnsi="Arial" w:cs="Arial"/>
                <w:sz w:val="20"/>
                <w:szCs w:val="20"/>
              </w:rPr>
            </w:pPr>
            <w:r w:rsidRPr="007B5C3F">
              <w:rPr>
                <w:rFonts w:ascii="Arial" w:hAnsi="Arial" w:cs="Arial"/>
                <w:sz w:val="20"/>
                <w:szCs w:val="20"/>
              </w:rPr>
              <w:t xml:space="preserve">Provide measures to properly manage surface flows for the 1% AEP event (for the fully developed catchment) draining to and through the land to ensure no actionable nuisance is created to any person or premises </w:t>
            </w:r>
            <w:proofErr w:type="gramStart"/>
            <w:r w:rsidRPr="007B5C3F">
              <w:rPr>
                <w:rFonts w:ascii="Arial" w:hAnsi="Arial" w:cs="Arial"/>
                <w:sz w:val="20"/>
                <w:szCs w:val="20"/>
              </w:rPr>
              <w:t>as a result of</w:t>
            </w:r>
            <w:proofErr w:type="gramEnd"/>
            <w:r w:rsidRPr="007B5C3F">
              <w:rPr>
                <w:rFonts w:ascii="Arial" w:hAnsi="Arial" w:cs="Arial"/>
                <w:sz w:val="20"/>
                <w:szCs w:val="20"/>
              </w:rPr>
              <w:t xml:space="preserve"> the development. The development must not result in ponding on adjacent land, redirection of surface flows to other premises or blockage of a surface flow relief path for flows exceeding the design flows for any underground system within the development.</w:t>
            </w:r>
          </w:p>
          <w:p w14:paraId="0908D5E1"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3301DF9F" w14:textId="77777777" w:rsidR="008B25C5" w:rsidRPr="007B5C3F" w:rsidRDefault="008B25C5" w:rsidP="008B25C5">
            <w:pPr>
              <w:rPr>
                <w:rFonts w:ascii="Arial" w:hAnsi="Arial" w:cs="Arial"/>
                <w:sz w:val="20"/>
                <w:szCs w:val="20"/>
              </w:rPr>
            </w:pPr>
            <w:r w:rsidRPr="007B5C3F">
              <w:rPr>
                <w:rFonts w:ascii="Arial" w:hAnsi="Arial" w:cs="Arial"/>
                <w:b/>
                <w:bCs/>
                <w:sz w:val="20"/>
                <w:szCs w:val="20"/>
              </w:rPr>
              <w:t>E51</w:t>
            </w:r>
          </w:p>
          <w:p w14:paraId="69ECAA28" w14:textId="77777777" w:rsidR="008B25C5" w:rsidRPr="007B5C3F" w:rsidRDefault="008B25C5" w:rsidP="008B25C5">
            <w:pPr>
              <w:rPr>
                <w:rFonts w:ascii="Arial" w:hAnsi="Arial" w:cs="Arial"/>
                <w:sz w:val="20"/>
                <w:szCs w:val="20"/>
              </w:rPr>
            </w:pPr>
            <w:r w:rsidRPr="007B5C3F">
              <w:rPr>
                <w:rFonts w:ascii="Arial" w:hAnsi="Arial" w:cs="Arial"/>
                <w:sz w:val="20"/>
                <w:szCs w:val="20"/>
              </w:rPr>
              <w:t>The stormwater drainage system is designed and constructed in accordance with Planning scheme policy - Integrated design.</w:t>
            </w:r>
          </w:p>
          <w:p w14:paraId="3748A0BD"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784B5530"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7D100D2B" w14:textId="77777777" w:rsidR="008B25C5" w:rsidRPr="007B5C3F" w:rsidRDefault="008B25C5" w:rsidP="008B25C5">
            <w:pPr>
              <w:rPr>
                <w:rFonts w:ascii="Arial" w:hAnsi="Arial" w:cs="Arial"/>
                <w:b/>
                <w:bCs/>
                <w:sz w:val="20"/>
                <w:szCs w:val="20"/>
              </w:rPr>
            </w:pPr>
          </w:p>
        </w:tc>
      </w:tr>
      <w:tr w:rsidR="008B25C5" w:rsidRPr="007B5C3F" w14:paraId="4DE3F2B0" w14:textId="77777777"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14:paraId="0F83D171"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PO52</w:t>
            </w:r>
          </w:p>
          <w:p w14:paraId="4F068DBA" w14:textId="77777777" w:rsidR="008B25C5" w:rsidRPr="007B5C3F" w:rsidRDefault="008B25C5" w:rsidP="008B25C5">
            <w:pPr>
              <w:rPr>
                <w:rFonts w:ascii="Arial" w:hAnsi="Arial" w:cs="Arial"/>
                <w:sz w:val="20"/>
                <w:szCs w:val="20"/>
              </w:rPr>
            </w:pPr>
            <w:r w:rsidRPr="007B5C3F">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6B5309" w14:paraId="1C10FB7F" w14:textId="77777777" w:rsidTr="008B25C5">
              <w:trPr>
                <w:tblCellSpacing w:w="15" w:type="dxa"/>
              </w:trPr>
              <w:tc>
                <w:tcPr>
                  <w:tcW w:w="0" w:type="auto"/>
                  <w:vAlign w:val="center"/>
                  <w:hideMark/>
                </w:tcPr>
                <w:p w14:paraId="497802D2" w14:textId="77777777" w:rsidR="008B25C5" w:rsidRPr="006B5309" w:rsidRDefault="008B25C5" w:rsidP="008B25C5">
                  <w:pPr>
                    <w:rPr>
                      <w:rFonts w:ascii="Arial" w:hAnsi="Arial" w:cs="Arial"/>
                      <w:sz w:val="18"/>
                      <w:szCs w:val="20"/>
                    </w:rPr>
                  </w:pPr>
                  <w:r w:rsidRPr="006B5309">
                    <w:rPr>
                      <w:rFonts w:ascii="Arial" w:hAnsi="Arial" w:cs="Arial"/>
                      <w:sz w:val="18"/>
                      <w:szCs w:val="20"/>
                    </w:rPr>
                    <w:t>Note - Refer to Planning scheme policy - Integrated design for details.</w:t>
                  </w:r>
                </w:p>
              </w:tc>
            </w:tr>
            <w:tr w:rsidR="008B25C5" w:rsidRPr="006B5309" w14:paraId="05BA9C10" w14:textId="77777777" w:rsidTr="008B25C5">
              <w:trPr>
                <w:tblCellSpacing w:w="15" w:type="dxa"/>
              </w:trPr>
              <w:tc>
                <w:tcPr>
                  <w:tcW w:w="0" w:type="auto"/>
                  <w:vAlign w:val="center"/>
                  <w:hideMark/>
                </w:tcPr>
                <w:p w14:paraId="528CFC5F" w14:textId="77777777" w:rsidR="008B25C5" w:rsidRPr="006B5309" w:rsidRDefault="008B25C5" w:rsidP="008B25C5">
                  <w:pPr>
                    <w:rPr>
                      <w:rFonts w:ascii="Arial" w:hAnsi="Arial" w:cs="Arial"/>
                      <w:sz w:val="18"/>
                      <w:szCs w:val="20"/>
                    </w:rPr>
                  </w:pPr>
                  <w:r w:rsidRPr="006B5309">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14:paraId="6301B33B" w14:textId="77777777" w:rsidR="008B25C5" w:rsidRPr="006B5309" w:rsidRDefault="008B25C5" w:rsidP="008B25C5">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6B5309" w14:paraId="34CC6654" w14:textId="77777777" w:rsidTr="008B25C5">
              <w:trPr>
                <w:tblCellSpacing w:w="15" w:type="dxa"/>
              </w:trPr>
              <w:tc>
                <w:tcPr>
                  <w:tcW w:w="0" w:type="auto"/>
                  <w:vAlign w:val="center"/>
                  <w:hideMark/>
                </w:tcPr>
                <w:p w14:paraId="5345B8B9" w14:textId="77777777" w:rsidR="008B25C5" w:rsidRPr="006B5309" w:rsidRDefault="008B25C5" w:rsidP="008B25C5">
                  <w:pPr>
                    <w:rPr>
                      <w:rFonts w:ascii="Arial" w:hAnsi="Arial" w:cs="Arial"/>
                      <w:sz w:val="18"/>
                      <w:szCs w:val="20"/>
                    </w:rPr>
                  </w:pPr>
                  <w:r w:rsidRPr="006B5309">
                    <w:rPr>
                      <w:rFonts w:ascii="Arial" w:hAnsi="Arial" w:cs="Arial"/>
                      <w:sz w:val="18"/>
                      <w:szCs w:val="20"/>
                    </w:rPr>
                    <w:t xml:space="preserve">Note - A watercourse as defined in the Water Act may be accepted as a lawful point of discharge providing the drainage discharge from the site </w:t>
                  </w:r>
                  <w:r w:rsidRPr="006B5309">
                    <w:rPr>
                      <w:rFonts w:ascii="Arial" w:hAnsi="Arial" w:cs="Arial"/>
                      <w:sz w:val="18"/>
                      <w:szCs w:val="20"/>
                    </w:rPr>
                    <w:lastRenderedPageBreak/>
                    <w:t>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r w:rsidRPr="006B5309">
                    <w:rPr>
                      <w:rFonts w:ascii="Arial" w:hAnsi="Arial" w:cs="Arial"/>
                      <w:sz w:val="18"/>
                      <w:szCs w:val="20"/>
                    </w:rPr>
                    <w:br/>
                  </w:r>
                </w:p>
              </w:tc>
            </w:tr>
          </w:tbl>
          <w:p w14:paraId="207E652E"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2BFC662F"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p w14:paraId="0CE8F610"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6034873F" w14:textId="77777777"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14:paraId="5A356802" w14:textId="77777777" w:rsidR="008B25C5" w:rsidRPr="007B5C3F" w:rsidRDefault="008B25C5" w:rsidP="008B25C5">
            <w:pPr>
              <w:rPr>
                <w:rFonts w:ascii="Arial" w:hAnsi="Arial" w:cs="Arial"/>
                <w:sz w:val="20"/>
                <w:szCs w:val="20"/>
              </w:rPr>
            </w:pPr>
          </w:p>
        </w:tc>
      </w:tr>
      <w:tr w:rsidR="008B25C5" w:rsidRPr="007B5C3F" w14:paraId="63B3E6B8" w14:textId="77777777"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14:paraId="3CE21B3C"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PO53</w:t>
            </w:r>
          </w:p>
          <w:p w14:paraId="493BA9B5" w14:textId="77777777" w:rsidR="008B25C5" w:rsidRPr="007B5C3F" w:rsidRDefault="008B25C5" w:rsidP="008B25C5">
            <w:pPr>
              <w:rPr>
                <w:rFonts w:ascii="Arial" w:hAnsi="Arial" w:cs="Arial"/>
                <w:sz w:val="20"/>
                <w:szCs w:val="20"/>
              </w:rPr>
            </w:pPr>
            <w:r w:rsidRPr="007B5C3F">
              <w:rPr>
                <w:rFonts w:ascii="Arial" w:hAnsi="Arial" w:cs="Arial"/>
                <w:sz w:val="20"/>
                <w:szCs w:val="20"/>
              </w:rPr>
              <w:t>Stormwater generated from the development does not compromise the capacity of existing stormwater infrastructure downstream of the site.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1"/>
            </w:tblGrid>
            <w:tr w:rsidR="008B25C5" w:rsidRPr="007B5C3F" w14:paraId="0B94AF60" w14:textId="77777777" w:rsidTr="008B25C5">
              <w:trPr>
                <w:tblCellSpacing w:w="15" w:type="dxa"/>
              </w:trPr>
              <w:tc>
                <w:tcPr>
                  <w:tcW w:w="0" w:type="auto"/>
                  <w:vAlign w:val="center"/>
                  <w:hideMark/>
                </w:tcPr>
                <w:p w14:paraId="10EA6796" w14:textId="77777777" w:rsidR="008B25C5" w:rsidRPr="007B5C3F" w:rsidRDefault="008B25C5" w:rsidP="008B25C5">
                  <w:pPr>
                    <w:rPr>
                      <w:rFonts w:ascii="Arial" w:hAnsi="Arial" w:cs="Arial"/>
                      <w:sz w:val="20"/>
                      <w:szCs w:val="20"/>
                    </w:rPr>
                  </w:pPr>
                  <w:r w:rsidRPr="006B5309">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14:paraId="6218AD18"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67B56CE6" w14:textId="77777777"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14:paraId="361FA512"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770C847E" w14:textId="77777777"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14:paraId="3643D7A0" w14:textId="77777777" w:rsidR="008B25C5" w:rsidRPr="007B5C3F" w:rsidRDefault="008B25C5" w:rsidP="008B25C5">
            <w:pPr>
              <w:rPr>
                <w:rFonts w:ascii="Arial" w:hAnsi="Arial" w:cs="Arial"/>
                <w:sz w:val="20"/>
                <w:szCs w:val="20"/>
              </w:rPr>
            </w:pPr>
          </w:p>
        </w:tc>
      </w:tr>
      <w:tr w:rsidR="008B25C5" w:rsidRPr="007B5C3F" w14:paraId="1126AE3E" w14:textId="77777777"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14:paraId="07A719A2"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PO54</w:t>
            </w:r>
          </w:p>
          <w:p w14:paraId="308F07D6" w14:textId="77777777" w:rsidR="008B25C5" w:rsidRPr="007B5C3F" w:rsidRDefault="008B25C5" w:rsidP="008B25C5">
            <w:pPr>
              <w:rPr>
                <w:rFonts w:ascii="Arial" w:hAnsi="Arial" w:cs="Arial"/>
                <w:sz w:val="20"/>
                <w:szCs w:val="20"/>
              </w:rPr>
            </w:pPr>
            <w:r w:rsidRPr="007B5C3F">
              <w:rPr>
                <w:rFonts w:ascii="Arial" w:hAnsi="Arial" w:cs="Arial"/>
                <w:sz w:val="20"/>
                <w:szCs w:val="20"/>
              </w:rPr>
              <w:t>Where development:</w:t>
            </w:r>
          </w:p>
          <w:p w14:paraId="7A2C681E" w14:textId="77777777" w:rsidR="008B25C5" w:rsidRPr="007B5C3F" w:rsidRDefault="008B25C5" w:rsidP="001A6785">
            <w:pPr>
              <w:numPr>
                <w:ilvl w:val="0"/>
                <w:numId w:val="40"/>
              </w:numPr>
              <w:rPr>
                <w:rFonts w:ascii="Arial" w:hAnsi="Arial" w:cs="Arial"/>
                <w:sz w:val="20"/>
                <w:szCs w:val="20"/>
              </w:rPr>
            </w:pPr>
            <w:r w:rsidRPr="007B5C3F">
              <w:rPr>
                <w:rFonts w:ascii="Arial" w:hAnsi="Arial" w:cs="Arial"/>
                <w:sz w:val="20"/>
                <w:szCs w:val="20"/>
              </w:rPr>
              <w:t>is for an urban purpose that involves a land area of 2500m</w:t>
            </w:r>
            <w:r w:rsidRPr="007B5C3F">
              <w:rPr>
                <w:rFonts w:ascii="Arial" w:hAnsi="Arial" w:cs="Arial"/>
                <w:sz w:val="20"/>
                <w:szCs w:val="20"/>
                <w:vertAlign w:val="superscript"/>
              </w:rPr>
              <w:t>2</w:t>
            </w:r>
            <w:r w:rsidRPr="007B5C3F">
              <w:rPr>
                <w:rFonts w:ascii="Arial" w:hAnsi="Arial" w:cs="Arial"/>
                <w:sz w:val="20"/>
                <w:szCs w:val="20"/>
              </w:rPr>
              <w:t xml:space="preserve"> or greater; and</w:t>
            </w:r>
          </w:p>
          <w:p w14:paraId="14A33CC3" w14:textId="77777777" w:rsidR="008B25C5" w:rsidRPr="007B5C3F" w:rsidRDefault="008B25C5" w:rsidP="001A6785">
            <w:pPr>
              <w:numPr>
                <w:ilvl w:val="0"/>
                <w:numId w:val="40"/>
              </w:numPr>
              <w:rPr>
                <w:rFonts w:ascii="Arial" w:hAnsi="Arial" w:cs="Arial"/>
                <w:sz w:val="20"/>
                <w:szCs w:val="20"/>
              </w:rPr>
            </w:pPr>
            <w:r w:rsidRPr="007B5C3F">
              <w:rPr>
                <w:rFonts w:ascii="Arial" w:hAnsi="Arial" w:cs="Arial"/>
                <w:sz w:val="20"/>
                <w:szCs w:val="20"/>
                <w:lang w:val="en-US"/>
              </w:rPr>
              <w:t>will result in:</w:t>
            </w:r>
          </w:p>
          <w:p w14:paraId="555ED40A" w14:textId="77777777" w:rsidR="008B25C5" w:rsidRPr="007B5C3F" w:rsidRDefault="008B25C5" w:rsidP="001A6785">
            <w:pPr>
              <w:numPr>
                <w:ilvl w:val="1"/>
                <w:numId w:val="40"/>
              </w:numPr>
              <w:rPr>
                <w:rFonts w:ascii="Arial" w:hAnsi="Arial" w:cs="Arial"/>
                <w:sz w:val="20"/>
                <w:szCs w:val="20"/>
              </w:rPr>
            </w:pPr>
            <w:r w:rsidRPr="007B5C3F">
              <w:rPr>
                <w:rFonts w:ascii="Arial" w:hAnsi="Arial" w:cs="Arial"/>
                <w:sz w:val="20"/>
                <w:szCs w:val="20"/>
                <w:lang w:val="en-US"/>
              </w:rPr>
              <w:t>6 or more dwellings; or</w:t>
            </w:r>
          </w:p>
          <w:p w14:paraId="31F95D40" w14:textId="77777777" w:rsidR="008B25C5" w:rsidRPr="007B5C3F" w:rsidRDefault="008B25C5" w:rsidP="001A6785">
            <w:pPr>
              <w:numPr>
                <w:ilvl w:val="1"/>
                <w:numId w:val="40"/>
              </w:numPr>
              <w:rPr>
                <w:rFonts w:ascii="Arial" w:hAnsi="Arial" w:cs="Arial"/>
                <w:sz w:val="20"/>
                <w:szCs w:val="20"/>
              </w:rPr>
            </w:pPr>
            <w:r w:rsidRPr="007B5C3F">
              <w:rPr>
                <w:rFonts w:ascii="Arial" w:hAnsi="Arial" w:cs="Arial"/>
                <w:sz w:val="20"/>
                <w:szCs w:val="20"/>
                <w:lang w:val="en-US"/>
              </w:rPr>
              <w:t>an </w:t>
            </w:r>
            <w:r w:rsidRPr="007B5C3F">
              <w:rPr>
                <w:rFonts w:ascii="Arial" w:hAnsi="Arial" w:cs="Arial"/>
                <w:sz w:val="20"/>
                <w:szCs w:val="20"/>
              </w:rPr>
              <w:t>impervious area greater than 25% of the net developable area,</w:t>
            </w:r>
          </w:p>
          <w:p w14:paraId="467B1D04" w14:textId="77777777" w:rsidR="008B25C5" w:rsidRPr="007B5C3F" w:rsidRDefault="008B25C5" w:rsidP="008B25C5">
            <w:pPr>
              <w:rPr>
                <w:rFonts w:ascii="Arial" w:hAnsi="Arial" w:cs="Arial"/>
                <w:sz w:val="20"/>
                <w:szCs w:val="20"/>
              </w:rPr>
            </w:pPr>
            <w:r w:rsidRPr="007B5C3F">
              <w:rPr>
                <w:rFonts w:ascii="Arial" w:hAnsi="Arial" w:cs="Arial"/>
                <w:sz w:val="20"/>
                <w:szCs w:val="20"/>
              </w:rPr>
              <w:t xml:space="preserve">stormwater quality management systems are designed, constructed, established and maintained to minimise the environmental impact of stormwater on surface, </w:t>
            </w:r>
            <w:r w:rsidRPr="007B5C3F">
              <w:rPr>
                <w:rFonts w:ascii="Arial" w:hAnsi="Arial" w:cs="Arial"/>
                <w:sz w:val="20"/>
                <w:szCs w:val="20"/>
              </w:rPr>
              <w:lastRenderedPageBreak/>
              <w:t>groundwater and receiving water environments and meet the design objectives outlined in Schedule 10 - Stormwater management design objectives.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14:paraId="4DE8A65B" w14:textId="77777777" w:rsidTr="008B25C5">
              <w:trPr>
                <w:tblCellSpacing w:w="15" w:type="dxa"/>
              </w:trPr>
              <w:tc>
                <w:tcPr>
                  <w:tcW w:w="0" w:type="auto"/>
                  <w:vAlign w:val="center"/>
                  <w:hideMark/>
                </w:tcPr>
                <w:p w14:paraId="7C150834" w14:textId="77777777" w:rsidR="008B25C5" w:rsidRPr="007B5C3F" w:rsidRDefault="008B25C5" w:rsidP="008B25C5">
                  <w:pPr>
                    <w:rPr>
                      <w:rFonts w:ascii="Arial" w:hAnsi="Arial" w:cs="Arial"/>
                      <w:sz w:val="20"/>
                      <w:szCs w:val="20"/>
                    </w:rPr>
                  </w:pPr>
                  <w:r w:rsidRPr="006B5309">
                    <w:rPr>
                      <w:rFonts w:ascii="Arial" w:hAnsi="Arial" w:cs="Arial"/>
                      <w:sz w:val="18"/>
                      <w:szCs w:val="20"/>
                    </w:rPr>
                    <w:t xml:space="preserve">Note - A </w:t>
                  </w:r>
                  <w:proofErr w:type="gramStart"/>
                  <w:r w:rsidRPr="006B5309">
                    <w:rPr>
                      <w:rFonts w:ascii="Arial" w:hAnsi="Arial" w:cs="Arial"/>
                      <w:sz w:val="18"/>
                      <w:szCs w:val="20"/>
                    </w:rPr>
                    <w:t>site based</w:t>
                  </w:r>
                  <w:proofErr w:type="gramEnd"/>
                  <w:r w:rsidRPr="006B5309">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14:paraId="7142C773"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29EA712D"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p w14:paraId="2204A27E"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26DA78C4" w14:textId="77777777"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14:paraId="2657CB80" w14:textId="77777777" w:rsidR="008B25C5" w:rsidRPr="007B5C3F" w:rsidRDefault="008B25C5" w:rsidP="008B25C5">
            <w:pPr>
              <w:rPr>
                <w:rFonts w:ascii="Arial" w:hAnsi="Arial" w:cs="Arial"/>
                <w:sz w:val="20"/>
                <w:szCs w:val="20"/>
              </w:rPr>
            </w:pPr>
          </w:p>
        </w:tc>
      </w:tr>
      <w:tr w:rsidR="008B25C5" w:rsidRPr="007B5C3F" w14:paraId="5BFAB77E" w14:textId="77777777"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14:paraId="13F7319B"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PO55</w:t>
            </w:r>
          </w:p>
          <w:p w14:paraId="0D36B9D0" w14:textId="77777777" w:rsidR="008B25C5" w:rsidRPr="007B5C3F" w:rsidRDefault="008B25C5" w:rsidP="008B25C5">
            <w:pPr>
              <w:rPr>
                <w:rFonts w:ascii="Arial" w:hAnsi="Arial" w:cs="Arial"/>
                <w:sz w:val="20"/>
                <w:szCs w:val="20"/>
              </w:rPr>
            </w:pPr>
            <w:r w:rsidRPr="007B5C3F">
              <w:rPr>
                <w:rFonts w:ascii="Arial" w:hAnsi="Arial" w:cs="Arial"/>
                <w:sz w:val="20"/>
                <w:szCs w:val="20"/>
              </w:rPr>
              <w:t>Stormwater drainage pipes and structures through or within private land (including inter-allotment drainage) are protected by easements in favour of Council with sufficient area for practical access for maintenance purposes.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14:paraId="4D17391C" w14:textId="77777777" w:rsidTr="008B25C5">
              <w:trPr>
                <w:tblCellSpacing w:w="15" w:type="dxa"/>
              </w:trPr>
              <w:tc>
                <w:tcPr>
                  <w:tcW w:w="0" w:type="auto"/>
                  <w:vAlign w:val="center"/>
                  <w:hideMark/>
                </w:tcPr>
                <w:p w14:paraId="07832460" w14:textId="77777777" w:rsidR="008B25C5" w:rsidRPr="007B5C3F" w:rsidRDefault="008B25C5" w:rsidP="008B25C5">
                  <w:pPr>
                    <w:rPr>
                      <w:rFonts w:ascii="Arial" w:hAnsi="Arial" w:cs="Arial"/>
                      <w:sz w:val="20"/>
                      <w:szCs w:val="20"/>
                    </w:rPr>
                  </w:pPr>
                  <w:r w:rsidRPr="006B5309">
                    <w:rPr>
                      <w:rFonts w:ascii="Arial" w:hAnsi="Arial" w:cs="Arial"/>
                      <w:sz w:val="18"/>
                      <w:szCs w:val="20"/>
                    </w:rPr>
                    <w:t>Note - </w:t>
                  </w:r>
                  <w:proofErr w:type="gramStart"/>
                  <w:r w:rsidRPr="006B5309">
                    <w:rPr>
                      <w:rFonts w:ascii="Arial" w:hAnsi="Arial" w:cs="Arial"/>
                      <w:sz w:val="18"/>
                      <w:szCs w:val="20"/>
                    </w:rPr>
                    <w:t>In order to</w:t>
                  </w:r>
                  <w:proofErr w:type="gramEnd"/>
                  <w:r w:rsidRPr="006B5309">
                    <w:rPr>
                      <w:rFonts w:ascii="Arial" w:hAnsi="Arial" w:cs="Arial"/>
                      <w:sz w:val="18"/>
                      <w:szCs w:val="20"/>
                    </w:rPr>
                    <w:t xml:space="preserve"> achieve a lawful point of discharge, stormwater easements may also be required over temporary drainage channels/infrastructure where stormwater discharges to a balance lot prior to entering Council’s stormwater drainage system.</w:t>
                  </w:r>
                </w:p>
              </w:tc>
            </w:tr>
          </w:tbl>
          <w:p w14:paraId="0EF6D6E5"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2E9EBC00" w14:textId="77777777" w:rsidR="008B25C5" w:rsidRPr="007B5C3F" w:rsidRDefault="008B25C5" w:rsidP="008B25C5">
            <w:pPr>
              <w:rPr>
                <w:rFonts w:ascii="Arial" w:hAnsi="Arial" w:cs="Arial"/>
                <w:sz w:val="20"/>
                <w:szCs w:val="20"/>
              </w:rPr>
            </w:pPr>
            <w:r w:rsidRPr="007B5C3F">
              <w:rPr>
                <w:rFonts w:ascii="Arial" w:hAnsi="Arial" w:cs="Arial"/>
                <w:b/>
                <w:bCs/>
                <w:sz w:val="20"/>
                <w:szCs w:val="20"/>
              </w:rPr>
              <w:t>E55</w:t>
            </w:r>
          </w:p>
          <w:p w14:paraId="1A9F174E" w14:textId="77777777" w:rsidR="008B25C5" w:rsidRPr="007B5C3F" w:rsidRDefault="008B25C5" w:rsidP="008B25C5">
            <w:pPr>
              <w:rPr>
                <w:rFonts w:ascii="Arial" w:hAnsi="Arial" w:cs="Arial"/>
                <w:sz w:val="20"/>
                <w:szCs w:val="20"/>
              </w:rPr>
            </w:pPr>
            <w:r w:rsidRPr="007B5C3F">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765"/>
              <w:gridCol w:w="2766"/>
              <w:gridCol w:w="45"/>
            </w:tblGrid>
            <w:tr w:rsidR="008B25C5" w:rsidRPr="007B5C3F" w14:paraId="75392976" w14:textId="77777777" w:rsidTr="008B25C5">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644DD3DD" w14:textId="77777777" w:rsidR="008B25C5" w:rsidRPr="007B5C3F" w:rsidRDefault="008B25C5" w:rsidP="008B25C5">
                  <w:pPr>
                    <w:rPr>
                      <w:rFonts w:ascii="Arial" w:hAnsi="Arial" w:cs="Arial"/>
                      <w:sz w:val="20"/>
                      <w:szCs w:val="20"/>
                    </w:rPr>
                  </w:pPr>
                  <w:r w:rsidRPr="007B5C3F">
                    <w:rPr>
                      <w:rFonts w:ascii="Arial" w:hAnsi="Arial" w:cs="Arial"/>
                      <w:b/>
                      <w:bCs/>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18C5BEE6" w14:textId="77777777" w:rsidR="008B25C5" w:rsidRPr="007B5C3F" w:rsidRDefault="008B25C5" w:rsidP="008B25C5">
                  <w:pPr>
                    <w:rPr>
                      <w:rFonts w:ascii="Arial" w:hAnsi="Arial" w:cs="Arial"/>
                      <w:sz w:val="20"/>
                      <w:szCs w:val="20"/>
                    </w:rPr>
                  </w:pPr>
                  <w:r w:rsidRPr="007B5C3F">
                    <w:rPr>
                      <w:rFonts w:ascii="Arial" w:hAnsi="Arial" w:cs="Arial"/>
                      <w:b/>
                      <w:bCs/>
                      <w:sz w:val="20"/>
                      <w:szCs w:val="20"/>
                    </w:rPr>
                    <w:t>Minimum easement width (excluding access requirements)</w:t>
                  </w:r>
                </w:p>
              </w:tc>
            </w:tr>
            <w:tr w:rsidR="008B25C5" w:rsidRPr="007B5C3F" w14:paraId="4B18AC26" w14:textId="77777777" w:rsidTr="008B25C5">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2CF87EA4" w14:textId="77777777" w:rsidR="008B25C5" w:rsidRPr="007B5C3F" w:rsidRDefault="008B25C5" w:rsidP="008B25C5">
                  <w:pPr>
                    <w:rPr>
                      <w:rFonts w:ascii="Arial" w:hAnsi="Arial" w:cs="Arial"/>
                      <w:sz w:val="20"/>
                      <w:szCs w:val="20"/>
                    </w:rPr>
                  </w:pPr>
                  <w:r w:rsidRPr="007B5C3F">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541F2D46" w14:textId="77777777" w:rsidR="008B25C5" w:rsidRPr="007B5C3F" w:rsidRDefault="008B25C5" w:rsidP="008B25C5">
                  <w:pPr>
                    <w:rPr>
                      <w:rFonts w:ascii="Arial" w:hAnsi="Arial" w:cs="Arial"/>
                      <w:sz w:val="20"/>
                      <w:szCs w:val="20"/>
                    </w:rPr>
                  </w:pPr>
                  <w:r w:rsidRPr="007B5C3F">
                    <w:rPr>
                      <w:rFonts w:ascii="Arial" w:hAnsi="Arial" w:cs="Arial"/>
                      <w:sz w:val="20"/>
                      <w:szCs w:val="20"/>
                    </w:rPr>
                    <w:t>3.0m</w:t>
                  </w:r>
                </w:p>
              </w:tc>
            </w:tr>
            <w:tr w:rsidR="008B25C5" w:rsidRPr="007B5C3F" w14:paraId="66D859CB" w14:textId="77777777" w:rsidTr="008B25C5">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0C90FFDB" w14:textId="77777777" w:rsidR="008B25C5" w:rsidRPr="007B5C3F" w:rsidRDefault="008B25C5" w:rsidP="008B25C5">
                  <w:pPr>
                    <w:rPr>
                      <w:rFonts w:ascii="Arial" w:hAnsi="Arial" w:cs="Arial"/>
                      <w:sz w:val="20"/>
                      <w:szCs w:val="20"/>
                    </w:rPr>
                  </w:pPr>
                  <w:r w:rsidRPr="007B5C3F">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31B42410" w14:textId="77777777" w:rsidR="008B25C5" w:rsidRPr="007B5C3F" w:rsidRDefault="008B25C5" w:rsidP="008B25C5">
                  <w:pPr>
                    <w:rPr>
                      <w:rFonts w:ascii="Arial" w:hAnsi="Arial" w:cs="Arial"/>
                      <w:sz w:val="20"/>
                      <w:szCs w:val="20"/>
                    </w:rPr>
                  </w:pPr>
                  <w:r w:rsidRPr="007B5C3F">
                    <w:rPr>
                      <w:rFonts w:ascii="Arial" w:hAnsi="Arial" w:cs="Arial"/>
                      <w:sz w:val="20"/>
                      <w:szCs w:val="20"/>
                    </w:rPr>
                    <w:t>4.0m</w:t>
                  </w:r>
                </w:p>
              </w:tc>
            </w:tr>
            <w:tr w:rsidR="008B25C5" w:rsidRPr="007B5C3F" w14:paraId="2ED8067D" w14:textId="77777777" w:rsidTr="008B25C5">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14F9B4BD" w14:textId="77777777" w:rsidR="008B25C5" w:rsidRPr="007B5C3F" w:rsidRDefault="008B25C5" w:rsidP="008B25C5">
                  <w:pPr>
                    <w:rPr>
                      <w:rFonts w:ascii="Arial" w:hAnsi="Arial" w:cs="Arial"/>
                      <w:sz w:val="20"/>
                      <w:szCs w:val="20"/>
                    </w:rPr>
                  </w:pPr>
                  <w:r w:rsidRPr="007B5C3F">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4A977107" w14:textId="77777777" w:rsidR="008B25C5" w:rsidRPr="007B5C3F" w:rsidRDefault="008B25C5" w:rsidP="008B25C5">
                  <w:pPr>
                    <w:rPr>
                      <w:rFonts w:ascii="Arial" w:hAnsi="Arial" w:cs="Arial"/>
                      <w:sz w:val="20"/>
                      <w:szCs w:val="20"/>
                    </w:rPr>
                  </w:pPr>
                  <w:r w:rsidRPr="007B5C3F">
                    <w:rPr>
                      <w:rFonts w:ascii="Arial" w:hAnsi="Arial" w:cs="Arial"/>
                      <w:sz w:val="20"/>
                      <w:szCs w:val="20"/>
                    </w:rPr>
                    <w:t>Easement boundary to be 1m clear of the outside wall of the stormwater pipe (each side). </w:t>
                  </w:r>
                </w:p>
              </w:tc>
            </w:tr>
            <w:tr w:rsidR="008B25C5" w:rsidRPr="006B5309" w14:paraId="645378F0" w14:textId="77777777" w:rsidTr="008B25C5">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14:paraId="307DC74C" w14:textId="77777777" w:rsidR="008B25C5" w:rsidRPr="006B5309" w:rsidRDefault="008B25C5" w:rsidP="008B25C5">
                  <w:pPr>
                    <w:rPr>
                      <w:rFonts w:ascii="Arial" w:hAnsi="Arial" w:cs="Arial"/>
                      <w:sz w:val="18"/>
                      <w:szCs w:val="20"/>
                    </w:rPr>
                  </w:pPr>
                  <w:r w:rsidRPr="006B5309">
                    <w:rPr>
                      <w:rFonts w:ascii="Arial" w:hAnsi="Arial" w:cs="Arial"/>
                      <w:sz w:val="18"/>
                      <w:szCs w:val="20"/>
                    </w:rPr>
                    <w:t xml:space="preserve">Note - Additional easement width may be required in certain circumstances </w:t>
                  </w:r>
                  <w:proofErr w:type="gramStart"/>
                  <w:r w:rsidRPr="006B5309">
                    <w:rPr>
                      <w:rFonts w:ascii="Arial" w:hAnsi="Arial" w:cs="Arial"/>
                      <w:sz w:val="18"/>
                      <w:szCs w:val="20"/>
                    </w:rPr>
                    <w:t>in order to</w:t>
                  </w:r>
                  <w:proofErr w:type="gramEnd"/>
                  <w:r w:rsidRPr="006B5309">
                    <w:rPr>
                      <w:rFonts w:ascii="Arial" w:hAnsi="Arial" w:cs="Arial"/>
                      <w:sz w:val="18"/>
                      <w:szCs w:val="20"/>
                    </w:rPr>
                    <w:t xml:space="preserve"> facilitate maintenance access to the stormwater system. </w:t>
                  </w:r>
                </w:p>
              </w:tc>
            </w:tr>
          </w:tbl>
          <w:p w14:paraId="71537038" w14:textId="77777777" w:rsidR="008B25C5" w:rsidRPr="006B5309" w:rsidRDefault="008B25C5" w:rsidP="008B25C5">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6B5309" w14:paraId="3E7CE406" w14:textId="77777777" w:rsidTr="008B25C5">
              <w:trPr>
                <w:tblCellSpacing w:w="15" w:type="dxa"/>
              </w:trPr>
              <w:tc>
                <w:tcPr>
                  <w:tcW w:w="0" w:type="auto"/>
                  <w:vAlign w:val="center"/>
                  <w:hideMark/>
                </w:tcPr>
                <w:p w14:paraId="2904F6CD" w14:textId="77777777" w:rsidR="008B25C5" w:rsidRPr="006B5309" w:rsidRDefault="008B25C5" w:rsidP="008B25C5">
                  <w:pPr>
                    <w:rPr>
                      <w:rFonts w:ascii="Arial" w:hAnsi="Arial" w:cs="Arial"/>
                      <w:sz w:val="18"/>
                      <w:szCs w:val="20"/>
                    </w:rPr>
                  </w:pPr>
                  <w:r w:rsidRPr="006B5309">
                    <w:rPr>
                      <w:rFonts w:ascii="Arial" w:hAnsi="Arial" w:cs="Arial"/>
                      <w:sz w:val="18"/>
                      <w:szCs w:val="20"/>
                    </w:rPr>
                    <w:t>Note - Refer to Planning scheme policy - Integrated design (Appendix C) for easement requirements over open channels.</w:t>
                  </w:r>
                </w:p>
              </w:tc>
            </w:tr>
          </w:tbl>
          <w:p w14:paraId="584493F1"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59EC759E"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5F690BE8" w14:textId="77777777" w:rsidR="008B25C5" w:rsidRPr="007B5C3F" w:rsidRDefault="008B25C5" w:rsidP="008B25C5">
            <w:pPr>
              <w:rPr>
                <w:rFonts w:ascii="Arial" w:hAnsi="Arial" w:cs="Arial"/>
                <w:b/>
                <w:bCs/>
                <w:sz w:val="20"/>
                <w:szCs w:val="20"/>
              </w:rPr>
            </w:pPr>
          </w:p>
        </w:tc>
      </w:tr>
      <w:tr w:rsidR="008B25C5" w:rsidRPr="007B5C3F" w14:paraId="1BBCB5C2" w14:textId="77777777"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14:paraId="3C5E5269"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PO56</w:t>
            </w:r>
          </w:p>
          <w:p w14:paraId="098C66BB" w14:textId="77777777" w:rsidR="008B25C5" w:rsidRPr="007B5C3F" w:rsidRDefault="008B25C5" w:rsidP="008B25C5">
            <w:pPr>
              <w:rPr>
                <w:rFonts w:ascii="Arial" w:hAnsi="Arial" w:cs="Arial"/>
                <w:sz w:val="20"/>
                <w:szCs w:val="20"/>
              </w:rPr>
            </w:pPr>
            <w:r w:rsidRPr="007B5C3F">
              <w:rPr>
                <w:rFonts w:ascii="Arial" w:hAnsi="Arial" w:cs="Arial"/>
                <w:sz w:val="20"/>
                <w:szCs w:val="20"/>
              </w:rPr>
              <w:t>Stormwater management facilities (excluding outlets) are located outside of riparian areas and prevent increased channel bed and bank erosion.</w:t>
            </w:r>
          </w:p>
          <w:p w14:paraId="6A4DCC94"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45AE2FE5" w14:textId="77777777"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14:paraId="46702DC5"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5898C6A4" w14:textId="77777777"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14:paraId="780966E1" w14:textId="77777777" w:rsidR="008B25C5" w:rsidRPr="007B5C3F" w:rsidRDefault="008B25C5" w:rsidP="008B25C5">
            <w:pPr>
              <w:rPr>
                <w:rFonts w:ascii="Arial" w:hAnsi="Arial" w:cs="Arial"/>
                <w:sz w:val="20"/>
                <w:szCs w:val="20"/>
              </w:rPr>
            </w:pPr>
          </w:p>
        </w:tc>
      </w:tr>
      <w:tr w:rsidR="008B25C5" w:rsidRPr="007B5C3F" w14:paraId="5E6004FC" w14:textId="77777777"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14:paraId="31959C3C"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PO57</w:t>
            </w:r>
          </w:p>
          <w:p w14:paraId="53976B95" w14:textId="77777777" w:rsidR="008B25C5" w:rsidRPr="007B5C3F" w:rsidRDefault="008B25C5" w:rsidP="008B25C5">
            <w:pPr>
              <w:rPr>
                <w:rFonts w:ascii="Arial" w:hAnsi="Arial" w:cs="Arial"/>
                <w:sz w:val="20"/>
                <w:szCs w:val="20"/>
              </w:rPr>
            </w:pPr>
            <w:r w:rsidRPr="007B5C3F">
              <w:rPr>
                <w:rFonts w:ascii="Arial" w:hAnsi="Arial" w:cs="Arial"/>
                <w:sz w:val="20"/>
                <w:szCs w:val="20"/>
              </w:rPr>
              <w:t>Council is provided with accurate representations of the completed stormwater management works within residential developments.</w:t>
            </w:r>
          </w:p>
          <w:p w14:paraId="73071F66"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734C77F3" w14:textId="77777777" w:rsidR="008B25C5" w:rsidRPr="007B5C3F" w:rsidRDefault="008B25C5" w:rsidP="008B25C5">
            <w:pPr>
              <w:rPr>
                <w:rFonts w:ascii="Arial" w:hAnsi="Arial" w:cs="Arial"/>
                <w:sz w:val="20"/>
                <w:szCs w:val="20"/>
              </w:rPr>
            </w:pPr>
            <w:r w:rsidRPr="007B5C3F">
              <w:rPr>
                <w:rFonts w:ascii="Arial" w:hAnsi="Arial" w:cs="Arial"/>
                <w:b/>
                <w:bCs/>
                <w:sz w:val="20"/>
                <w:szCs w:val="20"/>
              </w:rPr>
              <w:t>E57</w:t>
            </w:r>
          </w:p>
          <w:p w14:paraId="57A294B2" w14:textId="77777777" w:rsidR="008B25C5" w:rsidRPr="007B5C3F" w:rsidRDefault="008B25C5" w:rsidP="008B25C5">
            <w:pPr>
              <w:rPr>
                <w:rFonts w:ascii="Arial" w:hAnsi="Arial" w:cs="Arial"/>
                <w:sz w:val="20"/>
                <w:szCs w:val="20"/>
              </w:rPr>
            </w:pPr>
            <w:r w:rsidRPr="007B5C3F">
              <w:rPr>
                <w:rFonts w:ascii="Arial" w:hAnsi="Arial" w:cs="Arial"/>
                <w:sz w:val="20"/>
                <w:szCs w:val="20"/>
                <w:lang w:val="en-US"/>
              </w:rPr>
              <w:t>“As Built” drawings and specifications of the stormwater management devices certified by an RPEQ is provided.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14:paraId="5235C834" w14:textId="77777777" w:rsidTr="008B25C5">
              <w:trPr>
                <w:tblCellSpacing w:w="15" w:type="dxa"/>
              </w:trPr>
              <w:tc>
                <w:tcPr>
                  <w:tcW w:w="0" w:type="auto"/>
                  <w:vAlign w:val="center"/>
                  <w:hideMark/>
                </w:tcPr>
                <w:p w14:paraId="132F4E67" w14:textId="77777777" w:rsidR="008B25C5" w:rsidRPr="006B5309" w:rsidRDefault="008B25C5" w:rsidP="008B25C5">
                  <w:pPr>
                    <w:rPr>
                      <w:rFonts w:ascii="Arial" w:hAnsi="Arial" w:cs="Arial"/>
                      <w:sz w:val="18"/>
                      <w:szCs w:val="20"/>
                    </w:rPr>
                  </w:pPr>
                  <w:r w:rsidRPr="006B5309">
                    <w:rPr>
                      <w:rFonts w:ascii="Arial" w:hAnsi="Arial" w:cs="Arial"/>
                      <w:sz w:val="18"/>
                      <w:szCs w:val="20"/>
                    </w:rPr>
                    <w:t>Note - Documentation is to include:</w:t>
                  </w:r>
                </w:p>
                <w:p w14:paraId="18DF81D0" w14:textId="77777777" w:rsidR="008B25C5" w:rsidRPr="006B5309" w:rsidRDefault="008B25C5" w:rsidP="001A6785">
                  <w:pPr>
                    <w:numPr>
                      <w:ilvl w:val="0"/>
                      <w:numId w:val="41"/>
                    </w:numPr>
                    <w:rPr>
                      <w:rFonts w:ascii="Arial" w:hAnsi="Arial" w:cs="Arial"/>
                      <w:sz w:val="18"/>
                      <w:szCs w:val="20"/>
                    </w:rPr>
                  </w:pPr>
                  <w:r w:rsidRPr="006B5309">
                    <w:rPr>
                      <w:rFonts w:ascii="Arial" w:hAnsi="Arial" w:cs="Arial"/>
                      <w:sz w:val="18"/>
                      <w:szCs w:val="20"/>
                      <w:lang w:val="en-US"/>
                    </w:rPr>
                    <w:t>photographic evidence and inspection date of the installation of approved underdrainage;</w:t>
                  </w:r>
                </w:p>
                <w:p w14:paraId="5183CB79" w14:textId="77777777" w:rsidR="008B25C5" w:rsidRPr="006B5309" w:rsidRDefault="008B25C5" w:rsidP="001A6785">
                  <w:pPr>
                    <w:numPr>
                      <w:ilvl w:val="0"/>
                      <w:numId w:val="41"/>
                    </w:numPr>
                    <w:rPr>
                      <w:rFonts w:ascii="Arial" w:hAnsi="Arial" w:cs="Arial"/>
                      <w:sz w:val="18"/>
                      <w:szCs w:val="20"/>
                    </w:rPr>
                  </w:pPr>
                  <w:r w:rsidRPr="006B5309">
                    <w:rPr>
                      <w:rFonts w:ascii="Arial" w:hAnsi="Arial" w:cs="Arial"/>
                      <w:sz w:val="18"/>
                      <w:szCs w:val="20"/>
                      <w:lang w:val="en-US"/>
                    </w:rPr>
                    <w:t>copy of the bioretention filter media delivery dockets/quality certificates confirming the materials comply with specifications in the approved Stormwater Management Plan;</w:t>
                  </w:r>
                </w:p>
                <w:p w14:paraId="4821C2AA" w14:textId="77777777" w:rsidR="008B25C5" w:rsidRPr="007B5C3F" w:rsidRDefault="008B25C5" w:rsidP="001A6785">
                  <w:pPr>
                    <w:numPr>
                      <w:ilvl w:val="0"/>
                      <w:numId w:val="41"/>
                    </w:numPr>
                    <w:rPr>
                      <w:rFonts w:ascii="Arial" w:hAnsi="Arial" w:cs="Arial"/>
                      <w:sz w:val="20"/>
                      <w:szCs w:val="20"/>
                    </w:rPr>
                  </w:pPr>
                  <w:r w:rsidRPr="006B5309">
                    <w:rPr>
                      <w:rFonts w:ascii="Arial" w:hAnsi="Arial" w:cs="Arial"/>
                      <w:sz w:val="18"/>
                      <w:szCs w:val="20"/>
                    </w:rPr>
                    <w:t>date of the final inspection.</w:t>
                  </w:r>
                </w:p>
              </w:tc>
            </w:tr>
          </w:tbl>
          <w:p w14:paraId="744E4190"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793626DF"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2D7E3911" w14:textId="77777777" w:rsidR="008B25C5" w:rsidRPr="007B5C3F" w:rsidRDefault="008B25C5" w:rsidP="008B25C5">
            <w:pPr>
              <w:rPr>
                <w:rFonts w:ascii="Arial" w:hAnsi="Arial" w:cs="Arial"/>
                <w:b/>
                <w:bCs/>
                <w:sz w:val="20"/>
                <w:szCs w:val="20"/>
              </w:rPr>
            </w:pPr>
          </w:p>
        </w:tc>
      </w:tr>
      <w:tr w:rsidR="008B25C5" w:rsidRPr="007B5C3F" w14:paraId="7D71A2A0" w14:textId="77777777" w:rsidTr="008B25C5">
        <w:trPr>
          <w:tblCellSpacing w:w="15" w:type="dxa"/>
        </w:trPr>
        <w:tc>
          <w:tcPr>
            <w:tcW w:w="3210" w:type="pct"/>
            <w:gridSpan w:val="2"/>
            <w:tcBorders>
              <w:top w:val="outset" w:sz="6" w:space="0" w:color="auto"/>
              <w:left w:val="outset" w:sz="6" w:space="0" w:color="auto"/>
              <w:bottom w:val="outset" w:sz="6" w:space="0" w:color="auto"/>
              <w:right w:val="outset" w:sz="6" w:space="0" w:color="auto"/>
            </w:tcBorders>
            <w:shd w:val="clear" w:color="auto" w:fill="D8D9D9"/>
            <w:hideMark/>
          </w:tcPr>
          <w:p w14:paraId="24AC2026" w14:textId="77777777" w:rsidR="008B25C5" w:rsidRPr="007B5C3F" w:rsidRDefault="008B25C5" w:rsidP="008B25C5">
            <w:pPr>
              <w:rPr>
                <w:rFonts w:ascii="Arial" w:hAnsi="Arial" w:cs="Arial"/>
                <w:sz w:val="20"/>
                <w:szCs w:val="20"/>
              </w:rPr>
            </w:pPr>
            <w:r w:rsidRPr="007B5C3F">
              <w:rPr>
                <w:rFonts w:ascii="Arial" w:hAnsi="Arial" w:cs="Arial"/>
                <w:b/>
                <w:bCs/>
                <w:sz w:val="20"/>
                <w:szCs w:val="20"/>
              </w:rPr>
              <w:t>Site works and construction management</w:t>
            </w:r>
          </w:p>
        </w:tc>
        <w:tc>
          <w:tcPr>
            <w:tcW w:w="679" w:type="pct"/>
            <w:tcBorders>
              <w:top w:val="outset" w:sz="6" w:space="0" w:color="auto"/>
              <w:left w:val="outset" w:sz="6" w:space="0" w:color="auto"/>
              <w:bottom w:val="outset" w:sz="6" w:space="0" w:color="auto"/>
              <w:right w:val="outset" w:sz="6" w:space="0" w:color="auto"/>
            </w:tcBorders>
            <w:shd w:val="clear" w:color="auto" w:fill="D8D9D9"/>
          </w:tcPr>
          <w:p w14:paraId="7A5A1B28"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shd w:val="clear" w:color="auto" w:fill="D8D9D9"/>
          </w:tcPr>
          <w:p w14:paraId="6DD0C710" w14:textId="77777777" w:rsidR="008B25C5" w:rsidRPr="007B5C3F" w:rsidRDefault="008B25C5" w:rsidP="008B25C5">
            <w:pPr>
              <w:rPr>
                <w:rFonts w:ascii="Arial" w:hAnsi="Arial" w:cs="Arial"/>
                <w:b/>
                <w:bCs/>
                <w:sz w:val="20"/>
                <w:szCs w:val="20"/>
              </w:rPr>
            </w:pPr>
          </w:p>
        </w:tc>
      </w:tr>
      <w:tr w:rsidR="008B25C5" w:rsidRPr="007B5C3F" w14:paraId="46C28BFC" w14:textId="77777777"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14:paraId="0B78D109"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PO58</w:t>
            </w:r>
          </w:p>
          <w:p w14:paraId="34F7F1F4" w14:textId="77777777" w:rsidR="008B25C5" w:rsidRPr="007B5C3F" w:rsidRDefault="008B25C5" w:rsidP="008B25C5">
            <w:pPr>
              <w:rPr>
                <w:rFonts w:ascii="Arial" w:hAnsi="Arial" w:cs="Arial"/>
                <w:sz w:val="20"/>
                <w:szCs w:val="20"/>
              </w:rPr>
            </w:pPr>
            <w:r w:rsidRPr="007B5C3F">
              <w:rPr>
                <w:rFonts w:ascii="Arial" w:hAnsi="Arial" w:cs="Arial"/>
                <w:sz w:val="20"/>
                <w:szCs w:val="20"/>
              </w:rPr>
              <w:t>The site and any existing structures are maintained in a tidy and safe condition.</w:t>
            </w:r>
          </w:p>
          <w:p w14:paraId="2709F383"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43CFA236" w14:textId="77777777"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14:paraId="0F8EBF3F"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724B8E41" w14:textId="77777777"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14:paraId="579D408F" w14:textId="77777777" w:rsidR="008B25C5" w:rsidRPr="007B5C3F" w:rsidRDefault="008B25C5" w:rsidP="008B25C5">
            <w:pPr>
              <w:rPr>
                <w:rFonts w:ascii="Arial" w:hAnsi="Arial" w:cs="Arial"/>
                <w:sz w:val="20"/>
                <w:szCs w:val="20"/>
              </w:rPr>
            </w:pPr>
          </w:p>
        </w:tc>
      </w:tr>
      <w:tr w:rsidR="008B25C5" w:rsidRPr="007B5C3F" w14:paraId="4A9A2818" w14:textId="77777777" w:rsidTr="008B25C5">
        <w:trPr>
          <w:tblCellSpacing w:w="15" w:type="dxa"/>
        </w:trPr>
        <w:tc>
          <w:tcPr>
            <w:tcW w:w="1345" w:type="pct"/>
            <w:vMerge w:val="restart"/>
            <w:tcBorders>
              <w:top w:val="outset" w:sz="6" w:space="0" w:color="auto"/>
              <w:left w:val="outset" w:sz="6" w:space="0" w:color="auto"/>
              <w:bottom w:val="outset" w:sz="6" w:space="0" w:color="auto"/>
              <w:right w:val="outset" w:sz="6" w:space="0" w:color="auto"/>
            </w:tcBorders>
            <w:hideMark/>
          </w:tcPr>
          <w:p w14:paraId="30811AD0"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PO59</w:t>
            </w:r>
          </w:p>
          <w:p w14:paraId="63EE765A"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All works on-site are managed to:</w:t>
            </w:r>
          </w:p>
          <w:p w14:paraId="4E3F3DE6" w14:textId="77777777" w:rsidR="008B25C5" w:rsidRPr="007B5C3F" w:rsidRDefault="008B25C5" w:rsidP="001A6785">
            <w:pPr>
              <w:numPr>
                <w:ilvl w:val="0"/>
                <w:numId w:val="42"/>
              </w:numPr>
              <w:rPr>
                <w:rFonts w:ascii="Arial" w:hAnsi="Arial" w:cs="Arial"/>
                <w:sz w:val="20"/>
                <w:szCs w:val="20"/>
              </w:rPr>
            </w:pPr>
            <w:r w:rsidRPr="007B5C3F">
              <w:rPr>
                <w:rFonts w:ascii="Arial" w:hAnsi="Arial" w:cs="Arial"/>
                <w:sz w:val="20"/>
                <w:szCs w:val="20"/>
              </w:rPr>
              <w:t xml:space="preserve">minimise as far as practicable, impacts on adjoining or adjacent premises and the streetscape in regard to erosion and sedimentation, dust, noise, safety and </w:t>
            </w:r>
            <w:proofErr w:type="gramStart"/>
            <w:r w:rsidRPr="007B5C3F">
              <w:rPr>
                <w:rFonts w:ascii="Arial" w:hAnsi="Arial" w:cs="Arial"/>
                <w:sz w:val="20"/>
                <w:szCs w:val="20"/>
              </w:rPr>
              <w:t>light;</w:t>
            </w:r>
            <w:proofErr w:type="gramEnd"/>
          </w:p>
          <w:p w14:paraId="6B368D46" w14:textId="77777777" w:rsidR="008B25C5" w:rsidRPr="007B5C3F" w:rsidRDefault="008B25C5" w:rsidP="001A6785">
            <w:pPr>
              <w:numPr>
                <w:ilvl w:val="0"/>
                <w:numId w:val="42"/>
              </w:numPr>
              <w:rPr>
                <w:rFonts w:ascii="Arial" w:hAnsi="Arial" w:cs="Arial"/>
                <w:sz w:val="20"/>
                <w:szCs w:val="20"/>
              </w:rPr>
            </w:pPr>
            <w:r w:rsidRPr="007B5C3F">
              <w:rPr>
                <w:rFonts w:ascii="Arial" w:hAnsi="Arial" w:cs="Arial"/>
                <w:sz w:val="20"/>
                <w:szCs w:val="20"/>
              </w:rPr>
              <w:t xml:space="preserve">minimise as far as possible, impacts on the natural </w:t>
            </w:r>
            <w:proofErr w:type="gramStart"/>
            <w:r w:rsidRPr="007B5C3F">
              <w:rPr>
                <w:rFonts w:ascii="Arial" w:hAnsi="Arial" w:cs="Arial"/>
                <w:sz w:val="20"/>
                <w:szCs w:val="20"/>
              </w:rPr>
              <w:t>environment;</w:t>
            </w:r>
            <w:proofErr w:type="gramEnd"/>
          </w:p>
          <w:p w14:paraId="26D6A5C6" w14:textId="77777777" w:rsidR="008B25C5" w:rsidRPr="007B5C3F" w:rsidRDefault="008B25C5" w:rsidP="001A6785">
            <w:pPr>
              <w:numPr>
                <w:ilvl w:val="0"/>
                <w:numId w:val="42"/>
              </w:numPr>
              <w:rPr>
                <w:rFonts w:ascii="Arial" w:hAnsi="Arial" w:cs="Arial"/>
                <w:sz w:val="20"/>
                <w:szCs w:val="20"/>
              </w:rPr>
            </w:pPr>
            <w:r w:rsidRPr="007B5C3F">
              <w:rPr>
                <w:rFonts w:ascii="Arial" w:hAnsi="Arial" w:cs="Arial"/>
                <w:sz w:val="20"/>
                <w:szCs w:val="20"/>
              </w:rPr>
              <w:t xml:space="preserve">ensure stormwater discharge is managed in a manner that does not cause actionable nuisance to any person or </w:t>
            </w:r>
            <w:proofErr w:type="gramStart"/>
            <w:r w:rsidRPr="007B5C3F">
              <w:rPr>
                <w:rFonts w:ascii="Arial" w:hAnsi="Arial" w:cs="Arial"/>
                <w:sz w:val="20"/>
                <w:szCs w:val="20"/>
              </w:rPr>
              <w:t>premises;</w:t>
            </w:r>
            <w:proofErr w:type="gramEnd"/>
          </w:p>
          <w:p w14:paraId="13A273C6" w14:textId="77777777" w:rsidR="008B25C5" w:rsidRPr="007B5C3F" w:rsidRDefault="008B25C5" w:rsidP="001A6785">
            <w:pPr>
              <w:numPr>
                <w:ilvl w:val="0"/>
                <w:numId w:val="42"/>
              </w:numPr>
              <w:rPr>
                <w:rFonts w:ascii="Arial" w:hAnsi="Arial" w:cs="Arial"/>
                <w:sz w:val="20"/>
                <w:szCs w:val="20"/>
              </w:rPr>
            </w:pPr>
            <w:r w:rsidRPr="007B5C3F">
              <w:rPr>
                <w:rFonts w:ascii="Arial" w:hAnsi="Arial" w:cs="Arial"/>
                <w:sz w:val="20"/>
                <w:szCs w:val="20"/>
              </w:rPr>
              <w:t>avoid adverse impacts on street trees and their critical root zone.</w:t>
            </w:r>
          </w:p>
          <w:p w14:paraId="5A403A69"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6D0DB2EC" w14:textId="77777777"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E59.1</w:t>
            </w:r>
          </w:p>
          <w:p w14:paraId="4195ED56"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14:paraId="2FBEE1C5" w14:textId="77777777" w:rsidR="008B25C5" w:rsidRPr="007B5C3F" w:rsidRDefault="008B25C5" w:rsidP="001A6785">
            <w:pPr>
              <w:numPr>
                <w:ilvl w:val="0"/>
                <w:numId w:val="43"/>
              </w:numPr>
              <w:rPr>
                <w:rFonts w:ascii="Arial" w:hAnsi="Arial" w:cs="Arial"/>
                <w:sz w:val="20"/>
                <w:szCs w:val="20"/>
              </w:rPr>
            </w:pPr>
            <w:r w:rsidRPr="007B5C3F">
              <w:rPr>
                <w:rFonts w:ascii="Arial" w:hAnsi="Arial" w:cs="Arial"/>
                <w:sz w:val="20"/>
                <w:szCs w:val="20"/>
              </w:rPr>
              <w:t xml:space="preserve">stormwater is not discharged to adjacent properties in a manner that differs significantly from pre-existing </w:t>
            </w:r>
            <w:proofErr w:type="gramStart"/>
            <w:r w:rsidRPr="007B5C3F">
              <w:rPr>
                <w:rFonts w:ascii="Arial" w:hAnsi="Arial" w:cs="Arial"/>
                <w:sz w:val="20"/>
                <w:szCs w:val="20"/>
              </w:rPr>
              <w:t>conditions;</w:t>
            </w:r>
            <w:proofErr w:type="gramEnd"/>
          </w:p>
          <w:p w14:paraId="48E82120" w14:textId="77777777" w:rsidR="008B25C5" w:rsidRPr="007B5C3F" w:rsidRDefault="008B25C5" w:rsidP="001A6785">
            <w:pPr>
              <w:numPr>
                <w:ilvl w:val="0"/>
                <w:numId w:val="43"/>
              </w:numPr>
              <w:rPr>
                <w:rFonts w:ascii="Arial" w:hAnsi="Arial" w:cs="Arial"/>
                <w:sz w:val="20"/>
                <w:szCs w:val="20"/>
              </w:rPr>
            </w:pPr>
            <w:r w:rsidRPr="007B5C3F">
              <w:rPr>
                <w:rFonts w:ascii="Arial" w:hAnsi="Arial" w:cs="Arial"/>
                <w:sz w:val="20"/>
                <w:szCs w:val="20"/>
              </w:rPr>
              <w:t xml:space="preserve">stormwater discharged to adjoining and downstream properties does not cause scour or erosion of any </w:t>
            </w:r>
            <w:proofErr w:type="gramStart"/>
            <w:r w:rsidRPr="007B5C3F">
              <w:rPr>
                <w:rFonts w:ascii="Arial" w:hAnsi="Arial" w:cs="Arial"/>
                <w:sz w:val="20"/>
                <w:szCs w:val="20"/>
              </w:rPr>
              <w:t>kind;</w:t>
            </w:r>
            <w:proofErr w:type="gramEnd"/>
          </w:p>
          <w:p w14:paraId="0C4BAB4F" w14:textId="77777777" w:rsidR="008B25C5" w:rsidRPr="007B5C3F" w:rsidRDefault="008B25C5" w:rsidP="001A6785">
            <w:pPr>
              <w:numPr>
                <w:ilvl w:val="0"/>
                <w:numId w:val="43"/>
              </w:numPr>
              <w:rPr>
                <w:rFonts w:ascii="Arial" w:hAnsi="Arial" w:cs="Arial"/>
                <w:sz w:val="20"/>
                <w:szCs w:val="20"/>
              </w:rPr>
            </w:pPr>
            <w:r w:rsidRPr="007B5C3F">
              <w:rPr>
                <w:rFonts w:ascii="Arial" w:hAnsi="Arial" w:cs="Arial"/>
                <w:sz w:val="20"/>
                <w:szCs w:val="20"/>
              </w:rPr>
              <w:t xml:space="preserve">stormwater discharge rates do not exceed pre-existing </w:t>
            </w:r>
            <w:proofErr w:type="gramStart"/>
            <w:r w:rsidRPr="007B5C3F">
              <w:rPr>
                <w:rFonts w:ascii="Arial" w:hAnsi="Arial" w:cs="Arial"/>
                <w:sz w:val="20"/>
                <w:szCs w:val="20"/>
              </w:rPr>
              <w:t>conditions;</w:t>
            </w:r>
            <w:proofErr w:type="gramEnd"/>
          </w:p>
          <w:p w14:paraId="4DF7B1A4" w14:textId="77777777" w:rsidR="008B25C5" w:rsidRPr="007B5C3F" w:rsidRDefault="008B25C5" w:rsidP="001A6785">
            <w:pPr>
              <w:numPr>
                <w:ilvl w:val="0"/>
                <w:numId w:val="43"/>
              </w:numPr>
              <w:rPr>
                <w:rFonts w:ascii="Arial" w:hAnsi="Arial" w:cs="Arial"/>
                <w:sz w:val="20"/>
                <w:szCs w:val="20"/>
              </w:rPr>
            </w:pPr>
            <w:r w:rsidRPr="007B5C3F">
              <w:rPr>
                <w:rFonts w:ascii="Arial" w:hAnsi="Arial" w:cs="Arial"/>
                <w:sz w:val="20"/>
                <w:szCs w:val="20"/>
              </w:rPr>
              <w:t xml:space="preserve">minimum design storm for all temporary diversion drains and sedimentation basins in accordance with Schedule 10 - Stormwater management design </w:t>
            </w:r>
            <w:proofErr w:type="gramStart"/>
            <w:r w:rsidRPr="007B5C3F">
              <w:rPr>
                <w:rFonts w:ascii="Arial" w:hAnsi="Arial" w:cs="Arial"/>
                <w:sz w:val="20"/>
                <w:szCs w:val="20"/>
              </w:rPr>
              <w:t>objectives;</w:t>
            </w:r>
            <w:proofErr w:type="gramEnd"/>
          </w:p>
          <w:p w14:paraId="3266C668" w14:textId="77777777" w:rsidR="008B25C5" w:rsidRPr="007B5C3F" w:rsidRDefault="008B25C5" w:rsidP="001A6785">
            <w:pPr>
              <w:numPr>
                <w:ilvl w:val="0"/>
                <w:numId w:val="43"/>
              </w:numPr>
              <w:rPr>
                <w:rFonts w:ascii="Arial" w:hAnsi="Arial" w:cs="Arial"/>
                <w:sz w:val="20"/>
                <w:szCs w:val="20"/>
              </w:rPr>
            </w:pPr>
            <w:r w:rsidRPr="007B5C3F">
              <w:rPr>
                <w:rFonts w:ascii="Arial" w:hAnsi="Arial" w:cs="Arial"/>
                <w:sz w:val="20"/>
                <w:szCs w:val="20"/>
              </w:rPr>
              <w:t>ponding or concentration of stormwater does not occur on adjoining properties.</w:t>
            </w:r>
          </w:p>
          <w:p w14:paraId="2BD657DA"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58F51864"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4DB59822" w14:textId="77777777" w:rsidR="008B25C5" w:rsidRPr="007B5C3F" w:rsidRDefault="008B25C5" w:rsidP="008B25C5">
            <w:pPr>
              <w:rPr>
                <w:rFonts w:ascii="Arial" w:hAnsi="Arial" w:cs="Arial"/>
                <w:b/>
                <w:bCs/>
                <w:sz w:val="20"/>
                <w:szCs w:val="20"/>
              </w:rPr>
            </w:pPr>
          </w:p>
        </w:tc>
      </w:tr>
      <w:tr w:rsidR="008B25C5" w:rsidRPr="007B5C3F" w14:paraId="1CE380A9" w14:textId="77777777"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14:paraId="1700EF19"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19E14569" w14:textId="77777777" w:rsidR="008B25C5" w:rsidRPr="007B5C3F" w:rsidRDefault="008B25C5" w:rsidP="008B25C5">
            <w:pPr>
              <w:rPr>
                <w:rFonts w:ascii="Arial" w:hAnsi="Arial" w:cs="Arial"/>
                <w:sz w:val="20"/>
                <w:szCs w:val="20"/>
              </w:rPr>
            </w:pPr>
            <w:r w:rsidRPr="007B5C3F">
              <w:rPr>
                <w:rFonts w:ascii="Arial" w:hAnsi="Arial" w:cs="Arial"/>
                <w:b/>
                <w:bCs/>
                <w:sz w:val="20"/>
                <w:szCs w:val="20"/>
              </w:rPr>
              <w:t>E59.2</w:t>
            </w:r>
          </w:p>
          <w:p w14:paraId="723090E1" w14:textId="77777777" w:rsidR="008B25C5" w:rsidRPr="007B5C3F" w:rsidRDefault="008B25C5" w:rsidP="008B25C5">
            <w:pPr>
              <w:rPr>
                <w:rFonts w:ascii="Arial" w:hAnsi="Arial" w:cs="Arial"/>
                <w:sz w:val="20"/>
                <w:szCs w:val="20"/>
              </w:rPr>
            </w:pPr>
            <w:r w:rsidRPr="007B5C3F">
              <w:rPr>
                <w:rFonts w:ascii="Arial" w:hAnsi="Arial" w:cs="Arial"/>
                <w:sz w:val="20"/>
                <w:szCs w:val="20"/>
              </w:rPr>
              <w:t xml:space="preserve">Stormwater runoff, erosion and sediment controls are constructed in accordance with Planning scheme policy - Integrated design (Appendix C) prior to commencement of any clearing or earthworks and are </w:t>
            </w:r>
            <w:proofErr w:type="gramStart"/>
            <w:r w:rsidRPr="007B5C3F">
              <w:rPr>
                <w:rFonts w:ascii="Arial" w:hAnsi="Arial" w:cs="Arial"/>
                <w:sz w:val="20"/>
                <w:szCs w:val="20"/>
              </w:rPr>
              <w:t>maintained and adjusted as necessary at all times</w:t>
            </w:r>
            <w:proofErr w:type="gramEnd"/>
            <w:r w:rsidRPr="007B5C3F">
              <w:rPr>
                <w:rFonts w:ascii="Arial" w:hAnsi="Arial" w:cs="Arial"/>
                <w:sz w:val="20"/>
                <w:szCs w:val="20"/>
              </w:rPr>
              <w:t xml:space="preserve"> to ensure their ongoing effectiveness.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14:paraId="582FAF10" w14:textId="77777777" w:rsidTr="008B25C5">
              <w:trPr>
                <w:tblCellSpacing w:w="15" w:type="dxa"/>
              </w:trPr>
              <w:tc>
                <w:tcPr>
                  <w:tcW w:w="5000" w:type="pct"/>
                  <w:vAlign w:val="center"/>
                  <w:hideMark/>
                </w:tcPr>
                <w:p w14:paraId="4C32E95F" w14:textId="77777777" w:rsidR="008B25C5" w:rsidRPr="007B5C3F" w:rsidRDefault="008B25C5" w:rsidP="008B25C5">
                  <w:pPr>
                    <w:rPr>
                      <w:rFonts w:ascii="Arial" w:hAnsi="Arial" w:cs="Arial"/>
                      <w:sz w:val="20"/>
                      <w:szCs w:val="20"/>
                    </w:rPr>
                  </w:pPr>
                  <w:r w:rsidRPr="006B5309">
                    <w:rPr>
                      <w:rFonts w:ascii="Arial" w:hAnsi="Arial" w:cs="Arial"/>
                      <w:sz w:val="18"/>
                      <w:szCs w:val="20"/>
                    </w:rPr>
                    <w:t>Note - The measures are adjusted on-site to maximise their effectiveness.</w:t>
                  </w:r>
                </w:p>
              </w:tc>
            </w:tr>
          </w:tbl>
          <w:p w14:paraId="385BD294"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35AA4278"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5FC4D31A" w14:textId="77777777" w:rsidR="008B25C5" w:rsidRPr="007B5C3F" w:rsidRDefault="008B25C5" w:rsidP="008B25C5">
            <w:pPr>
              <w:rPr>
                <w:rFonts w:ascii="Arial" w:hAnsi="Arial" w:cs="Arial"/>
                <w:b/>
                <w:bCs/>
                <w:sz w:val="20"/>
                <w:szCs w:val="20"/>
              </w:rPr>
            </w:pPr>
          </w:p>
        </w:tc>
      </w:tr>
      <w:tr w:rsidR="008B25C5" w:rsidRPr="007B5C3F" w14:paraId="7035DD53" w14:textId="77777777"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14:paraId="5ECBA2AB"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452C5AB4" w14:textId="77777777" w:rsidR="008B25C5" w:rsidRPr="007B5C3F" w:rsidRDefault="008B25C5" w:rsidP="008B25C5">
            <w:pPr>
              <w:rPr>
                <w:rFonts w:ascii="Arial" w:hAnsi="Arial" w:cs="Arial"/>
                <w:sz w:val="20"/>
                <w:szCs w:val="20"/>
              </w:rPr>
            </w:pPr>
            <w:r w:rsidRPr="007B5C3F">
              <w:rPr>
                <w:rFonts w:ascii="Arial" w:hAnsi="Arial" w:cs="Arial"/>
                <w:b/>
                <w:bCs/>
                <w:sz w:val="20"/>
                <w:szCs w:val="20"/>
              </w:rPr>
              <w:t>E59.3</w:t>
            </w:r>
          </w:p>
          <w:p w14:paraId="51A08A66"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The completed earthworks area is stabilised using turf, established grass seeding, mulch or sprayed stabilisation techniques to control erosion and sediment and dust from leaving the property.</w:t>
            </w:r>
          </w:p>
          <w:p w14:paraId="16EA512F"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363941A8"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4D988BBE" w14:textId="77777777" w:rsidR="008B25C5" w:rsidRPr="007B5C3F" w:rsidRDefault="008B25C5" w:rsidP="008B25C5">
            <w:pPr>
              <w:rPr>
                <w:rFonts w:ascii="Arial" w:hAnsi="Arial" w:cs="Arial"/>
                <w:b/>
                <w:bCs/>
                <w:sz w:val="20"/>
                <w:szCs w:val="20"/>
              </w:rPr>
            </w:pPr>
          </w:p>
        </w:tc>
      </w:tr>
      <w:tr w:rsidR="008B25C5" w:rsidRPr="007B5C3F" w14:paraId="56796D0F" w14:textId="77777777"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14:paraId="5D78A92B"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78FEC5BD" w14:textId="77777777" w:rsidR="008B25C5" w:rsidRPr="007B5C3F" w:rsidRDefault="008B25C5" w:rsidP="008B25C5">
            <w:pPr>
              <w:rPr>
                <w:rFonts w:ascii="Arial" w:hAnsi="Arial" w:cs="Arial"/>
                <w:sz w:val="20"/>
                <w:szCs w:val="20"/>
              </w:rPr>
            </w:pPr>
            <w:r w:rsidRPr="007B5C3F">
              <w:rPr>
                <w:rFonts w:ascii="Arial" w:hAnsi="Arial" w:cs="Arial"/>
                <w:b/>
                <w:bCs/>
                <w:sz w:val="20"/>
                <w:szCs w:val="20"/>
              </w:rPr>
              <w:t>E59.4</w:t>
            </w:r>
          </w:p>
          <w:p w14:paraId="60F4CBCF" w14:textId="77777777" w:rsidR="008B25C5" w:rsidRPr="007B5C3F" w:rsidRDefault="008B25C5" w:rsidP="008B25C5">
            <w:pPr>
              <w:rPr>
                <w:rFonts w:ascii="Arial" w:hAnsi="Arial" w:cs="Arial"/>
                <w:sz w:val="20"/>
                <w:szCs w:val="20"/>
              </w:rPr>
            </w:pPr>
            <w:r w:rsidRPr="007B5C3F">
              <w:rPr>
                <w:rFonts w:ascii="Arial" w:hAnsi="Arial" w:cs="Arial"/>
                <w:sz w:val="20"/>
                <w:szCs w:val="20"/>
              </w:rPr>
              <w:t>Existing street trees are protected and not damaged during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14:paraId="4EF3973B" w14:textId="77777777" w:rsidTr="008B25C5">
              <w:trPr>
                <w:tblCellSpacing w:w="15" w:type="dxa"/>
              </w:trPr>
              <w:tc>
                <w:tcPr>
                  <w:tcW w:w="0" w:type="auto"/>
                  <w:vAlign w:val="center"/>
                  <w:hideMark/>
                </w:tcPr>
                <w:p w14:paraId="2A3BB09F" w14:textId="77777777" w:rsidR="008B25C5" w:rsidRPr="007B5C3F" w:rsidRDefault="008B25C5" w:rsidP="008B25C5">
                  <w:pPr>
                    <w:rPr>
                      <w:rFonts w:ascii="Arial" w:hAnsi="Arial" w:cs="Arial"/>
                      <w:sz w:val="20"/>
                      <w:szCs w:val="20"/>
                    </w:rPr>
                  </w:pPr>
                  <w:r w:rsidRPr="006B5309">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14:paraId="71FD999B"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28FAD415"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39A6FE60" w14:textId="77777777" w:rsidR="008B25C5" w:rsidRPr="007B5C3F" w:rsidRDefault="008B25C5" w:rsidP="008B25C5">
            <w:pPr>
              <w:rPr>
                <w:rFonts w:ascii="Arial" w:hAnsi="Arial" w:cs="Arial"/>
                <w:b/>
                <w:bCs/>
                <w:sz w:val="20"/>
                <w:szCs w:val="20"/>
              </w:rPr>
            </w:pPr>
          </w:p>
        </w:tc>
      </w:tr>
      <w:tr w:rsidR="008B25C5" w:rsidRPr="007B5C3F" w14:paraId="7B574AD6" w14:textId="77777777"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14:paraId="0B59BD88"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PO60</w:t>
            </w:r>
          </w:p>
          <w:p w14:paraId="0CC8BF29" w14:textId="77777777" w:rsidR="008B25C5" w:rsidRPr="007B5C3F" w:rsidRDefault="008B25C5" w:rsidP="008B25C5">
            <w:pPr>
              <w:rPr>
                <w:rFonts w:ascii="Arial" w:hAnsi="Arial" w:cs="Arial"/>
                <w:sz w:val="20"/>
                <w:szCs w:val="20"/>
              </w:rPr>
            </w:pPr>
            <w:r w:rsidRPr="007B5C3F">
              <w:rPr>
                <w:rFonts w:ascii="Arial" w:hAnsi="Arial" w:cs="Arial"/>
                <w:sz w:val="20"/>
                <w:szCs w:val="20"/>
              </w:rPr>
              <w:t>Dust suppression measures are implemented during soil disturbances and construction works to protect nearby premises from unreasonable dust impacts. </w:t>
            </w:r>
          </w:p>
          <w:p w14:paraId="0C5A3694"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7BEC8575" w14:textId="77777777" w:rsidR="008B25C5" w:rsidRPr="007B5C3F" w:rsidRDefault="008B25C5" w:rsidP="008B25C5">
            <w:pPr>
              <w:rPr>
                <w:rFonts w:ascii="Arial" w:hAnsi="Arial" w:cs="Arial"/>
                <w:sz w:val="20"/>
                <w:szCs w:val="20"/>
              </w:rPr>
            </w:pPr>
            <w:r w:rsidRPr="007B5C3F">
              <w:rPr>
                <w:rFonts w:ascii="Arial" w:hAnsi="Arial" w:cs="Arial"/>
                <w:b/>
                <w:bCs/>
                <w:sz w:val="20"/>
                <w:szCs w:val="20"/>
              </w:rPr>
              <w:t>E60</w:t>
            </w:r>
          </w:p>
          <w:p w14:paraId="3BC8D476" w14:textId="77777777" w:rsidR="008B25C5" w:rsidRPr="007B5C3F" w:rsidRDefault="008B25C5" w:rsidP="008B25C5">
            <w:pPr>
              <w:rPr>
                <w:rFonts w:ascii="Arial" w:hAnsi="Arial" w:cs="Arial"/>
                <w:sz w:val="20"/>
                <w:szCs w:val="20"/>
              </w:rPr>
            </w:pPr>
            <w:r w:rsidRPr="007B5C3F">
              <w:rPr>
                <w:rFonts w:ascii="Arial" w:hAnsi="Arial" w:cs="Arial"/>
                <w:sz w:val="20"/>
                <w:szCs w:val="20"/>
              </w:rPr>
              <w:t>No dust emissions extend beyond the boundaries of the site during soil disturbances and construction works.</w:t>
            </w:r>
          </w:p>
          <w:p w14:paraId="228B8F8E"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5F0F0883"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5EC65FD5" w14:textId="77777777" w:rsidR="008B25C5" w:rsidRPr="007B5C3F" w:rsidRDefault="008B25C5" w:rsidP="008B25C5">
            <w:pPr>
              <w:rPr>
                <w:rFonts w:ascii="Arial" w:hAnsi="Arial" w:cs="Arial"/>
                <w:b/>
                <w:bCs/>
                <w:sz w:val="20"/>
                <w:szCs w:val="20"/>
              </w:rPr>
            </w:pPr>
          </w:p>
        </w:tc>
      </w:tr>
      <w:tr w:rsidR="008B25C5" w:rsidRPr="007B5C3F" w14:paraId="6605C538" w14:textId="77777777" w:rsidTr="008B25C5">
        <w:trPr>
          <w:tblCellSpacing w:w="15" w:type="dxa"/>
        </w:trPr>
        <w:tc>
          <w:tcPr>
            <w:tcW w:w="1345" w:type="pct"/>
            <w:vMerge w:val="restart"/>
            <w:tcBorders>
              <w:top w:val="outset" w:sz="6" w:space="0" w:color="auto"/>
              <w:left w:val="outset" w:sz="6" w:space="0" w:color="auto"/>
              <w:bottom w:val="outset" w:sz="6" w:space="0" w:color="auto"/>
              <w:right w:val="outset" w:sz="6" w:space="0" w:color="auto"/>
            </w:tcBorders>
            <w:hideMark/>
          </w:tcPr>
          <w:p w14:paraId="5EDEF97D"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PO61</w:t>
            </w:r>
          </w:p>
          <w:p w14:paraId="2B161318" w14:textId="77777777" w:rsidR="008B25C5" w:rsidRPr="007B5C3F" w:rsidRDefault="008B25C5" w:rsidP="008B25C5">
            <w:pPr>
              <w:rPr>
                <w:rFonts w:ascii="Arial" w:hAnsi="Arial" w:cs="Arial"/>
                <w:sz w:val="20"/>
                <w:szCs w:val="20"/>
              </w:rPr>
            </w:pPr>
            <w:r w:rsidRPr="007B5C3F">
              <w:rPr>
                <w:rFonts w:ascii="Arial" w:hAnsi="Arial" w:cs="Arial"/>
                <w:sz w:val="20"/>
                <w:szCs w:val="20"/>
              </w:rPr>
              <w:t>All development works including the transportation of material to and from the site are managed to not negatively impact the existing road network, the amenity of the surrounding area or the streetscape.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14:paraId="29E8A839" w14:textId="77777777" w:rsidTr="008B25C5">
              <w:trPr>
                <w:tblCellSpacing w:w="15" w:type="dxa"/>
              </w:trPr>
              <w:tc>
                <w:tcPr>
                  <w:tcW w:w="0" w:type="auto"/>
                  <w:vAlign w:val="center"/>
                  <w:hideMark/>
                </w:tcPr>
                <w:p w14:paraId="08E73BAA" w14:textId="77777777" w:rsidR="008B25C5" w:rsidRPr="006B5309" w:rsidRDefault="008B25C5" w:rsidP="008B25C5">
                  <w:pPr>
                    <w:rPr>
                      <w:rFonts w:ascii="Arial" w:hAnsi="Arial" w:cs="Arial"/>
                      <w:sz w:val="18"/>
                      <w:szCs w:val="20"/>
                    </w:rPr>
                  </w:pPr>
                  <w:r w:rsidRPr="006B5309">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8B25C5" w:rsidRPr="007B5C3F" w14:paraId="29227995" w14:textId="77777777" w:rsidTr="008B25C5">
              <w:trPr>
                <w:tblCellSpacing w:w="15" w:type="dxa"/>
              </w:trPr>
              <w:tc>
                <w:tcPr>
                  <w:tcW w:w="0" w:type="auto"/>
                  <w:vAlign w:val="center"/>
                  <w:hideMark/>
                </w:tcPr>
                <w:p w14:paraId="5D8A66C6" w14:textId="77777777" w:rsidR="008B25C5" w:rsidRPr="006B5309" w:rsidRDefault="008B25C5" w:rsidP="008B25C5">
                  <w:pPr>
                    <w:rPr>
                      <w:rFonts w:ascii="Arial" w:hAnsi="Arial" w:cs="Arial"/>
                      <w:sz w:val="18"/>
                      <w:szCs w:val="20"/>
                    </w:rPr>
                  </w:pPr>
                  <w:r w:rsidRPr="006B5309">
                    <w:rPr>
                      <w:rFonts w:ascii="Arial" w:hAnsi="Arial" w:cs="Arial"/>
                      <w:sz w:val="18"/>
                      <w:szCs w:val="20"/>
                    </w:rPr>
                    <w:lastRenderedPageBreak/>
                    <w:t xml:space="preserve">Note - A haulage route must be identified and approved by Council </w:t>
                  </w:r>
                  <w:proofErr w:type="gramStart"/>
                  <w:r w:rsidRPr="006B5309">
                    <w:rPr>
                      <w:rFonts w:ascii="Arial" w:hAnsi="Arial" w:cs="Arial"/>
                      <w:sz w:val="18"/>
                      <w:szCs w:val="20"/>
                    </w:rPr>
                    <w:t>where</w:t>
                  </w:r>
                  <w:proofErr w:type="gramEnd"/>
                  <w:r w:rsidRPr="006B5309">
                    <w:rPr>
                      <w:rFonts w:ascii="Arial" w:hAnsi="Arial" w:cs="Arial"/>
                      <w:sz w:val="18"/>
                      <w:szCs w:val="20"/>
                    </w:rPr>
                    <w:t xml:space="preserve"> imported or exported material is transported to the site via a road of Local Collector standard or less, and:</w:t>
                  </w:r>
                </w:p>
                <w:p w14:paraId="2195B27E" w14:textId="77777777" w:rsidR="008B25C5" w:rsidRPr="006B5309" w:rsidRDefault="008B25C5" w:rsidP="001A6785">
                  <w:pPr>
                    <w:numPr>
                      <w:ilvl w:val="0"/>
                      <w:numId w:val="44"/>
                    </w:numPr>
                    <w:rPr>
                      <w:rFonts w:ascii="Arial" w:hAnsi="Arial" w:cs="Arial"/>
                      <w:sz w:val="18"/>
                      <w:szCs w:val="20"/>
                    </w:rPr>
                  </w:pPr>
                  <w:r w:rsidRPr="006B5309">
                    <w:rPr>
                      <w:rFonts w:ascii="Arial" w:hAnsi="Arial" w:cs="Arial"/>
                      <w:sz w:val="18"/>
                      <w:szCs w:val="20"/>
                    </w:rPr>
                    <w:t>the aggregate volume of imported or exported material is greater than 1000m</w:t>
                  </w:r>
                  <w:r w:rsidRPr="006B5309">
                    <w:rPr>
                      <w:rFonts w:ascii="Arial" w:hAnsi="Arial" w:cs="Arial"/>
                      <w:sz w:val="18"/>
                      <w:szCs w:val="20"/>
                      <w:vertAlign w:val="superscript"/>
                    </w:rPr>
                    <w:t>3</w:t>
                  </w:r>
                  <w:r w:rsidRPr="006B5309">
                    <w:rPr>
                      <w:rFonts w:ascii="Arial" w:hAnsi="Arial" w:cs="Arial"/>
                      <w:sz w:val="18"/>
                      <w:szCs w:val="20"/>
                    </w:rPr>
                    <w:t>; or</w:t>
                  </w:r>
                </w:p>
                <w:p w14:paraId="06ED4938" w14:textId="77777777" w:rsidR="008B25C5" w:rsidRPr="006B5309" w:rsidRDefault="008B25C5" w:rsidP="001A6785">
                  <w:pPr>
                    <w:numPr>
                      <w:ilvl w:val="0"/>
                      <w:numId w:val="44"/>
                    </w:numPr>
                    <w:rPr>
                      <w:rFonts w:ascii="Arial" w:hAnsi="Arial" w:cs="Arial"/>
                      <w:sz w:val="18"/>
                      <w:szCs w:val="20"/>
                    </w:rPr>
                  </w:pPr>
                  <w:r w:rsidRPr="006B5309">
                    <w:rPr>
                      <w:rFonts w:ascii="Arial" w:hAnsi="Arial" w:cs="Arial"/>
                      <w:sz w:val="18"/>
                      <w:szCs w:val="20"/>
                    </w:rPr>
                    <w:t>the aggregate volume of imported or exported material is greater than 200m</w:t>
                  </w:r>
                  <w:r w:rsidRPr="006B5309">
                    <w:rPr>
                      <w:rFonts w:ascii="Arial" w:hAnsi="Arial" w:cs="Arial"/>
                      <w:sz w:val="18"/>
                      <w:szCs w:val="20"/>
                      <w:vertAlign w:val="superscript"/>
                    </w:rPr>
                    <w:t>3</w:t>
                  </w:r>
                  <w:r w:rsidRPr="006B5309">
                    <w:rPr>
                      <w:rFonts w:ascii="Arial" w:hAnsi="Arial" w:cs="Arial"/>
                      <w:sz w:val="18"/>
                      <w:szCs w:val="20"/>
                    </w:rPr>
                    <w:t xml:space="preserve"> per day; or</w:t>
                  </w:r>
                </w:p>
                <w:p w14:paraId="581E9AB8" w14:textId="77777777" w:rsidR="008B25C5" w:rsidRPr="006B5309" w:rsidRDefault="008B25C5" w:rsidP="001A6785">
                  <w:pPr>
                    <w:numPr>
                      <w:ilvl w:val="0"/>
                      <w:numId w:val="44"/>
                    </w:numPr>
                    <w:rPr>
                      <w:rFonts w:ascii="Arial" w:hAnsi="Arial" w:cs="Arial"/>
                      <w:sz w:val="18"/>
                      <w:szCs w:val="20"/>
                    </w:rPr>
                  </w:pPr>
                  <w:r w:rsidRPr="006B5309">
                    <w:rPr>
                      <w:rFonts w:ascii="Arial" w:hAnsi="Arial" w:cs="Arial"/>
                      <w:sz w:val="18"/>
                      <w:szCs w:val="20"/>
                    </w:rPr>
                    <w:t>the proposed haulage route involves a vulnerable land use or shopping centre.</w:t>
                  </w:r>
                </w:p>
              </w:tc>
            </w:tr>
          </w:tbl>
          <w:p w14:paraId="2A9F22D2" w14:textId="77777777" w:rsidR="008B25C5" w:rsidRPr="007B5C3F" w:rsidRDefault="008B25C5" w:rsidP="008B25C5">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14:paraId="5C1345CF" w14:textId="77777777" w:rsidTr="008B25C5">
              <w:trPr>
                <w:tblCellSpacing w:w="15" w:type="dxa"/>
              </w:trPr>
              <w:tc>
                <w:tcPr>
                  <w:tcW w:w="0" w:type="auto"/>
                  <w:vAlign w:val="center"/>
                  <w:hideMark/>
                </w:tcPr>
                <w:p w14:paraId="36079606" w14:textId="77777777" w:rsidR="008B25C5" w:rsidRPr="006B5309" w:rsidRDefault="008B25C5" w:rsidP="008B25C5">
                  <w:pPr>
                    <w:rPr>
                      <w:rFonts w:ascii="Arial" w:hAnsi="Arial" w:cs="Arial"/>
                      <w:sz w:val="18"/>
                      <w:szCs w:val="20"/>
                    </w:rPr>
                  </w:pPr>
                  <w:r w:rsidRPr="006B5309">
                    <w:rPr>
                      <w:rFonts w:ascii="Arial" w:hAnsi="Arial" w:cs="Arial"/>
                      <w:sz w:val="18"/>
                      <w:szCs w:val="20"/>
                    </w:rPr>
                    <w:t>Note - A dilapidation report (including photographs) may be required for the haulage route to demonstrate compliance with this PO.</w:t>
                  </w:r>
                </w:p>
              </w:tc>
            </w:tr>
            <w:tr w:rsidR="008B25C5" w:rsidRPr="007B5C3F" w14:paraId="010FF46F" w14:textId="77777777" w:rsidTr="008B25C5">
              <w:trPr>
                <w:tblCellSpacing w:w="15" w:type="dxa"/>
              </w:trPr>
              <w:tc>
                <w:tcPr>
                  <w:tcW w:w="5000" w:type="pct"/>
                  <w:vAlign w:val="center"/>
                  <w:hideMark/>
                </w:tcPr>
                <w:p w14:paraId="6A6A0A09" w14:textId="77777777" w:rsidR="008B25C5" w:rsidRPr="006B5309" w:rsidRDefault="008B25C5" w:rsidP="008B25C5">
                  <w:pPr>
                    <w:rPr>
                      <w:rFonts w:ascii="Arial" w:hAnsi="Arial" w:cs="Arial"/>
                      <w:sz w:val="18"/>
                      <w:szCs w:val="20"/>
                    </w:rPr>
                  </w:pPr>
                  <w:r w:rsidRPr="006B5309">
                    <w:rPr>
                      <w:rFonts w:ascii="Arial" w:hAnsi="Arial" w:cs="Arial"/>
                      <w:sz w:val="18"/>
                      <w:szCs w:val="20"/>
                    </w:rPr>
                    <w:t xml:space="preserve">Editor's note - Where associated with a </w:t>
                  </w:r>
                  <w:proofErr w:type="gramStart"/>
                  <w:r w:rsidRPr="006B5309">
                    <w:rPr>
                      <w:rFonts w:ascii="Arial" w:hAnsi="Arial" w:cs="Arial"/>
                      <w:sz w:val="18"/>
                      <w:szCs w:val="20"/>
                    </w:rPr>
                    <w:t>State-controlled road</w:t>
                  </w:r>
                  <w:proofErr w:type="gramEnd"/>
                  <w:r w:rsidRPr="006B5309">
                    <w:rPr>
                      <w:rFonts w:ascii="Arial" w:hAnsi="Arial" w:cs="Arial"/>
                      <w:sz w:val="18"/>
                      <w:szCs w:val="20"/>
                    </w:rPr>
                    <w:t>, further requirements may apply, and approval may be required from the Department of Transport and Main Roads.</w:t>
                  </w:r>
                </w:p>
              </w:tc>
            </w:tr>
          </w:tbl>
          <w:p w14:paraId="5C20EEC9"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76757227" w14:textId="77777777"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E61.1</w:t>
            </w:r>
          </w:p>
          <w:p w14:paraId="12A9455F" w14:textId="77777777" w:rsidR="008B25C5" w:rsidRPr="007B5C3F" w:rsidRDefault="008B25C5" w:rsidP="008B25C5">
            <w:pPr>
              <w:rPr>
                <w:rFonts w:ascii="Arial" w:hAnsi="Arial" w:cs="Arial"/>
                <w:sz w:val="20"/>
                <w:szCs w:val="20"/>
              </w:rPr>
            </w:pPr>
            <w:r w:rsidRPr="007B5C3F">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14:paraId="02D70317"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0D9E37F7"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09D5B177" w14:textId="77777777" w:rsidR="008B25C5" w:rsidRPr="007B5C3F" w:rsidRDefault="008B25C5" w:rsidP="008B25C5">
            <w:pPr>
              <w:rPr>
                <w:rFonts w:ascii="Arial" w:hAnsi="Arial" w:cs="Arial"/>
                <w:b/>
                <w:bCs/>
                <w:sz w:val="20"/>
                <w:szCs w:val="20"/>
              </w:rPr>
            </w:pPr>
          </w:p>
        </w:tc>
      </w:tr>
      <w:tr w:rsidR="008B25C5" w:rsidRPr="007B5C3F" w14:paraId="5B64F52B" w14:textId="77777777"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14:paraId="066BEEE2"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75B7F90A" w14:textId="77777777" w:rsidR="008B25C5" w:rsidRPr="007B5C3F" w:rsidRDefault="008B25C5" w:rsidP="008B25C5">
            <w:pPr>
              <w:rPr>
                <w:rFonts w:ascii="Arial" w:hAnsi="Arial" w:cs="Arial"/>
                <w:sz w:val="20"/>
                <w:szCs w:val="20"/>
              </w:rPr>
            </w:pPr>
            <w:r w:rsidRPr="007B5C3F">
              <w:rPr>
                <w:rFonts w:ascii="Arial" w:hAnsi="Arial" w:cs="Arial"/>
                <w:b/>
                <w:bCs/>
                <w:sz w:val="20"/>
                <w:szCs w:val="20"/>
              </w:rPr>
              <w:t>E61.2</w:t>
            </w:r>
          </w:p>
          <w:p w14:paraId="2DD9E387" w14:textId="77777777" w:rsidR="008B25C5" w:rsidRPr="007B5C3F" w:rsidRDefault="008B25C5" w:rsidP="008B25C5">
            <w:pPr>
              <w:rPr>
                <w:rFonts w:ascii="Arial" w:hAnsi="Arial" w:cs="Arial"/>
                <w:sz w:val="20"/>
                <w:szCs w:val="20"/>
              </w:rPr>
            </w:pPr>
            <w:r w:rsidRPr="007B5C3F">
              <w:rPr>
                <w:rFonts w:ascii="Arial" w:hAnsi="Arial" w:cs="Arial"/>
                <w:sz w:val="20"/>
                <w:szCs w:val="20"/>
              </w:rPr>
              <w:t xml:space="preserve">All contractor car parking is either provided on the development site, or on an alternative site in the general locality which has </w:t>
            </w:r>
            <w:r w:rsidRPr="007B5C3F">
              <w:rPr>
                <w:rFonts w:ascii="Arial" w:hAnsi="Arial" w:cs="Arial"/>
                <w:sz w:val="20"/>
                <w:szCs w:val="20"/>
              </w:rPr>
              <w:lastRenderedPageBreak/>
              <w:t xml:space="preserve">been set aside for car parking. </w:t>
            </w:r>
            <w:proofErr w:type="gramStart"/>
            <w:r w:rsidRPr="007B5C3F">
              <w:rPr>
                <w:rFonts w:ascii="Arial" w:hAnsi="Arial" w:cs="Arial"/>
                <w:sz w:val="20"/>
                <w:szCs w:val="20"/>
              </w:rPr>
              <w:t>Contractors</w:t>
            </w:r>
            <w:proofErr w:type="gramEnd"/>
            <w:r w:rsidRPr="007B5C3F">
              <w:rPr>
                <w:rFonts w:ascii="Arial" w:hAnsi="Arial" w:cs="Arial"/>
                <w:sz w:val="20"/>
                <w:szCs w:val="20"/>
              </w:rPr>
              <w:t xml:space="preserve"> vehicles are generally not to be parked in existing roads.</w:t>
            </w:r>
          </w:p>
          <w:p w14:paraId="1AFA854A"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17D83A28"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5D3BD4F0" w14:textId="77777777" w:rsidR="008B25C5" w:rsidRPr="007B5C3F" w:rsidRDefault="008B25C5" w:rsidP="008B25C5">
            <w:pPr>
              <w:rPr>
                <w:rFonts w:ascii="Arial" w:hAnsi="Arial" w:cs="Arial"/>
                <w:b/>
                <w:bCs/>
                <w:sz w:val="20"/>
                <w:szCs w:val="20"/>
              </w:rPr>
            </w:pPr>
          </w:p>
        </w:tc>
      </w:tr>
      <w:tr w:rsidR="008B25C5" w:rsidRPr="007B5C3F" w14:paraId="62B79824" w14:textId="77777777"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14:paraId="4B1E67BC"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687E6D76" w14:textId="77777777" w:rsidR="008B25C5" w:rsidRPr="007B5C3F" w:rsidRDefault="008B25C5" w:rsidP="008B25C5">
            <w:pPr>
              <w:rPr>
                <w:rFonts w:ascii="Arial" w:hAnsi="Arial" w:cs="Arial"/>
                <w:sz w:val="20"/>
                <w:szCs w:val="20"/>
              </w:rPr>
            </w:pPr>
            <w:r w:rsidRPr="007B5C3F">
              <w:rPr>
                <w:rFonts w:ascii="Arial" w:hAnsi="Arial" w:cs="Arial"/>
                <w:b/>
                <w:bCs/>
                <w:sz w:val="20"/>
                <w:szCs w:val="20"/>
              </w:rPr>
              <w:t>E61.3</w:t>
            </w:r>
          </w:p>
          <w:p w14:paraId="553A43B9" w14:textId="77777777" w:rsidR="008B25C5" w:rsidRPr="007B5C3F" w:rsidRDefault="008B25C5" w:rsidP="008B25C5">
            <w:pPr>
              <w:rPr>
                <w:rFonts w:ascii="Arial" w:hAnsi="Arial" w:cs="Arial"/>
                <w:sz w:val="20"/>
                <w:szCs w:val="20"/>
              </w:rPr>
            </w:pPr>
            <w:r w:rsidRPr="007B5C3F">
              <w:rPr>
                <w:rFonts w:ascii="Arial" w:hAnsi="Arial" w:cs="Arial"/>
                <w:sz w:val="20"/>
                <w:szCs w:val="20"/>
              </w:rPr>
              <w:t xml:space="preserve">Any material dropped, deposited or spilled on the road(s) </w:t>
            </w:r>
            <w:proofErr w:type="gramStart"/>
            <w:r w:rsidRPr="007B5C3F">
              <w:rPr>
                <w:rFonts w:ascii="Arial" w:hAnsi="Arial" w:cs="Arial"/>
                <w:sz w:val="20"/>
                <w:szCs w:val="20"/>
              </w:rPr>
              <w:t>as a result of</w:t>
            </w:r>
            <w:proofErr w:type="gramEnd"/>
            <w:r w:rsidRPr="007B5C3F">
              <w:rPr>
                <w:rFonts w:ascii="Arial" w:hAnsi="Arial" w:cs="Arial"/>
                <w:sz w:val="20"/>
                <w:szCs w:val="20"/>
              </w:rPr>
              <w:t xml:space="preserve"> construction processes associated with the site are to be cleaned at all times.</w:t>
            </w:r>
          </w:p>
          <w:p w14:paraId="3744F3B6"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6B466F59"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082A8832" w14:textId="77777777" w:rsidR="008B25C5" w:rsidRPr="007B5C3F" w:rsidRDefault="008B25C5" w:rsidP="008B25C5">
            <w:pPr>
              <w:rPr>
                <w:rFonts w:ascii="Arial" w:hAnsi="Arial" w:cs="Arial"/>
                <w:b/>
                <w:bCs/>
                <w:sz w:val="20"/>
                <w:szCs w:val="20"/>
              </w:rPr>
            </w:pPr>
          </w:p>
        </w:tc>
      </w:tr>
      <w:tr w:rsidR="008B25C5" w:rsidRPr="007B5C3F" w14:paraId="6CF6F6E3" w14:textId="77777777"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14:paraId="38547CD6"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1C45FCD4" w14:textId="77777777" w:rsidR="008B25C5" w:rsidRPr="007B5C3F" w:rsidRDefault="008B25C5" w:rsidP="008B25C5">
            <w:pPr>
              <w:rPr>
                <w:rFonts w:ascii="Arial" w:hAnsi="Arial" w:cs="Arial"/>
                <w:sz w:val="20"/>
                <w:szCs w:val="20"/>
              </w:rPr>
            </w:pPr>
            <w:r w:rsidRPr="007B5C3F">
              <w:rPr>
                <w:rFonts w:ascii="Arial" w:hAnsi="Arial" w:cs="Arial"/>
                <w:b/>
                <w:bCs/>
                <w:sz w:val="20"/>
                <w:szCs w:val="20"/>
              </w:rPr>
              <w:t>E61.4</w:t>
            </w:r>
          </w:p>
          <w:p w14:paraId="440117BF" w14:textId="77777777" w:rsidR="008B25C5" w:rsidRPr="007B5C3F" w:rsidRDefault="008B25C5" w:rsidP="008B25C5">
            <w:pPr>
              <w:rPr>
                <w:rFonts w:ascii="Arial" w:hAnsi="Arial" w:cs="Arial"/>
                <w:sz w:val="20"/>
                <w:szCs w:val="20"/>
              </w:rPr>
            </w:pPr>
            <w:r w:rsidRPr="007B5C3F">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14:paraId="7FA467B3" w14:textId="77777777" w:rsidTr="008B25C5">
              <w:trPr>
                <w:tblCellSpacing w:w="15" w:type="dxa"/>
              </w:trPr>
              <w:tc>
                <w:tcPr>
                  <w:tcW w:w="0" w:type="auto"/>
                  <w:vAlign w:val="center"/>
                  <w:hideMark/>
                </w:tcPr>
                <w:p w14:paraId="78F8E635" w14:textId="77777777" w:rsidR="008B25C5" w:rsidRPr="006B5309" w:rsidRDefault="008B25C5" w:rsidP="008B25C5">
                  <w:pPr>
                    <w:rPr>
                      <w:rFonts w:ascii="Arial" w:hAnsi="Arial" w:cs="Arial"/>
                      <w:sz w:val="18"/>
                      <w:szCs w:val="20"/>
                    </w:rPr>
                  </w:pPr>
                  <w:r w:rsidRPr="006B5309">
                    <w:rPr>
                      <w:rFonts w:ascii="Arial" w:hAnsi="Arial" w:cs="Arial"/>
                      <w:sz w:val="18"/>
                      <w:szCs w:val="20"/>
                    </w:rPr>
                    <w:t>Note - The road hierarchy is mapped on Overlay map - Road hierarchy.</w:t>
                  </w:r>
                </w:p>
              </w:tc>
            </w:tr>
            <w:tr w:rsidR="008B25C5" w:rsidRPr="007B5C3F" w14:paraId="5435A136" w14:textId="77777777" w:rsidTr="008B25C5">
              <w:trPr>
                <w:tblCellSpacing w:w="15" w:type="dxa"/>
              </w:trPr>
              <w:tc>
                <w:tcPr>
                  <w:tcW w:w="0" w:type="auto"/>
                  <w:vAlign w:val="center"/>
                  <w:hideMark/>
                </w:tcPr>
                <w:p w14:paraId="612B4652" w14:textId="77777777" w:rsidR="008B25C5" w:rsidRPr="006B5309" w:rsidRDefault="008B25C5" w:rsidP="008B25C5">
                  <w:pPr>
                    <w:rPr>
                      <w:rFonts w:ascii="Arial" w:hAnsi="Arial" w:cs="Arial"/>
                      <w:sz w:val="18"/>
                      <w:szCs w:val="20"/>
                    </w:rPr>
                  </w:pPr>
                  <w:r w:rsidRPr="006B5309">
                    <w:rPr>
                      <w:rFonts w:ascii="Arial" w:hAnsi="Arial" w:cs="Arial"/>
                      <w:sz w:val="18"/>
                      <w:szCs w:val="20"/>
                    </w:rPr>
                    <w:t>Note - A dilapidation report may be required to demonstrate compliance with this E.</w:t>
                  </w:r>
                </w:p>
              </w:tc>
            </w:tr>
          </w:tbl>
          <w:p w14:paraId="28768443"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65BCCA8A"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16B305EC" w14:textId="77777777" w:rsidR="008B25C5" w:rsidRPr="007B5C3F" w:rsidRDefault="008B25C5" w:rsidP="008B25C5">
            <w:pPr>
              <w:rPr>
                <w:rFonts w:ascii="Arial" w:hAnsi="Arial" w:cs="Arial"/>
                <w:b/>
                <w:bCs/>
                <w:sz w:val="20"/>
                <w:szCs w:val="20"/>
              </w:rPr>
            </w:pPr>
          </w:p>
        </w:tc>
      </w:tr>
      <w:tr w:rsidR="008B25C5" w:rsidRPr="007B5C3F" w14:paraId="1EE4A61B" w14:textId="77777777"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14:paraId="596A5F98"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60E2313E" w14:textId="77777777" w:rsidR="008B25C5" w:rsidRPr="007B5C3F" w:rsidRDefault="008B25C5" w:rsidP="008B25C5">
            <w:pPr>
              <w:rPr>
                <w:rFonts w:ascii="Arial" w:hAnsi="Arial" w:cs="Arial"/>
                <w:sz w:val="20"/>
                <w:szCs w:val="20"/>
              </w:rPr>
            </w:pPr>
            <w:r w:rsidRPr="007B5C3F">
              <w:rPr>
                <w:rFonts w:ascii="Arial" w:hAnsi="Arial" w:cs="Arial"/>
                <w:b/>
                <w:bCs/>
                <w:sz w:val="20"/>
                <w:szCs w:val="20"/>
              </w:rPr>
              <w:t>E61.5</w:t>
            </w:r>
          </w:p>
          <w:p w14:paraId="60880E5C" w14:textId="77777777" w:rsidR="008B25C5" w:rsidRPr="007B5C3F" w:rsidRDefault="008B25C5" w:rsidP="008B25C5">
            <w:pPr>
              <w:rPr>
                <w:rFonts w:ascii="Arial" w:hAnsi="Arial" w:cs="Arial"/>
                <w:sz w:val="20"/>
                <w:szCs w:val="20"/>
              </w:rPr>
            </w:pPr>
            <w:r w:rsidRPr="007B5C3F">
              <w:rPr>
                <w:rFonts w:ascii="Arial" w:hAnsi="Arial" w:cs="Arial"/>
                <w:sz w:val="20"/>
                <w:szCs w:val="20"/>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14:paraId="1797CB95" w14:textId="77777777" w:rsidTr="008B25C5">
              <w:trPr>
                <w:tblCellSpacing w:w="15" w:type="dxa"/>
              </w:trPr>
              <w:tc>
                <w:tcPr>
                  <w:tcW w:w="0" w:type="auto"/>
                  <w:vAlign w:val="center"/>
                  <w:hideMark/>
                </w:tcPr>
                <w:p w14:paraId="5E9BBC68" w14:textId="77777777" w:rsidR="008B25C5" w:rsidRPr="007B5C3F" w:rsidRDefault="008B25C5" w:rsidP="008B25C5">
                  <w:pPr>
                    <w:rPr>
                      <w:rFonts w:ascii="Arial" w:hAnsi="Arial" w:cs="Arial"/>
                      <w:sz w:val="20"/>
                      <w:szCs w:val="20"/>
                    </w:rPr>
                  </w:pPr>
                  <w:r w:rsidRPr="006B5309">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14:paraId="3569D8E3"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38B25A6D"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2D43D8E5" w14:textId="77777777" w:rsidR="008B25C5" w:rsidRPr="007B5C3F" w:rsidRDefault="008B25C5" w:rsidP="008B25C5">
            <w:pPr>
              <w:rPr>
                <w:rFonts w:ascii="Arial" w:hAnsi="Arial" w:cs="Arial"/>
                <w:b/>
                <w:bCs/>
                <w:sz w:val="20"/>
                <w:szCs w:val="20"/>
              </w:rPr>
            </w:pPr>
          </w:p>
        </w:tc>
      </w:tr>
      <w:tr w:rsidR="008B25C5" w:rsidRPr="007B5C3F" w14:paraId="4283B6E9" w14:textId="77777777"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14:paraId="44C51647"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57F46BAC" w14:textId="77777777" w:rsidR="008B25C5" w:rsidRPr="007B5C3F" w:rsidRDefault="008B25C5" w:rsidP="008B25C5">
            <w:pPr>
              <w:rPr>
                <w:rFonts w:ascii="Arial" w:hAnsi="Arial" w:cs="Arial"/>
                <w:sz w:val="20"/>
                <w:szCs w:val="20"/>
              </w:rPr>
            </w:pPr>
            <w:r w:rsidRPr="007B5C3F">
              <w:rPr>
                <w:rFonts w:ascii="Arial" w:hAnsi="Arial" w:cs="Arial"/>
                <w:b/>
                <w:bCs/>
                <w:sz w:val="20"/>
                <w:szCs w:val="20"/>
              </w:rPr>
              <w:t>E61.6</w:t>
            </w:r>
          </w:p>
          <w:p w14:paraId="56D38312" w14:textId="77777777" w:rsidR="008B25C5" w:rsidRPr="007B5C3F" w:rsidRDefault="008B25C5" w:rsidP="008B25C5">
            <w:pPr>
              <w:rPr>
                <w:rFonts w:ascii="Arial" w:hAnsi="Arial" w:cs="Arial"/>
                <w:sz w:val="20"/>
                <w:szCs w:val="20"/>
              </w:rPr>
            </w:pPr>
            <w:r w:rsidRPr="007B5C3F">
              <w:rPr>
                <w:rFonts w:ascii="Arial" w:hAnsi="Arial" w:cs="Arial"/>
                <w:sz w:val="20"/>
                <w:szCs w:val="20"/>
              </w:rPr>
              <w:t>Access to the development site is obtained via an existing lawful access point.</w:t>
            </w:r>
          </w:p>
          <w:p w14:paraId="0B581E5D"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4E917A93"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3E183A5C" w14:textId="77777777" w:rsidR="008B25C5" w:rsidRPr="007B5C3F" w:rsidRDefault="008B25C5" w:rsidP="008B25C5">
            <w:pPr>
              <w:rPr>
                <w:rFonts w:ascii="Arial" w:hAnsi="Arial" w:cs="Arial"/>
                <w:b/>
                <w:bCs/>
                <w:sz w:val="20"/>
                <w:szCs w:val="20"/>
              </w:rPr>
            </w:pPr>
          </w:p>
        </w:tc>
      </w:tr>
      <w:tr w:rsidR="008B25C5" w:rsidRPr="007B5C3F" w14:paraId="1706998B" w14:textId="77777777"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14:paraId="520CDA2A"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PO62</w:t>
            </w:r>
          </w:p>
          <w:p w14:paraId="521A6F13" w14:textId="77777777" w:rsidR="008B25C5" w:rsidRPr="007B5C3F" w:rsidRDefault="008B25C5" w:rsidP="008B25C5">
            <w:pPr>
              <w:rPr>
                <w:rFonts w:ascii="Arial" w:hAnsi="Arial" w:cs="Arial"/>
                <w:sz w:val="20"/>
                <w:szCs w:val="20"/>
              </w:rPr>
            </w:pPr>
            <w:r w:rsidRPr="007B5C3F">
              <w:rPr>
                <w:rFonts w:ascii="Arial" w:hAnsi="Arial" w:cs="Arial"/>
                <w:sz w:val="20"/>
                <w:szCs w:val="20"/>
              </w:rPr>
              <w:t>All disturbed areas are to be progressively stabilised during construction and the entire site rehabilitated and substantially stabilised at the completion of construction.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14:paraId="0F7BC185" w14:textId="77777777" w:rsidTr="008B25C5">
              <w:trPr>
                <w:tblCellSpacing w:w="15" w:type="dxa"/>
              </w:trPr>
              <w:tc>
                <w:tcPr>
                  <w:tcW w:w="5000" w:type="pct"/>
                  <w:vAlign w:val="center"/>
                  <w:hideMark/>
                </w:tcPr>
                <w:p w14:paraId="5B24025E" w14:textId="77777777" w:rsidR="008B25C5" w:rsidRPr="007B5C3F" w:rsidRDefault="008B25C5" w:rsidP="008B25C5">
                  <w:pPr>
                    <w:rPr>
                      <w:rFonts w:ascii="Arial" w:hAnsi="Arial" w:cs="Arial"/>
                      <w:sz w:val="20"/>
                      <w:szCs w:val="20"/>
                    </w:rPr>
                  </w:pPr>
                  <w:r w:rsidRPr="006B5309">
                    <w:rPr>
                      <w:rFonts w:ascii="Arial" w:hAnsi="Arial" w:cs="Arial"/>
                      <w:sz w:val="18"/>
                      <w:szCs w:val="20"/>
                    </w:rPr>
                    <w:t>Note - Refer to Planning scheme policy - Integrated design for details.</w:t>
                  </w:r>
                </w:p>
              </w:tc>
            </w:tr>
          </w:tbl>
          <w:p w14:paraId="19BBB7FA"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518DAF30" w14:textId="77777777" w:rsidR="008B25C5" w:rsidRPr="007B5C3F" w:rsidRDefault="008B25C5" w:rsidP="008B25C5">
            <w:pPr>
              <w:rPr>
                <w:rFonts w:ascii="Arial" w:hAnsi="Arial" w:cs="Arial"/>
                <w:sz w:val="20"/>
                <w:szCs w:val="20"/>
              </w:rPr>
            </w:pPr>
            <w:r w:rsidRPr="007B5C3F">
              <w:rPr>
                <w:rFonts w:ascii="Arial" w:hAnsi="Arial" w:cs="Arial"/>
                <w:b/>
                <w:bCs/>
                <w:sz w:val="20"/>
                <w:szCs w:val="20"/>
              </w:rPr>
              <w:t>E62</w:t>
            </w:r>
          </w:p>
          <w:p w14:paraId="43869536" w14:textId="77777777" w:rsidR="008B25C5" w:rsidRPr="007B5C3F" w:rsidRDefault="008B25C5" w:rsidP="008B25C5">
            <w:pPr>
              <w:rPr>
                <w:rFonts w:ascii="Arial" w:hAnsi="Arial" w:cs="Arial"/>
                <w:sz w:val="20"/>
                <w:szCs w:val="20"/>
              </w:rPr>
            </w:pPr>
            <w:r w:rsidRPr="007B5C3F">
              <w:rPr>
                <w:rFonts w:ascii="Arial" w:hAnsi="Arial" w:cs="Arial"/>
                <w:sz w:val="20"/>
                <w:szCs w:val="20"/>
              </w:rPr>
              <w:t>At completion of construction all disturbed areas of the site are to be:</w:t>
            </w:r>
          </w:p>
          <w:p w14:paraId="1D170B1E" w14:textId="77777777" w:rsidR="008B25C5" w:rsidRPr="007B5C3F" w:rsidRDefault="008B25C5" w:rsidP="001A6785">
            <w:pPr>
              <w:numPr>
                <w:ilvl w:val="0"/>
                <w:numId w:val="45"/>
              </w:numPr>
              <w:rPr>
                <w:rFonts w:ascii="Arial" w:hAnsi="Arial" w:cs="Arial"/>
                <w:sz w:val="20"/>
                <w:szCs w:val="20"/>
              </w:rPr>
            </w:pPr>
            <w:r w:rsidRPr="007B5C3F">
              <w:rPr>
                <w:rFonts w:ascii="Arial" w:hAnsi="Arial" w:cs="Arial"/>
                <w:sz w:val="20"/>
                <w:szCs w:val="20"/>
              </w:rPr>
              <w:t xml:space="preserve">topsoiled with a minimum compacted thickness of fifty (50) </w:t>
            </w:r>
            <w:proofErr w:type="gramStart"/>
            <w:r w:rsidRPr="007B5C3F">
              <w:rPr>
                <w:rFonts w:ascii="Arial" w:hAnsi="Arial" w:cs="Arial"/>
                <w:sz w:val="20"/>
                <w:szCs w:val="20"/>
              </w:rPr>
              <w:t>millimetres;</w:t>
            </w:r>
            <w:proofErr w:type="gramEnd"/>
          </w:p>
          <w:p w14:paraId="181230DA" w14:textId="77777777" w:rsidR="008B25C5" w:rsidRPr="007B5C3F" w:rsidRDefault="008B25C5" w:rsidP="001A6785">
            <w:pPr>
              <w:numPr>
                <w:ilvl w:val="0"/>
                <w:numId w:val="45"/>
              </w:numPr>
              <w:rPr>
                <w:rFonts w:ascii="Arial" w:hAnsi="Arial" w:cs="Arial"/>
                <w:sz w:val="20"/>
                <w:szCs w:val="20"/>
              </w:rPr>
            </w:pPr>
            <w:r w:rsidRPr="007B5C3F">
              <w:rPr>
                <w:rFonts w:ascii="Arial" w:hAnsi="Arial" w:cs="Arial"/>
                <w:sz w:val="20"/>
                <w:szCs w:val="20"/>
              </w:rPr>
              <w:t>stabilised using turf, established grass seeding, mulch or sprayed stabilisation techniques.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14:paraId="5D444C03" w14:textId="77777777" w:rsidTr="008B25C5">
              <w:trPr>
                <w:tblCellSpacing w:w="15" w:type="dxa"/>
              </w:trPr>
              <w:tc>
                <w:tcPr>
                  <w:tcW w:w="5000" w:type="pct"/>
                  <w:vAlign w:val="center"/>
                  <w:hideMark/>
                </w:tcPr>
                <w:p w14:paraId="0CE8E275" w14:textId="77777777" w:rsidR="008B25C5" w:rsidRPr="007B5C3F" w:rsidRDefault="008B25C5" w:rsidP="008B25C5">
                  <w:pPr>
                    <w:rPr>
                      <w:rFonts w:ascii="Arial" w:hAnsi="Arial" w:cs="Arial"/>
                      <w:sz w:val="20"/>
                      <w:szCs w:val="20"/>
                    </w:rPr>
                  </w:pPr>
                  <w:r w:rsidRPr="006B5309">
                    <w:rPr>
                      <w:rFonts w:ascii="Arial" w:hAnsi="Arial" w:cs="Arial"/>
                      <w:sz w:val="18"/>
                      <w:szCs w:val="20"/>
                    </w:rPr>
                    <w:t>Note - These areas are to be maintained during any maintenance period to maximise grass coverage.</w:t>
                  </w:r>
                </w:p>
              </w:tc>
            </w:tr>
          </w:tbl>
          <w:p w14:paraId="2025010F"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46A65A7D"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76EA5688" w14:textId="77777777" w:rsidR="008B25C5" w:rsidRPr="007B5C3F" w:rsidRDefault="008B25C5" w:rsidP="008B25C5">
            <w:pPr>
              <w:rPr>
                <w:rFonts w:ascii="Arial" w:hAnsi="Arial" w:cs="Arial"/>
                <w:b/>
                <w:bCs/>
                <w:sz w:val="20"/>
                <w:szCs w:val="20"/>
              </w:rPr>
            </w:pPr>
          </w:p>
        </w:tc>
      </w:tr>
      <w:tr w:rsidR="008B25C5" w:rsidRPr="007B5C3F" w14:paraId="26CC3BCF" w14:textId="77777777"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14:paraId="733D1FF7"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PO63</w:t>
            </w:r>
          </w:p>
          <w:p w14:paraId="0B0048F6" w14:textId="77777777" w:rsidR="008B25C5" w:rsidRPr="007B5C3F" w:rsidRDefault="008B25C5" w:rsidP="008B25C5">
            <w:pPr>
              <w:rPr>
                <w:rFonts w:ascii="Arial" w:hAnsi="Arial" w:cs="Arial"/>
                <w:sz w:val="20"/>
                <w:szCs w:val="20"/>
              </w:rPr>
            </w:pPr>
            <w:r w:rsidRPr="007B5C3F">
              <w:rPr>
                <w:rFonts w:ascii="Arial" w:hAnsi="Arial" w:cs="Arial"/>
                <w:sz w:val="20"/>
                <w:szCs w:val="20"/>
              </w:rPr>
              <w:t>Earthworks are undertaken to ensure that soil disturbances are staged into manageable areas.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14:paraId="662E9C50" w14:textId="77777777" w:rsidTr="008B25C5">
              <w:trPr>
                <w:tblCellSpacing w:w="15" w:type="dxa"/>
              </w:trPr>
              <w:tc>
                <w:tcPr>
                  <w:tcW w:w="0" w:type="auto"/>
                  <w:vAlign w:val="center"/>
                  <w:hideMark/>
                </w:tcPr>
                <w:p w14:paraId="24FBAD28" w14:textId="77777777" w:rsidR="008B25C5" w:rsidRPr="007B5C3F" w:rsidRDefault="008B25C5" w:rsidP="008B25C5">
                  <w:pPr>
                    <w:rPr>
                      <w:rFonts w:ascii="Arial" w:hAnsi="Arial" w:cs="Arial"/>
                      <w:sz w:val="20"/>
                      <w:szCs w:val="20"/>
                    </w:rPr>
                  </w:pPr>
                  <w:r w:rsidRPr="006B5309">
                    <w:rPr>
                      <w:rFonts w:ascii="Arial" w:hAnsi="Arial" w:cs="Arial"/>
                      <w:sz w:val="18"/>
                      <w:szCs w:val="20"/>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14:paraId="252F9F87"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2F07B830" w14:textId="77777777" w:rsidR="008B25C5" w:rsidRPr="007B5C3F" w:rsidRDefault="008B25C5" w:rsidP="008B25C5">
            <w:pPr>
              <w:rPr>
                <w:rFonts w:ascii="Arial" w:hAnsi="Arial" w:cs="Arial"/>
                <w:sz w:val="20"/>
                <w:szCs w:val="20"/>
              </w:rPr>
            </w:pPr>
            <w:r w:rsidRPr="007B5C3F">
              <w:rPr>
                <w:rFonts w:ascii="Arial" w:hAnsi="Arial" w:cs="Arial"/>
                <w:b/>
                <w:bCs/>
                <w:sz w:val="20"/>
                <w:szCs w:val="20"/>
              </w:rPr>
              <w:t>E63</w:t>
            </w:r>
          </w:p>
          <w:p w14:paraId="5631E17A" w14:textId="77777777" w:rsidR="008B25C5" w:rsidRPr="007B5C3F" w:rsidRDefault="008B25C5" w:rsidP="008B25C5">
            <w:pPr>
              <w:rPr>
                <w:rFonts w:ascii="Arial" w:hAnsi="Arial" w:cs="Arial"/>
                <w:sz w:val="20"/>
                <w:szCs w:val="20"/>
              </w:rPr>
            </w:pPr>
            <w:r w:rsidRPr="007B5C3F">
              <w:rPr>
                <w:rFonts w:ascii="Arial" w:hAnsi="Arial" w:cs="Arial"/>
                <w:sz w:val="20"/>
                <w:szCs w:val="20"/>
              </w:rPr>
              <w:t>Soil disturbances are staged into manageable areas of not greater than 3.5 ha.</w:t>
            </w:r>
          </w:p>
          <w:p w14:paraId="52A3EF91"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762A7D3E"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57139F1F" w14:textId="77777777" w:rsidR="008B25C5" w:rsidRPr="007B5C3F" w:rsidRDefault="008B25C5" w:rsidP="008B25C5">
            <w:pPr>
              <w:rPr>
                <w:rFonts w:ascii="Arial" w:hAnsi="Arial" w:cs="Arial"/>
                <w:b/>
                <w:bCs/>
                <w:sz w:val="20"/>
                <w:szCs w:val="20"/>
              </w:rPr>
            </w:pPr>
          </w:p>
        </w:tc>
      </w:tr>
      <w:tr w:rsidR="008B25C5" w:rsidRPr="007B5C3F" w14:paraId="7D33F4D1" w14:textId="77777777" w:rsidTr="008B25C5">
        <w:trPr>
          <w:tblCellSpacing w:w="15" w:type="dxa"/>
        </w:trPr>
        <w:tc>
          <w:tcPr>
            <w:tcW w:w="1345" w:type="pct"/>
            <w:vMerge w:val="restart"/>
            <w:tcBorders>
              <w:top w:val="outset" w:sz="6" w:space="0" w:color="auto"/>
              <w:left w:val="outset" w:sz="6" w:space="0" w:color="auto"/>
              <w:bottom w:val="outset" w:sz="6" w:space="0" w:color="auto"/>
              <w:right w:val="outset" w:sz="6" w:space="0" w:color="auto"/>
            </w:tcBorders>
            <w:hideMark/>
          </w:tcPr>
          <w:p w14:paraId="041F3BFC"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PO64</w:t>
            </w:r>
          </w:p>
          <w:p w14:paraId="3D4CE679" w14:textId="77777777" w:rsidR="008B25C5" w:rsidRPr="007B5C3F" w:rsidRDefault="008B25C5" w:rsidP="008B25C5">
            <w:pPr>
              <w:rPr>
                <w:rFonts w:ascii="Arial" w:hAnsi="Arial" w:cs="Arial"/>
                <w:sz w:val="20"/>
                <w:szCs w:val="20"/>
              </w:rPr>
            </w:pPr>
            <w:r w:rsidRPr="007B5C3F">
              <w:rPr>
                <w:rFonts w:ascii="Arial" w:hAnsi="Arial" w:cs="Arial"/>
                <w:sz w:val="20"/>
                <w:szCs w:val="20"/>
              </w:rPr>
              <w:t>The clearing of vegetation on-site:</w:t>
            </w:r>
          </w:p>
          <w:p w14:paraId="4A328513" w14:textId="77777777" w:rsidR="008B25C5" w:rsidRPr="007B5C3F" w:rsidRDefault="008B25C5" w:rsidP="001A6785">
            <w:pPr>
              <w:numPr>
                <w:ilvl w:val="0"/>
                <w:numId w:val="46"/>
              </w:numPr>
              <w:rPr>
                <w:rFonts w:ascii="Arial" w:hAnsi="Arial" w:cs="Arial"/>
                <w:sz w:val="20"/>
                <w:szCs w:val="20"/>
              </w:rPr>
            </w:pPr>
            <w:r w:rsidRPr="007B5C3F">
              <w:rPr>
                <w:rFonts w:ascii="Arial" w:hAnsi="Arial" w:cs="Arial"/>
                <w:sz w:val="20"/>
                <w:szCs w:val="20"/>
              </w:rPr>
              <w:lastRenderedPageBreak/>
              <w:t>is limited to the area of infrastructure works, building areas and other necessary areas for the works; and</w:t>
            </w:r>
          </w:p>
          <w:p w14:paraId="0F2810EF" w14:textId="77777777" w:rsidR="008B25C5" w:rsidRPr="007B5C3F" w:rsidRDefault="008B25C5" w:rsidP="001A6785">
            <w:pPr>
              <w:numPr>
                <w:ilvl w:val="0"/>
                <w:numId w:val="46"/>
              </w:numPr>
              <w:rPr>
                <w:rFonts w:ascii="Arial" w:hAnsi="Arial" w:cs="Arial"/>
                <w:sz w:val="20"/>
                <w:szCs w:val="20"/>
              </w:rPr>
            </w:pPr>
            <w:r w:rsidRPr="007B5C3F">
              <w:rPr>
                <w:rFonts w:ascii="Arial" w:hAnsi="Arial" w:cs="Arial"/>
                <w:sz w:val="20"/>
                <w:szCs w:val="20"/>
              </w:rPr>
              <w:t xml:space="preserve">includes the removal of declared weeds and other materials which are detrimental to the intended use of the </w:t>
            </w:r>
            <w:proofErr w:type="gramStart"/>
            <w:r w:rsidRPr="007B5C3F">
              <w:rPr>
                <w:rFonts w:ascii="Arial" w:hAnsi="Arial" w:cs="Arial"/>
                <w:sz w:val="20"/>
                <w:szCs w:val="20"/>
              </w:rPr>
              <w:t>land;</w:t>
            </w:r>
            <w:proofErr w:type="gramEnd"/>
          </w:p>
          <w:p w14:paraId="0F1E4AF0" w14:textId="77777777" w:rsidR="008B25C5" w:rsidRPr="007B5C3F" w:rsidRDefault="008B25C5" w:rsidP="001A6785">
            <w:pPr>
              <w:numPr>
                <w:ilvl w:val="0"/>
                <w:numId w:val="46"/>
              </w:numPr>
              <w:rPr>
                <w:rFonts w:ascii="Arial" w:hAnsi="Arial" w:cs="Arial"/>
                <w:sz w:val="20"/>
                <w:szCs w:val="20"/>
              </w:rPr>
            </w:pPr>
            <w:r w:rsidRPr="007B5C3F">
              <w:rPr>
                <w:rFonts w:ascii="Arial" w:hAnsi="Arial" w:cs="Arial"/>
                <w:sz w:val="20"/>
                <w:szCs w:val="20"/>
              </w:rPr>
              <w:t>is disposed of in a manner which minimises nuisance and annoyance to existing premises.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41"/>
            </w:tblGrid>
            <w:tr w:rsidR="008B25C5" w:rsidRPr="007B5C3F" w14:paraId="26F2E200" w14:textId="77777777" w:rsidTr="008B25C5">
              <w:trPr>
                <w:tblCellSpacing w:w="15" w:type="dxa"/>
              </w:trPr>
              <w:tc>
                <w:tcPr>
                  <w:tcW w:w="5000" w:type="pct"/>
                  <w:vAlign w:val="center"/>
                  <w:hideMark/>
                </w:tcPr>
                <w:p w14:paraId="182D8FD0" w14:textId="77777777" w:rsidR="008B25C5" w:rsidRPr="007B5C3F" w:rsidRDefault="008B25C5" w:rsidP="008B25C5">
                  <w:pPr>
                    <w:rPr>
                      <w:rFonts w:ascii="Arial" w:hAnsi="Arial" w:cs="Arial"/>
                      <w:sz w:val="20"/>
                      <w:szCs w:val="20"/>
                    </w:rPr>
                  </w:pPr>
                  <w:r w:rsidRPr="006B5309">
                    <w:rPr>
                      <w:rFonts w:ascii="Arial" w:hAnsi="Arial" w:cs="Arial"/>
                      <w:sz w:val="18"/>
                      <w:szCs w:val="20"/>
                    </w:rPr>
                    <w:t>Note - No burning of cleared vegetation is permitted.</w:t>
                  </w:r>
                </w:p>
              </w:tc>
            </w:tr>
          </w:tbl>
          <w:p w14:paraId="4ED4DFC2"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5798F36F" w14:textId="77777777"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E64.1</w:t>
            </w:r>
          </w:p>
          <w:p w14:paraId="21BFE0FD" w14:textId="77777777" w:rsidR="008B25C5" w:rsidRPr="007B5C3F" w:rsidRDefault="008B25C5" w:rsidP="008B25C5">
            <w:pPr>
              <w:rPr>
                <w:rFonts w:ascii="Arial" w:hAnsi="Arial" w:cs="Arial"/>
                <w:sz w:val="20"/>
                <w:szCs w:val="20"/>
              </w:rPr>
            </w:pPr>
            <w:r w:rsidRPr="007B5C3F">
              <w:rPr>
                <w:rFonts w:ascii="Arial" w:hAnsi="Arial" w:cs="Arial"/>
                <w:sz w:val="20"/>
                <w:szCs w:val="20"/>
              </w:rPr>
              <w:t>All native vegetation to be retained on-site is temporarily fenced or protected prior to and during development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14:paraId="48496B56" w14:textId="77777777" w:rsidTr="008B25C5">
              <w:trPr>
                <w:tblCellSpacing w:w="15" w:type="dxa"/>
              </w:trPr>
              <w:tc>
                <w:tcPr>
                  <w:tcW w:w="5000" w:type="pct"/>
                  <w:vAlign w:val="center"/>
                  <w:hideMark/>
                </w:tcPr>
                <w:p w14:paraId="59270075" w14:textId="77777777" w:rsidR="008B25C5" w:rsidRPr="007B5C3F" w:rsidRDefault="008B25C5" w:rsidP="008B25C5">
                  <w:pPr>
                    <w:rPr>
                      <w:rFonts w:ascii="Arial" w:hAnsi="Arial" w:cs="Arial"/>
                      <w:sz w:val="20"/>
                      <w:szCs w:val="20"/>
                    </w:rPr>
                  </w:pPr>
                  <w:r w:rsidRPr="006B5309">
                    <w:rPr>
                      <w:rFonts w:ascii="Arial" w:hAnsi="Arial" w:cs="Arial"/>
                      <w:sz w:val="18"/>
                      <w:szCs w:val="20"/>
                    </w:rPr>
                    <w:lastRenderedPageBreak/>
                    <w:t>Note - No parking of vehicles or storage of machinery or goods is to occur in these areas during development works.</w:t>
                  </w:r>
                </w:p>
              </w:tc>
            </w:tr>
          </w:tbl>
          <w:p w14:paraId="43A78C1F"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0DB75EDA"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4EBE7FA6" w14:textId="77777777" w:rsidR="008B25C5" w:rsidRPr="007B5C3F" w:rsidRDefault="008B25C5" w:rsidP="008B25C5">
            <w:pPr>
              <w:rPr>
                <w:rFonts w:ascii="Arial" w:hAnsi="Arial" w:cs="Arial"/>
                <w:b/>
                <w:bCs/>
                <w:sz w:val="20"/>
                <w:szCs w:val="20"/>
              </w:rPr>
            </w:pPr>
          </w:p>
        </w:tc>
      </w:tr>
      <w:tr w:rsidR="008B25C5" w:rsidRPr="007B5C3F" w14:paraId="25230947" w14:textId="77777777" w:rsidTr="008B25C5">
        <w:trPr>
          <w:tblCellSpacing w:w="15" w:type="dxa"/>
        </w:trPr>
        <w:tc>
          <w:tcPr>
            <w:tcW w:w="1345" w:type="pct"/>
            <w:vMerge/>
            <w:tcBorders>
              <w:top w:val="outset" w:sz="6" w:space="0" w:color="auto"/>
              <w:left w:val="outset" w:sz="6" w:space="0" w:color="auto"/>
              <w:bottom w:val="outset" w:sz="6" w:space="0" w:color="auto"/>
              <w:right w:val="outset" w:sz="6" w:space="0" w:color="auto"/>
            </w:tcBorders>
            <w:vAlign w:val="center"/>
            <w:hideMark/>
          </w:tcPr>
          <w:p w14:paraId="4D43FD3F"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44573586" w14:textId="77777777" w:rsidR="008B25C5" w:rsidRPr="007B5C3F" w:rsidRDefault="008B25C5" w:rsidP="008B25C5">
            <w:pPr>
              <w:rPr>
                <w:rFonts w:ascii="Arial" w:hAnsi="Arial" w:cs="Arial"/>
                <w:sz w:val="20"/>
                <w:szCs w:val="20"/>
              </w:rPr>
            </w:pPr>
            <w:r w:rsidRPr="007B5C3F">
              <w:rPr>
                <w:rFonts w:ascii="Arial" w:hAnsi="Arial" w:cs="Arial"/>
                <w:b/>
                <w:bCs/>
                <w:sz w:val="20"/>
                <w:szCs w:val="20"/>
              </w:rPr>
              <w:t>E64.2</w:t>
            </w:r>
          </w:p>
          <w:p w14:paraId="60AD3523" w14:textId="77777777" w:rsidR="008B25C5" w:rsidRPr="007B5C3F" w:rsidRDefault="008B25C5" w:rsidP="008B25C5">
            <w:pPr>
              <w:rPr>
                <w:rFonts w:ascii="Arial" w:hAnsi="Arial" w:cs="Arial"/>
                <w:sz w:val="20"/>
                <w:szCs w:val="20"/>
              </w:rPr>
            </w:pPr>
            <w:r w:rsidRPr="007B5C3F">
              <w:rPr>
                <w:rFonts w:ascii="Arial" w:hAnsi="Arial" w:cs="Arial"/>
                <w:sz w:val="20"/>
                <w:szCs w:val="20"/>
              </w:rPr>
              <w:t>Disposal of materials is managed in one or more of the following ways:</w:t>
            </w:r>
          </w:p>
          <w:p w14:paraId="6FDC6949" w14:textId="77777777" w:rsidR="008B25C5" w:rsidRPr="007B5C3F" w:rsidRDefault="008B25C5" w:rsidP="001A6785">
            <w:pPr>
              <w:numPr>
                <w:ilvl w:val="0"/>
                <w:numId w:val="47"/>
              </w:numPr>
              <w:rPr>
                <w:rFonts w:ascii="Arial" w:hAnsi="Arial" w:cs="Arial"/>
                <w:sz w:val="20"/>
                <w:szCs w:val="20"/>
              </w:rPr>
            </w:pPr>
            <w:r w:rsidRPr="007B5C3F">
              <w:rPr>
                <w:rFonts w:ascii="Arial" w:hAnsi="Arial" w:cs="Arial"/>
                <w:sz w:val="20"/>
                <w:szCs w:val="20"/>
              </w:rPr>
              <w:t>all cleared vegetation, declared weeds, stumps, rubbish, car bodies, scrap metal and the like are removed and disposed of in a Council land fill facility; or</w:t>
            </w:r>
          </w:p>
          <w:p w14:paraId="75C01319" w14:textId="77777777" w:rsidR="008B25C5" w:rsidRPr="007B5C3F" w:rsidRDefault="008B25C5" w:rsidP="001A6785">
            <w:pPr>
              <w:numPr>
                <w:ilvl w:val="0"/>
                <w:numId w:val="47"/>
              </w:numPr>
              <w:rPr>
                <w:rFonts w:ascii="Arial" w:hAnsi="Arial" w:cs="Arial"/>
                <w:sz w:val="20"/>
                <w:szCs w:val="20"/>
              </w:rPr>
            </w:pPr>
            <w:r w:rsidRPr="007B5C3F">
              <w:rPr>
                <w:rFonts w:ascii="Arial" w:hAnsi="Arial" w:cs="Arial"/>
                <w:sz w:val="20"/>
                <w:szCs w:val="20"/>
              </w:rPr>
              <w:t>all native vegetation with a diameter below 400mm is to be chipped and stored on-site.</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14:paraId="5815B607" w14:textId="77777777" w:rsidTr="008B25C5">
              <w:trPr>
                <w:tblCellSpacing w:w="15" w:type="dxa"/>
              </w:trPr>
              <w:tc>
                <w:tcPr>
                  <w:tcW w:w="5000" w:type="pct"/>
                  <w:vAlign w:val="center"/>
                  <w:hideMark/>
                </w:tcPr>
                <w:p w14:paraId="64A99067" w14:textId="77777777" w:rsidR="008B25C5" w:rsidRPr="007B5C3F" w:rsidRDefault="008B25C5" w:rsidP="008B25C5">
                  <w:pPr>
                    <w:rPr>
                      <w:rFonts w:ascii="Arial" w:hAnsi="Arial" w:cs="Arial"/>
                      <w:sz w:val="20"/>
                      <w:szCs w:val="20"/>
                    </w:rPr>
                  </w:pPr>
                  <w:r w:rsidRPr="006B5309">
                    <w:rPr>
                      <w:rFonts w:ascii="Arial" w:hAnsi="Arial" w:cs="Arial"/>
                      <w:sz w:val="18"/>
                      <w:szCs w:val="20"/>
                    </w:rPr>
                    <w:t>Note - The chipped vegetation must be stored in an approved location.</w:t>
                  </w:r>
                </w:p>
              </w:tc>
            </w:tr>
          </w:tbl>
          <w:p w14:paraId="53F518FD"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7CCC71B5"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4A3317C0" w14:textId="77777777" w:rsidR="008B25C5" w:rsidRPr="007B5C3F" w:rsidRDefault="008B25C5" w:rsidP="008B25C5">
            <w:pPr>
              <w:rPr>
                <w:rFonts w:ascii="Arial" w:hAnsi="Arial" w:cs="Arial"/>
                <w:b/>
                <w:bCs/>
                <w:sz w:val="20"/>
                <w:szCs w:val="20"/>
              </w:rPr>
            </w:pPr>
          </w:p>
        </w:tc>
      </w:tr>
      <w:tr w:rsidR="008B25C5" w:rsidRPr="007B5C3F" w14:paraId="68E632F1" w14:textId="77777777"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14:paraId="4C27AB2E"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PO65</w:t>
            </w:r>
          </w:p>
          <w:p w14:paraId="28DEDB01" w14:textId="77777777" w:rsidR="008B25C5" w:rsidRPr="007B5C3F" w:rsidRDefault="008B25C5" w:rsidP="008B25C5">
            <w:pPr>
              <w:rPr>
                <w:rFonts w:ascii="Arial" w:hAnsi="Arial" w:cs="Arial"/>
                <w:sz w:val="20"/>
                <w:szCs w:val="20"/>
              </w:rPr>
            </w:pPr>
            <w:r w:rsidRPr="007B5C3F">
              <w:rPr>
                <w:rFonts w:ascii="Arial" w:hAnsi="Arial" w:cs="Arial"/>
                <w:sz w:val="20"/>
                <w:szCs w:val="20"/>
              </w:rPr>
              <w:t>All development works are carried out at times which minimise noise impacts to residents.</w:t>
            </w:r>
          </w:p>
          <w:p w14:paraId="0884804C"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5E3A894C" w14:textId="77777777" w:rsidR="008B25C5" w:rsidRPr="007B5C3F" w:rsidRDefault="008B25C5" w:rsidP="008B25C5">
            <w:pPr>
              <w:rPr>
                <w:rFonts w:ascii="Arial" w:hAnsi="Arial" w:cs="Arial"/>
                <w:sz w:val="20"/>
                <w:szCs w:val="20"/>
              </w:rPr>
            </w:pPr>
            <w:r w:rsidRPr="007B5C3F">
              <w:rPr>
                <w:rFonts w:ascii="Arial" w:hAnsi="Arial" w:cs="Arial"/>
                <w:b/>
                <w:bCs/>
                <w:sz w:val="20"/>
                <w:szCs w:val="20"/>
              </w:rPr>
              <w:t>E65</w:t>
            </w:r>
          </w:p>
          <w:p w14:paraId="06B21077" w14:textId="77777777" w:rsidR="008B25C5" w:rsidRPr="007B5C3F" w:rsidRDefault="008B25C5" w:rsidP="008B25C5">
            <w:pPr>
              <w:rPr>
                <w:rFonts w:ascii="Arial" w:hAnsi="Arial" w:cs="Arial"/>
                <w:sz w:val="20"/>
                <w:szCs w:val="20"/>
              </w:rPr>
            </w:pPr>
            <w:r w:rsidRPr="007B5C3F">
              <w:rPr>
                <w:rFonts w:ascii="Arial" w:hAnsi="Arial" w:cs="Arial"/>
                <w:sz w:val="20"/>
                <w:szCs w:val="20"/>
              </w:rPr>
              <w:t>All development works are carried out within the following times:</w:t>
            </w:r>
          </w:p>
          <w:p w14:paraId="782E4F43" w14:textId="77777777" w:rsidR="008B25C5" w:rsidRPr="007B5C3F" w:rsidRDefault="008B25C5" w:rsidP="001A6785">
            <w:pPr>
              <w:numPr>
                <w:ilvl w:val="0"/>
                <w:numId w:val="48"/>
              </w:numPr>
              <w:rPr>
                <w:rFonts w:ascii="Arial" w:hAnsi="Arial" w:cs="Arial"/>
                <w:sz w:val="20"/>
                <w:szCs w:val="20"/>
              </w:rPr>
            </w:pPr>
            <w:r w:rsidRPr="007B5C3F">
              <w:rPr>
                <w:rFonts w:ascii="Arial" w:hAnsi="Arial" w:cs="Arial"/>
                <w:sz w:val="20"/>
                <w:szCs w:val="20"/>
              </w:rPr>
              <w:t xml:space="preserve">Monday to Saturday (other than public holidays) between 6:30am and 6:30pm on the same </w:t>
            </w:r>
            <w:proofErr w:type="gramStart"/>
            <w:r w:rsidRPr="007B5C3F">
              <w:rPr>
                <w:rFonts w:ascii="Arial" w:hAnsi="Arial" w:cs="Arial"/>
                <w:sz w:val="20"/>
                <w:szCs w:val="20"/>
              </w:rPr>
              <w:t>day;</w:t>
            </w:r>
            <w:proofErr w:type="gramEnd"/>
          </w:p>
          <w:p w14:paraId="23A3B9B9" w14:textId="77777777" w:rsidR="008B25C5" w:rsidRPr="007B5C3F" w:rsidRDefault="008B25C5" w:rsidP="001A6785">
            <w:pPr>
              <w:numPr>
                <w:ilvl w:val="0"/>
                <w:numId w:val="48"/>
              </w:numPr>
              <w:rPr>
                <w:rFonts w:ascii="Arial" w:hAnsi="Arial" w:cs="Arial"/>
                <w:sz w:val="20"/>
                <w:szCs w:val="20"/>
              </w:rPr>
            </w:pPr>
            <w:r w:rsidRPr="007B5C3F">
              <w:rPr>
                <w:rFonts w:ascii="Arial" w:hAnsi="Arial" w:cs="Arial"/>
                <w:sz w:val="20"/>
                <w:szCs w:val="20"/>
              </w:rPr>
              <w:t>no work is to be carried out on Sundays or public holidays.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7"/>
            </w:tblGrid>
            <w:tr w:rsidR="008B25C5" w:rsidRPr="007B5C3F" w14:paraId="5E01E596" w14:textId="77777777" w:rsidTr="008B25C5">
              <w:trPr>
                <w:tblCellSpacing w:w="15" w:type="dxa"/>
              </w:trPr>
              <w:tc>
                <w:tcPr>
                  <w:tcW w:w="0" w:type="auto"/>
                  <w:vAlign w:val="center"/>
                  <w:hideMark/>
                </w:tcPr>
                <w:p w14:paraId="5B18B5C3" w14:textId="77777777" w:rsidR="008B25C5" w:rsidRPr="006B5309" w:rsidRDefault="008B25C5" w:rsidP="008B25C5">
                  <w:pPr>
                    <w:rPr>
                      <w:rFonts w:ascii="Arial" w:hAnsi="Arial" w:cs="Arial"/>
                      <w:sz w:val="18"/>
                      <w:szCs w:val="20"/>
                    </w:rPr>
                  </w:pPr>
                  <w:r w:rsidRPr="006B5309">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14:paraId="09D18CFA"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471A125C"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4E3F2E76" w14:textId="77777777" w:rsidR="008B25C5" w:rsidRPr="007B5C3F" w:rsidRDefault="008B25C5" w:rsidP="008B25C5">
            <w:pPr>
              <w:rPr>
                <w:rFonts w:ascii="Arial" w:hAnsi="Arial" w:cs="Arial"/>
                <w:b/>
                <w:bCs/>
                <w:sz w:val="20"/>
                <w:szCs w:val="20"/>
              </w:rPr>
            </w:pPr>
          </w:p>
        </w:tc>
      </w:tr>
      <w:tr w:rsidR="008B25C5" w:rsidRPr="007B5C3F" w14:paraId="74C8C612" w14:textId="77777777" w:rsidTr="008B25C5">
        <w:trPr>
          <w:tblCellSpacing w:w="15" w:type="dxa"/>
        </w:trPr>
        <w:tc>
          <w:tcPr>
            <w:tcW w:w="1345" w:type="pct"/>
            <w:tcBorders>
              <w:top w:val="outset" w:sz="6" w:space="0" w:color="auto"/>
              <w:left w:val="outset" w:sz="6" w:space="0" w:color="auto"/>
              <w:bottom w:val="outset" w:sz="6" w:space="0" w:color="auto"/>
              <w:right w:val="outset" w:sz="6" w:space="0" w:color="auto"/>
            </w:tcBorders>
            <w:hideMark/>
          </w:tcPr>
          <w:p w14:paraId="623D2BBA"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PO66</w:t>
            </w:r>
          </w:p>
          <w:p w14:paraId="5FC37927" w14:textId="77777777" w:rsidR="008B25C5" w:rsidRPr="007B5C3F" w:rsidRDefault="008B25C5" w:rsidP="008B25C5">
            <w:pPr>
              <w:rPr>
                <w:rFonts w:ascii="Arial" w:hAnsi="Arial" w:cs="Arial"/>
                <w:sz w:val="20"/>
                <w:szCs w:val="20"/>
              </w:rPr>
            </w:pPr>
            <w:r w:rsidRPr="007B5C3F">
              <w:rPr>
                <w:rFonts w:ascii="Arial" w:hAnsi="Arial" w:cs="Arial"/>
                <w:sz w:val="20"/>
                <w:szCs w:val="20"/>
              </w:rPr>
              <w:t xml:space="preserve">Any alteration or relocation in connection with or arising from the development to any service, installation, plant, equipment or other </w:t>
            </w:r>
            <w:r w:rsidRPr="007B5C3F">
              <w:rPr>
                <w:rFonts w:ascii="Arial" w:hAnsi="Arial" w:cs="Arial"/>
                <w:sz w:val="20"/>
                <w:szCs w:val="20"/>
              </w:rPr>
              <w:lastRenderedPageBreak/>
              <w:t>item belonging to or under the control of the telecommunications authority, electricity authorities, the Council or other person engaged in the provision of public utility services is to be carried with the development and at no cost to Council. </w:t>
            </w:r>
          </w:p>
          <w:p w14:paraId="690BAD4C" w14:textId="77777777" w:rsidR="008B25C5" w:rsidRPr="007B5C3F" w:rsidRDefault="008B25C5" w:rsidP="008B25C5">
            <w:pPr>
              <w:rPr>
                <w:rFonts w:ascii="Arial" w:hAnsi="Arial" w:cs="Arial"/>
                <w:sz w:val="20"/>
                <w:szCs w:val="20"/>
              </w:rPr>
            </w:pPr>
          </w:p>
        </w:tc>
        <w:tc>
          <w:tcPr>
            <w:tcW w:w="1856" w:type="pct"/>
            <w:tcBorders>
              <w:top w:val="outset" w:sz="6" w:space="0" w:color="auto"/>
              <w:left w:val="outset" w:sz="6" w:space="0" w:color="auto"/>
              <w:bottom w:val="outset" w:sz="6" w:space="0" w:color="auto"/>
              <w:right w:val="outset" w:sz="6" w:space="0" w:color="auto"/>
            </w:tcBorders>
            <w:hideMark/>
          </w:tcPr>
          <w:p w14:paraId="00043E8A"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No example provided.</w:t>
            </w:r>
          </w:p>
          <w:p w14:paraId="3DDFE643" w14:textId="77777777" w:rsidR="008B25C5" w:rsidRPr="007B5C3F" w:rsidRDefault="008B25C5" w:rsidP="008B25C5">
            <w:pPr>
              <w:rPr>
                <w:rFonts w:ascii="Arial" w:hAnsi="Arial" w:cs="Arial"/>
                <w:sz w:val="20"/>
                <w:szCs w:val="20"/>
              </w:rPr>
            </w:pPr>
          </w:p>
        </w:tc>
        <w:tc>
          <w:tcPr>
            <w:tcW w:w="679" w:type="pct"/>
            <w:tcBorders>
              <w:top w:val="outset" w:sz="6" w:space="0" w:color="auto"/>
              <w:left w:val="outset" w:sz="6" w:space="0" w:color="auto"/>
              <w:bottom w:val="outset" w:sz="6" w:space="0" w:color="auto"/>
              <w:right w:val="outset" w:sz="6" w:space="0" w:color="auto"/>
            </w:tcBorders>
          </w:tcPr>
          <w:p w14:paraId="51915FAC" w14:textId="77777777"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14:paraId="51102E30" w14:textId="77777777" w:rsidR="008B25C5" w:rsidRPr="007B5C3F" w:rsidRDefault="008B25C5" w:rsidP="008B25C5">
            <w:pPr>
              <w:rPr>
                <w:rFonts w:ascii="Arial" w:hAnsi="Arial" w:cs="Arial"/>
                <w:sz w:val="20"/>
                <w:szCs w:val="20"/>
              </w:rPr>
            </w:pPr>
          </w:p>
        </w:tc>
      </w:tr>
    </w:tbl>
    <w:p w14:paraId="55638A30" w14:textId="77777777" w:rsidR="008B25C5" w:rsidRPr="007B5C3F" w:rsidRDefault="008B25C5" w:rsidP="008B25C5">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086"/>
        <w:gridCol w:w="5940"/>
        <w:gridCol w:w="2061"/>
        <w:gridCol w:w="3295"/>
      </w:tblGrid>
      <w:tr w:rsidR="005630A1" w:rsidRPr="007B5C3F" w14:paraId="6E926226" w14:textId="77777777" w:rsidTr="008B25C5">
        <w:trPr>
          <w:tblCellSpacing w:w="15" w:type="dxa"/>
        </w:trPr>
        <w:tc>
          <w:tcPr>
            <w:tcW w:w="3214" w:type="pct"/>
            <w:gridSpan w:val="2"/>
            <w:tcBorders>
              <w:top w:val="outset" w:sz="6" w:space="0" w:color="auto"/>
              <w:left w:val="outset" w:sz="6" w:space="0" w:color="auto"/>
              <w:bottom w:val="outset" w:sz="6" w:space="0" w:color="auto"/>
              <w:right w:val="outset" w:sz="6" w:space="0" w:color="auto"/>
            </w:tcBorders>
            <w:shd w:val="clear" w:color="auto" w:fill="D8D9D9"/>
            <w:hideMark/>
          </w:tcPr>
          <w:p w14:paraId="66B931C5" w14:textId="77777777" w:rsidR="008B25C5" w:rsidRPr="007B5C3F" w:rsidRDefault="008B25C5" w:rsidP="008B25C5">
            <w:pPr>
              <w:rPr>
                <w:rFonts w:ascii="Arial" w:hAnsi="Arial" w:cs="Arial"/>
                <w:sz w:val="20"/>
                <w:szCs w:val="20"/>
              </w:rPr>
            </w:pPr>
            <w:r w:rsidRPr="007B5C3F">
              <w:rPr>
                <w:rFonts w:ascii="Arial" w:hAnsi="Arial" w:cs="Arial"/>
                <w:b/>
                <w:bCs/>
                <w:sz w:val="20"/>
                <w:szCs w:val="20"/>
              </w:rPr>
              <w:t>Earthworks</w:t>
            </w:r>
          </w:p>
        </w:tc>
        <w:tc>
          <w:tcPr>
            <w:tcW w:w="675" w:type="pct"/>
            <w:tcBorders>
              <w:top w:val="outset" w:sz="6" w:space="0" w:color="auto"/>
              <w:left w:val="outset" w:sz="6" w:space="0" w:color="auto"/>
              <w:bottom w:val="outset" w:sz="6" w:space="0" w:color="auto"/>
              <w:right w:val="outset" w:sz="6" w:space="0" w:color="auto"/>
            </w:tcBorders>
            <w:shd w:val="clear" w:color="auto" w:fill="D8D9D9"/>
          </w:tcPr>
          <w:p w14:paraId="69B746B4"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shd w:val="clear" w:color="auto" w:fill="D8D9D9"/>
          </w:tcPr>
          <w:p w14:paraId="37205610" w14:textId="77777777" w:rsidR="008B25C5" w:rsidRPr="007B5C3F" w:rsidRDefault="008B25C5" w:rsidP="008B25C5">
            <w:pPr>
              <w:rPr>
                <w:rFonts w:ascii="Arial" w:hAnsi="Arial" w:cs="Arial"/>
                <w:b/>
                <w:bCs/>
                <w:sz w:val="20"/>
                <w:szCs w:val="20"/>
              </w:rPr>
            </w:pPr>
          </w:p>
        </w:tc>
      </w:tr>
      <w:tr w:rsidR="005630A1" w:rsidRPr="007B5C3F" w14:paraId="094BA8A6" w14:textId="77777777" w:rsidTr="008B25C5">
        <w:trPr>
          <w:tblCellSpacing w:w="15" w:type="dxa"/>
        </w:trPr>
        <w:tc>
          <w:tcPr>
            <w:tcW w:w="1329" w:type="pct"/>
            <w:vMerge w:val="restart"/>
            <w:tcBorders>
              <w:top w:val="outset" w:sz="6" w:space="0" w:color="auto"/>
              <w:left w:val="outset" w:sz="6" w:space="0" w:color="auto"/>
              <w:bottom w:val="outset" w:sz="6" w:space="0" w:color="auto"/>
              <w:right w:val="outset" w:sz="6" w:space="0" w:color="auto"/>
            </w:tcBorders>
            <w:hideMark/>
          </w:tcPr>
          <w:p w14:paraId="00CC50CE"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PO67</w:t>
            </w:r>
          </w:p>
          <w:p w14:paraId="3944B232" w14:textId="77777777" w:rsidR="008B25C5" w:rsidRPr="007B5C3F" w:rsidRDefault="008B25C5" w:rsidP="008B25C5">
            <w:pPr>
              <w:rPr>
                <w:rFonts w:ascii="Arial" w:hAnsi="Arial" w:cs="Arial"/>
                <w:sz w:val="20"/>
                <w:szCs w:val="20"/>
              </w:rPr>
            </w:pPr>
            <w:r w:rsidRPr="007B5C3F">
              <w:rPr>
                <w:rFonts w:ascii="Arial" w:hAnsi="Arial" w:cs="Arial"/>
                <w:sz w:val="20"/>
                <w:szCs w:val="20"/>
              </w:rPr>
              <w:t>On-site earthworks are designed to consider the visual and amenity impact as they relate to:</w:t>
            </w:r>
          </w:p>
          <w:p w14:paraId="1B750D52" w14:textId="77777777"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 xml:space="preserve">the natural topographical features of the </w:t>
            </w:r>
            <w:proofErr w:type="gramStart"/>
            <w:r w:rsidRPr="007B5C3F">
              <w:rPr>
                <w:rFonts w:ascii="Arial" w:hAnsi="Arial" w:cs="Arial"/>
                <w:sz w:val="20"/>
                <w:szCs w:val="20"/>
              </w:rPr>
              <w:t>site;</w:t>
            </w:r>
            <w:proofErr w:type="gramEnd"/>
          </w:p>
          <w:p w14:paraId="748CC9F8" w14:textId="77777777"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 xml:space="preserve">short and long-term slope </w:t>
            </w:r>
            <w:proofErr w:type="gramStart"/>
            <w:r w:rsidRPr="007B5C3F">
              <w:rPr>
                <w:rFonts w:ascii="Arial" w:hAnsi="Arial" w:cs="Arial"/>
                <w:sz w:val="20"/>
                <w:szCs w:val="20"/>
              </w:rPr>
              <w:t>stability;</w:t>
            </w:r>
            <w:proofErr w:type="gramEnd"/>
          </w:p>
          <w:p w14:paraId="582D1E5C" w14:textId="77777777"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 xml:space="preserve">soft or compressible foundation </w:t>
            </w:r>
            <w:proofErr w:type="gramStart"/>
            <w:r w:rsidRPr="007B5C3F">
              <w:rPr>
                <w:rFonts w:ascii="Arial" w:hAnsi="Arial" w:cs="Arial"/>
                <w:sz w:val="20"/>
                <w:szCs w:val="20"/>
              </w:rPr>
              <w:t>soils;</w:t>
            </w:r>
            <w:proofErr w:type="gramEnd"/>
          </w:p>
          <w:p w14:paraId="55F2A595" w14:textId="77777777"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 xml:space="preserve">reactive </w:t>
            </w:r>
            <w:proofErr w:type="gramStart"/>
            <w:r w:rsidRPr="007B5C3F">
              <w:rPr>
                <w:rFonts w:ascii="Arial" w:hAnsi="Arial" w:cs="Arial"/>
                <w:sz w:val="20"/>
                <w:szCs w:val="20"/>
              </w:rPr>
              <w:t>soils;</w:t>
            </w:r>
            <w:proofErr w:type="gramEnd"/>
          </w:p>
          <w:p w14:paraId="58C73020" w14:textId="77777777"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 xml:space="preserve">low density or potentially collapsing </w:t>
            </w:r>
            <w:proofErr w:type="gramStart"/>
            <w:r w:rsidRPr="007B5C3F">
              <w:rPr>
                <w:rFonts w:ascii="Arial" w:hAnsi="Arial" w:cs="Arial"/>
                <w:sz w:val="20"/>
                <w:szCs w:val="20"/>
              </w:rPr>
              <w:t>soils;</w:t>
            </w:r>
            <w:proofErr w:type="gramEnd"/>
          </w:p>
          <w:p w14:paraId="6C8E2426" w14:textId="77777777"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 xml:space="preserve">existing fill and soil contamination that may exist </w:t>
            </w:r>
            <w:proofErr w:type="gramStart"/>
            <w:r w:rsidRPr="007B5C3F">
              <w:rPr>
                <w:rFonts w:ascii="Arial" w:hAnsi="Arial" w:cs="Arial"/>
                <w:sz w:val="20"/>
                <w:szCs w:val="20"/>
              </w:rPr>
              <w:t>on-site;</w:t>
            </w:r>
            <w:proofErr w:type="gramEnd"/>
          </w:p>
          <w:p w14:paraId="240DAE8E" w14:textId="77777777"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 xml:space="preserve">the stability and maintenance of steep slopes and </w:t>
            </w:r>
            <w:proofErr w:type="gramStart"/>
            <w:r w:rsidRPr="007B5C3F">
              <w:rPr>
                <w:rFonts w:ascii="Arial" w:hAnsi="Arial" w:cs="Arial"/>
                <w:sz w:val="20"/>
                <w:szCs w:val="20"/>
              </w:rPr>
              <w:t>batters;</w:t>
            </w:r>
            <w:proofErr w:type="gramEnd"/>
          </w:p>
          <w:p w14:paraId="3BEE5507" w14:textId="77777777" w:rsidR="008B25C5" w:rsidRPr="007B5C3F" w:rsidRDefault="008B25C5" w:rsidP="001A6785">
            <w:pPr>
              <w:numPr>
                <w:ilvl w:val="0"/>
                <w:numId w:val="49"/>
              </w:numPr>
              <w:rPr>
                <w:rFonts w:ascii="Arial" w:hAnsi="Arial" w:cs="Arial"/>
                <w:sz w:val="20"/>
                <w:szCs w:val="20"/>
              </w:rPr>
            </w:pPr>
            <w:r w:rsidRPr="007B5C3F">
              <w:rPr>
                <w:rFonts w:ascii="Arial" w:hAnsi="Arial" w:cs="Arial"/>
                <w:sz w:val="20"/>
                <w:szCs w:val="20"/>
              </w:rPr>
              <w:t>excavation (cut) and fill and impacts on the amenity of adjoining lots (e.g. residential). </w:t>
            </w:r>
          </w:p>
          <w:p w14:paraId="4140C668" w14:textId="77777777"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14:paraId="6D086DF4" w14:textId="77777777"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E67.1</w:t>
            </w:r>
          </w:p>
          <w:p w14:paraId="776F123D" w14:textId="77777777" w:rsidR="008B25C5" w:rsidRPr="007B5C3F" w:rsidRDefault="008B25C5" w:rsidP="008B25C5">
            <w:pPr>
              <w:rPr>
                <w:rFonts w:ascii="Arial" w:hAnsi="Arial" w:cs="Arial"/>
                <w:sz w:val="20"/>
                <w:szCs w:val="20"/>
              </w:rPr>
            </w:pPr>
            <w:r w:rsidRPr="007B5C3F">
              <w:rPr>
                <w:rFonts w:ascii="Arial" w:hAnsi="Arial" w:cs="Arial"/>
                <w:sz w:val="20"/>
                <w:szCs w:val="20"/>
              </w:rPr>
              <w:t>All cut and fill batters are provided with appropriate scour, erosion protection and run-off control measures including catch drains at the top of batters and lined batter drains as necessary.</w:t>
            </w:r>
          </w:p>
          <w:p w14:paraId="7B1B9DE0" w14:textId="77777777"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14:paraId="6D8493FB"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122DFCE5" w14:textId="77777777" w:rsidR="008B25C5" w:rsidRPr="007B5C3F" w:rsidRDefault="008B25C5" w:rsidP="008B25C5">
            <w:pPr>
              <w:rPr>
                <w:rFonts w:ascii="Arial" w:hAnsi="Arial" w:cs="Arial"/>
                <w:b/>
                <w:bCs/>
                <w:sz w:val="20"/>
                <w:szCs w:val="20"/>
              </w:rPr>
            </w:pPr>
          </w:p>
        </w:tc>
      </w:tr>
      <w:tr w:rsidR="005630A1" w:rsidRPr="007B5C3F" w14:paraId="692661B7" w14:textId="77777777" w:rsidTr="008B25C5">
        <w:trPr>
          <w:tblCellSpacing w:w="15" w:type="dxa"/>
        </w:trPr>
        <w:tc>
          <w:tcPr>
            <w:tcW w:w="1329" w:type="pct"/>
            <w:vMerge/>
            <w:tcBorders>
              <w:top w:val="outset" w:sz="6" w:space="0" w:color="auto"/>
              <w:left w:val="outset" w:sz="6" w:space="0" w:color="auto"/>
              <w:bottom w:val="outset" w:sz="6" w:space="0" w:color="auto"/>
              <w:right w:val="outset" w:sz="6" w:space="0" w:color="auto"/>
            </w:tcBorders>
            <w:vAlign w:val="center"/>
            <w:hideMark/>
          </w:tcPr>
          <w:p w14:paraId="36919869" w14:textId="77777777"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14:paraId="0A90BF27" w14:textId="77777777" w:rsidR="008B25C5" w:rsidRPr="007B5C3F" w:rsidRDefault="008B25C5" w:rsidP="008B25C5">
            <w:pPr>
              <w:rPr>
                <w:rFonts w:ascii="Arial" w:hAnsi="Arial" w:cs="Arial"/>
                <w:sz w:val="20"/>
                <w:szCs w:val="20"/>
              </w:rPr>
            </w:pPr>
            <w:r w:rsidRPr="007B5C3F">
              <w:rPr>
                <w:rFonts w:ascii="Arial" w:hAnsi="Arial" w:cs="Arial"/>
                <w:b/>
                <w:bCs/>
                <w:sz w:val="20"/>
                <w:szCs w:val="20"/>
              </w:rPr>
              <w:t>E67.2</w:t>
            </w:r>
          </w:p>
          <w:p w14:paraId="6E01E7D3" w14:textId="77777777" w:rsidR="008B25C5" w:rsidRPr="007B5C3F" w:rsidRDefault="008B25C5" w:rsidP="008B25C5">
            <w:pPr>
              <w:rPr>
                <w:rFonts w:ascii="Arial" w:hAnsi="Arial" w:cs="Arial"/>
                <w:sz w:val="20"/>
                <w:szCs w:val="20"/>
              </w:rPr>
            </w:pPr>
            <w:r w:rsidRPr="007B5C3F">
              <w:rPr>
                <w:rFonts w:ascii="Arial" w:hAnsi="Arial" w:cs="Arial"/>
                <w:sz w:val="20"/>
                <w:szCs w:val="20"/>
              </w:rPr>
              <w:t>Stabilisation measures are provided, as necessary, to ensure long-term stability and low maintenance of steep slopes and batters. </w:t>
            </w:r>
          </w:p>
          <w:p w14:paraId="5A276D61" w14:textId="77777777"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14:paraId="359C1973"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40892A3E" w14:textId="77777777" w:rsidR="008B25C5" w:rsidRPr="007B5C3F" w:rsidRDefault="008B25C5" w:rsidP="008B25C5">
            <w:pPr>
              <w:rPr>
                <w:rFonts w:ascii="Arial" w:hAnsi="Arial" w:cs="Arial"/>
                <w:b/>
                <w:bCs/>
                <w:sz w:val="20"/>
                <w:szCs w:val="20"/>
              </w:rPr>
            </w:pPr>
          </w:p>
        </w:tc>
      </w:tr>
      <w:tr w:rsidR="005630A1" w:rsidRPr="007B5C3F" w14:paraId="31FD6AD4" w14:textId="77777777" w:rsidTr="008B25C5">
        <w:trPr>
          <w:tblCellSpacing w:w="15" w:type="dxa"/>
        </w:trPr>
        <w:tc>
          <w:tcPr>
            <w:tcW w:w="1329" w:type="pct"/>
            <w:vMerge/>
            <w:tcBorders>
              <w:top w:val="outset" w:sz="6" w:space="0" w:color="auto"/>
              <w:left w:val="outset" w:sz="6" w:space="0" w:color="auto"/>
              <w:bottom w:val="outset" w:sz="6" w:space="0" w:color="auto"/>
              <w:right w:val="outset" w:sz="6" w:space="0" w:color="auto"/>
            </w:tcBorders>
            <w:vAlign w:val="center"/>
            <w:hideMark/>
          </w:tcPr>
          <w:p w14:paraId="007F977B" w14:textId="77777777"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14:paraId="39E2EFAC" w14:textId="77777777" w:rsidR="008B25C5" w:rsidRPr="007B5C3F" w:rsidRDefault="008B25C5" w:rsidP="008B25C5">
            <w:pPr>
              <w:rPr>
                <w:rFonts w:ascii="Arial" w:hAnsi="Arial" w:cs="Arial"/>
                <w:sz w:val="20"/>
                <w:szCs w:val="20"/>
              </w:rPr>
            </w:pPr>
            <w:r w:rsidRPr="007B5C3F">
              <w:rPr>
                <w:rFonts w:ascii="Arial" w:hAnsi="Arial" w:cs="Arial"/>
                <w:b/>
                <w:bCs/>
                <w:sz w:val="20"/>
                <w:szCs w:val="20"/>
              </w:rPr>
              <w:t>E67.3</w:t>
            </w:r>
          </w:p>
          <w:p w14:paraId="521176D8" w14:textId="77777777" w:rsidR="008B25C5" w:rsidRPr="007B5C3F" w:rsidRDefault="008B25C5" w:rsidP="008B25C5">
            <w:pPr>
              <w:rPr>
                <w:rFonts w:ascii="Arial" w:hAnsi="Arial" w:cs="Arial"/>
                <w:sz w:val="20"/>
                <w:szCs w:val="20"/>
              </w:rPr>
            </w:pPr>
            <w:r w:rsidRPr="007B5C3F">
              <w:rPr>
                <w:rFonts w:ascii="Arial" w:hAnsi="Arial" w:cs="Arial"/>
                <w:sz w:val="20"/>
                <w:szCs w:val="20"/>
              </w:rPr>
              <w:t>Inspection and certification of steep slopes and batters is required by a suitably qualified and experienced RPEQ.</w:t>
            </w:r>
          </w:p>
          <w:p w14:paraId="03092E37" w14:textId="77777777"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14:paraId="123E9D1F"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071E5707" w14:textId="77777777" w:rsidR="008B25C5" w:rsidRPr="007B5C3F" w:rsidRDefault="008B25C5" w:rsidP="008B25C5">
            <w:pPr>
              <w:rPr>
                <w:rFonts w:ascii="Arial" w:hAnsi="Arial" w:cs="Arial"/>
                <w:b/>
                <w:bCs/>
                <w:sz w:val="20"/>
                <w:szCs w:val="20"/>
              </w:rPr>
            </w:pPr>
          </w:p>
        </w:tc>
      </w:tr>
      <w:tr w:rsidR="005630A1" w:rsidRPr="007B5C3F" w14:paraId="503AB698" w14:textId="77777777" w:rsidTr="008B25C5">
        <w:trPr>
          <w:tblCellSpacing w:w="15" w:type="dxa"/>
        </w:trPr>
        <w:tc>
          <w:tcPr>
            <w:tcW w:w="1329" w:type="pct"/>
            <w:vMerge/>
            <w:tcBorders>
              <w:top w:val="outset" w:sz="6" w:space="0" w:color="auto"/>
              <w:left w:val="outset" w:sz="6" w:space="0" w:color="auto"/>
              <w:bottom w:val="outset" w:sz="6" w:space="0" w:color="auto"/>
              <w:right w:val="outset" w:sz="6" w:space="0" w:color="auto"/>
            </w:tcBorders>
            <w:vAlign w:val="center"/>
            <w:hideMark/>
          </w:tcPr>
          <w:p w14:paraId="61F82533" w14:textId="77777777"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14:paraId="07B7FBBC" w14:textId="77777777" w:rsidR="008B25C5" w:rsidRPr="007B5C3F" w:rsidRDefault="008B25C5" w:rsidP="008B25C5">
            <w:pPr>
              <w:rPr>
                <w:rFonts w:ascii="Arial" w:hAnsi="Arial" w:cs="Arial"/>
                <w:sz w:val="20"/>
                <w:szCs w:val="20"/>
              </w:rPr>
            </w:pPr>
            <w:r w:rsidRPr="007B5C3F">
              <w:rPr>
                <w:rFonts w:ascii="Arial" w:hAnsi="Arial" w:cs="Arial"/>
                <w:b/>
                <w:bCs/>
                <w:sz w:val="20"/>
                <w:szCs w:val="20"/>
              </w:rPr>
              <w:t>E67.4</w:t>
            </w:r>
          </w:p>
          <w:p w14:paraId="3841057B" w14:textId="77777777" w:rsidR="008B25C5" w:rsidRPr="007B5C3F" w:rsidRDefault="008B25C5" w:rsidP="008B25C5">
            <w:pPr>
              <w:rPr>
                <w:rFonts w:ascii="Arial" w:hAnsi="Arial" w:cs="Arial"/>
                <w:sz w:val="20"/>
                <w:szCs w:val="20"/>
              </w:rPr>
            </w:pPr>
            <w:r w:rsidRPr="007B5C3F">
              <w:rPr>
                <w:rFonts w:ascii="Arial" w:hAnsi="Arial" w:cs="Arial"/>
                <w:sz w:val="20"/>
                <w:szCs w:val="20"/>
              </w:rPr>
              <w:t>All filling or excavation is contained on-site and is free draining.</w:t>
            </w:r>
          </w:p>
          <w:p w14:paraId="317C23A4" w14:textId="77777777"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14:paraId="027009E6"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1F385C54" w14:textId="77777777" w:rsidR="008B25C5" w:rsidRPr="007B5C3F" w:rsidRDefault="008B25C5" w:rsidP="008B25C5">
            <w:pPr>
              <w:rPr>
                <w:rFonts w:ascii="Arial" w:hAnsi="Arial" w:cs="Arial"/>
                <w:b/>
                <w:bCs/>
                <w:sz w:val="20"/>
                <w:szCs w:val="20"/>
              </w:rPr>
            </w:pPr>
          </w:p>
        </w:tc>
      </w:tr>
      <w:tr w:rsidR="005630A1" w:rsidRPr="007B5C3F" w14:paraId="6ED449A3" w14:textId="77777777" w:rsidTr="008B25C5">
        <w:trPr>
          <w:tblCellSpacing w:w="15" w:type="dxa"/>
        </w:trPr>
        <w:tc>
          <w:tcPr>
            <w:tcW w:w="1329" w:type="pct"/>
            <w:vMerge/>
            <w:tcBorders>
              <w:top w:val="outset" w:sz="6" w:space="0" w:color="auto"/>
              <w:left w:val="outset" w:sz="6" w:space="0" w:color="auto"/>
              <w:bottom w:val="outset" w:sz="6" w:space="0" w:color="auto"/>
              <w:right w:val="outset" w:sz="6" w:space="0" w:color="auto"/>
            </w:tcBorders>
            <w:vAlign w:val="center"/>
            <w:hideMark/>
          </w:tcPr>
          <w:p w14:paraId="777BB8E9" w14:textId="77777777"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14:paraId="6071BEB9" w14:textId="77777777" w:rsidR="008B25C5" w:rsidRPr="007B5C3F" w:rsidRDefault="008B25C5" w:rsidP="008B25C5">
            <w:pPr>
              <w:rPr>
                <w:rFonts w:ascii="Arial" w:hAnsi="Arial" w:cs="Arial"/>
                <w:sz w:val="20"/>
                <w:szCs w:val="20"/>
              </w:rPr>
            </w:pPr>
            <w:r w:rsidRPr="007B5C3F">
              <w:rPr>
                <w:rFonts w:ascii="Arial" w:hAnsi="Arial" w:cs="Arial"/>
                <w:b/>
                <w:bCs/>
                <w:sz w:val="20"/>
                <w:szCs w:val="20"/>
              </w:rPr>
              <w:t>E67.5</w:t>
            </w:r>
          </w:p>
          <w:p w14:paraId="06AEB79F" w14:textId="77777777" w:rsidR="008B25C5" w:rsidRPr="007B5C3F" w:rsidRDefault="008B25C5" w:rsidP="008B25C5">
            <w:pPr>
              <w:rPr>
                <w:rFonts w:ascii="Arial" w:hAnsi="Arial" w:cs="Arial"/>
                <w:sz w:val="20"/>
                <w:szCs w:val="20"/>
              </w:rPr>
            </w:pPr>
            <w:r w:rsidRPr="007B5C3F">
              <w:rPr>
                <w:rFonts w:ascii="Arial" w:hAnsi="Arial" w:cs="Arial"/>
                <w:sz w:val="20"/>
                <w:szCs w:val="20"/>
              </w:rPr>
              <w:t>All fill placed on-site is:</w:t>
            </w:r>
          </w:p>
          <w:p w14:paraId="77C6FE43" w14:textId="77777777" w:rsidR="008B25C5" w:rsidRPr="007B5C3F" w:rsidRDefault="008B25C5" w:rsidP="001A6785">
            <w:pPr>
              <w:numPr>
                <w:ilvl w:val="0"/>
                <w:numId w:val="50"/>
              </w:numPr>
              <w:rPr>
                <w:rFonts w:ascii="Arial" w:hAnsi="Arial" w:cs="Arial"/>
                <w:sz w:val="20"/>
                <w:szCs w:val="20"/>
              </w:rPr>
            </w:pPr>
            <w:r w:rsidRPr="007B5C3F">
              <w:rPr>
                <w:rFonts w:ascii="Arial" w:hAnsi="Arial" w:cs="Arial"/>
                <w:sz w:val="20"/>
                <w:szCs w:val="20"/>
              </w:rPr>
              <w:t xml:space="preserve">limited to that area necessary for the approved </w:t>
            </w:r>
            <w:proofErr w:type="gramStart"/>
            <w:r w:rsidRPr="007B5C3F">
              <w:rPr>
                <w:rFonts w:ascii="Arial" w:hAnsi="Arial" w:cs="Arial"/>
                <w:sz w:val="20"/>
                <w:szCs w:val="20"/>
              </w:rPr>
              <w:t>use;</w:t>
            </w:r>
            <w:proofErr w:type="gramEnd"/>
          </w:p>
          <w:p w14:paraId="281556B0" w14:textId="77777777" w:rsidR="008B25C5" w:rsidRPr="007B5C3F" w:rsidRDefault="008B25C5" w:rsidP="001A6785">
            <w:pPr>
              <w:numPr>
                <w:ilvl w:val="0"/>
                <w:numId w:val="50"/>
              </w:numPr>
              <w:rPr>
                <w:rFonts w:ascii="Arial" w:hAnsi="Arial" w:cs="Arial"/>
                <w:sz w:val="20"/>
                <w:szCs w:val="20"/>
              </w:rPr>
            </w:pPr>
            <w:r w:rsidRPr="007B5C3F">
              <w:rPr>
                <w:rFonts w:ascii="Arial" w:hAnsi="Arial" w:cs="Arial"/>
                <w:sz w:val="20"/>
                <w:szCs w:val="20"/>
              </w:rPr>
              <w:t xml:space="preserve">clean and uncontaminated (i.e. no building waste, concrete, green waste, actual acid </w:t>
            </w:r>
            <w:proofErr w:type="spellStart"/>
            <w:r w:rsidRPr="007B5C3F">
              <w:rPr>
                <w:rFonts w:ascii="Arial" w:hAnsi="Arial" w:cs="Arial"/>
                <w:sz w:val="20"/>
                <w:szCs w:val="20"/>
              </w:rPr>
              <w:t>sulfate</w:t>
            </w:r>
            <w:proofErr w:type="spellEnd"/>
            <w:r w:rsidRPr="007B5C3F">
              <w:rPr>
                <w:rFonts w:ascii="Arial" w:hAnsi="Arial" w:cs="Arial"/>
                <w:sz w:val="20"/>
                <w:szCs w:val="20"/>
              </w:rPr>
              <w:t xml:space="preserve"> soils, potential acid </w:t>
            </w:r>
            <w:proofErr w:type="spellStart"/>
            <w:r w:rsidRPr="007B5C3F">
              <w:rPr>
                <w:rFonts w:ascii="Arial" w:hAnsi="Arial" w:cs="Arial"/>
                <w:sz w:val="20"/>
                <w:szCs w:val="20"/>
              </w:rPr>
              <w:t>sulfate</w:t>
            </w:r>
            <w:proofErr w:type="spellEnd"/>
            <w:r w:rsidRPr="007B5C3F">
              <w:rPr>
                <w:rFonts w:ascii="Arial" w:hAnsi="Arial" w:cs="Arial"/>
                <w:sz w:val="20"/>
                <w:szCs w:val="20"/>
              </w:rPr>
              <w:t xml:space="preserve"> soils or contaminated material etc.). </w:t>
            </w:r>
          </w:p>
          <w:p w14:paraId="55AB6BA3" w14:textId="77777777"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14:paraId="2C4D33EB"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28CD80D6" w14:textId="77777777" w:rsidR="008B25C5" w:rsidRPr="007B5C3F" w:rsidRDefault="008B25C5" w:rsidP="008B25C5">
            <w:pPr>
              <w:rPr>
                <w:rFonts w:ascii="Arial" w:hAnsi="Arial" w:cs="Arial"/>
                <w:b/>
                <w:bCs/>
                <w:sz w:val="20"/>
                <w:szCs w:val="20"/>
              </w:rPr>
            </w:pPr>
          </w:p>
        </w:tc>
      </w:tr>
      <w:tr w:rsidR="005630A1" w:rsidRPr="007B5C3F" w14:paraId="459B8E24" w14:textId="77777777" w:rsidTr="008B25C5">
        <w:trPr>
          <w:tblCellSpacing w:w="15" w:type="dxa"/>
        </w:trPr>
        <w:tc>
          <w:tcPr>
            <w:tcW w:w="1329" w:type="pct"/>
            <w:vMerge/>
            <w:tcBorders>
              <w:top w:val="outset" w:sz="6" w:space="0" w:color="auto"/>
              <w:left w:val="outset" w:sz="6" w:space="0" w:color="auto"/>
              <w:bottom w:val="outset" w:sz="6" w:space="0" w:color="auto"/>
              <w:right w:val="outset" w:sz="6" w:space="0" w:color="auto"/>
            </w:tcBorders>
            <w:vAlign w:val="center"/>
            <w:hideMark/>
          </w:tcPr>
          <w:p w14:paraId="6119DF62" w14:textId="77777777"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14:paraId="389BA578" w14:textId="77777777" w:rsidR="008B25C5" w:rsidRPr="007B5C3F" w:rsidRDefault="008B25C5" w:rsidP="008B25C5">
            <w:pPr>
              <w:rPr>
                <w:rFonts w:ascii="Arial" w:hAnsi="Arial" w:cs="Arial"/>
                <w:sz w:val="20"/>
                <w:szCs w:val="20"/>
              </w:rPr>
            </w:pPr>
            <w:r w:rsidRPr="007B5C3F">
              <w:rPr>
                <w:rFonts w:ascii="Arial" w:hAnsi="Arial" w:cs="Arial"/>
                <w:b/>
                <w:bCs/>
                <w:sz w:val="20"/>
                <w:szCs w:val="20"/>
              </w:rPr>
              <w:t>E67.6</w:t>
            </w:r>
          </w:p>
          <w:p w14:paraId="4627B187" w14:textId="77777777" w:rsidR="008B25C5" w:rsidRPr="007B5C3F" w:rsidRDefault="008B25C5" w:rsidP="008B25C5">
            <w:pPr>
              <w:rPr>
                <w:rFonts w:ascii="Arial" w:hAnsi="Arial" w:cs="Arial"/>
                <w:sz w:val="20"/>
                <w:szCs w:val="20"/>
              </w:rPr>
            </w:pPr>
            <w:r w:rsidRPr="007B5C3F">
              <w:rPr>
                <w:rFonts w:ascii="Arial" w:hAnsi="Arial" w:cs="Arial"/>
                <w:sz w:val="20"/>
                <w:szCs w:val="20"/>
              </w:rPr>
              <w:t xml:space="preserve">The site is </w:t>
            </w:r>
            <w:proofErr w:type="gramStart"/>
            <w:r w:rsidRPr="007B5C3F">
              <w:rPr>
                <w:rFonts w:ascii="Arial" w:hAnsi="Arial" w:cs="Arial"/>
                <w:sz w:val="20"/>
                <w:szCs w:val="20"/>
              </w:rPr>
              <w:t>prepared</w:t>
            </w:r>
            <w:proofErr w:type="gramEnd"/>
            <w:r w:rsidRPr="007B5C3F">
              <w:rPr>
                <w:rFonts w:ascii="Arial" w:hAnsi="Arial" w:cs="Arial"/>
                <w:sz w:val="20"/>
                <w:szCs w:val="20"/>
              </w:rPr>
              <w:t xml:space="preserve"> and the fill placed on-site in accordance with AS3798.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20"/>
            </w:tblGrid>
            <w:tr w:rsidR="008B25C5" w:rsidRPr="007B5C3F" w14:paraId="51A2E588" w14:textId="77777777" w:rsidTr="008B25C5">
              <w:trPr>
                <w:tblCellSpacing w:w="15" w:type="dxa"/>
              </w:trPr>
              <w:tc>
                <w:tcPr>
                  <w:tcW w:w="5000" w:type="pct"/>
                  <w:vAlign w:val="center"/>
                  <w:hideMark/>
                </w:tcPr>
                <w:p w14:paraId="7BD26613" w14:textId="77777777" w:rsidR="008B25C5" w:rsidRPr="007B5C3F" w:rsidRDefault="008B25C5" w:rsidP="008B25C5">
                  <w:pPr>
                    <w:rPr>
                      <w:rFonts w:ascii="Arial" w:hAnsi="Arial" w:cs="Arial"/>
                      <w:sz w:val="20"/>
                      <w:szCs w:val="20"/>
                    </w:rPr>
                  </w:pPr>
                  <w:r w:rsidRPr="006B5309">
                    <w:rPr>
                      <w:rFonts w:ascii="Arial" w:hAnsi="Arial" w:cs="Arial"/>
                      <w:sz w:val="18"/>
                      <w:szCs w:val="20"/>
                    </w:rPr>
                    <w:t>Note - The fill is to be inspected and tested in accordance with Planning scheme policy - Operational works inspection, maintenance and bonding procedures.</w:t>
                  </w:r>
                </w:p>
              </w:tc>
            </w:tr>
          </w:tbl>
          <w:p w14:paraId="714C6B58" w14:textId="77777777"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14:paraId="1BBF001D"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097416CE" w14:textId="77777777" w:rsidR="008B25C5" w:rsidRPr="007B5C3F" w:rsidRDefault="008B25C5" w:rsidP="008B25C5">
            <w:pPr>
              <w:rPr>
                <w:rFonts w:ascii="Arial" w:hAnsi="Arial" w:cs="Arial"/>
                <w:b/>
                <w:bCs/>
                <w:sz w:val="20"/>
                <w:szCs w:val="20"/>
              </w:rPr>
            </w:pPr>
          </w:p>
        </w:tc>
      </w:tr>
      <w:tr w:rsidR="005630A1" w:rsidRPr="007B5C3F" w14:paraId="5C9A2B5C" w14:textId="77777777" w:rsidTr="008B25C5">
        <w:trPr>
          <w:tblCellSpacing w:w="15" w:type="dxa"/>
        </w:trPr>
        <w:tc>
          <w:tcPr>
            <w:tcW w:w="1329" w:type="pct"/>
            <w:tcBorders>
              <w:top w:val="outset" w:sz="6" w:space="0" w:color="auto"/>
              <w:left w:val="outset" w:sz="6" w:space="0" w:color="auto"/>
              <w:bottom w:val="outset" w:sz="6" w:space="0" w:color="auto"/>
              <w:right w:val="outset" w:sz="6" w:space="0" w:color="auto"/>
            </w:tcBorders>
            <w:hideMark/>
          </w:tcPr>
          <w:p w14:paraId="7BA8C27B"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PO68</w:t>
            </w:r>
          </w:p>
          <w:p w14:paraId="1439ECDC" w14:textId="77777777" w:rsidR="008B25C5" w:rsidRPr="007B5C3F" w:rsidRDefault="008B25C5" w:rsidP="008B25C5">
            <w:pPr>
              <w:rPr>
                <w:rFonts w:ascii="Arial" w:hAnsi="Arial" w:cs="Arial"/>
                <w:sz w:val="20"/>
                <w:szCs w:val="20"/>
              </w:rPr>
            </w:pPr>
            <w:r w:rsidRPr="007B5C3F">
              <w:rPr>
                <w:rFonts w:ascii="Arial" w:hAnsi="Arial" w:cs="Arial"/>
                <w:sz w:val="20"/>
                <w:szCs w:val="20"/>
              </w:rPr>
              <w:t>Embankments are stepped, terraced and landscaped to not adversely impact on the visual amenity of the surrounding area.</w:t>
            </w:r>
          </w:p>
          <w:p w14:paraId="0D407749" w14:textId="77777777"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14:paraId="7D2CEA4E" w14:textId="77777777" w:rsidR="008B25C5" w:rsidRPr="007B5C3F" w:rsidRDefault="008B25C5" w:rsidP="008B25C5">
            <w:pPr>
              <w:rPr>
                <w:rFonts w:ascii="Arial" w:hAnsi="Arial" w:cs="Arial"/>
                <w:sz w:val="20"/>
                <w:szCs w:val="20"/>
              </w:rPr>
            </w:pPr>
            <w:r w:rsidRPr="007B5C3F">
              <w:rPr>
                <w:rFonts w:ascii="Arial" w:hAnsi="Arial" w:cs="Arial"/>
                <w:b/>
                <w:bCs/>
                <w:sz w:val="20"/>
                <w:szCs w:val="20"/>
              </w:rPr>
              <w:t>E68</w:t>
            </w:r>
          </w:p>
          <w:p w14:paraId="3F25BAC8" w14:textId="77777777" w:rsidR="008B25C5" w:rsidRPr="007B5C3F" w:rsidRDefault="008B25C5" w:rsidP="008B25C5">
            <w:pPr>
              <w:rPr>
                <w:rFonts w:ascii="Arial" w:hAnsi="Arial" w:cs="Arial"/>
                <w:sz w:val="20"/>
                <w:szCs w:val="20"/>
              </w:rPr>
            </w:pPr>
            <w:r w:rsidRPr="007B5C3F">
              <w:rPr>
                <w:rFonts w:ascii="Arial" w:hAnsi="Arial" w:cs="Arial"/>
                <w:sz w:val="20"/>
                <w:szCs w:val="20"/>
              </w:rPr>
              <w:t>Any embankments more than 1.5 metres in height are stepped, terraced and landscaped.</w:t>
            </w:r>
          </w:p>
          <w:p w14:paraId="257B5BA8" w14:textId="77777777" w:rsidR="005630A1" w:rsidRPr="007B5C3F" w:rsidRDefault="005630A1" w:rsidP="005630A1">
            <w:pPr>
              <w:jc w:val="center"/>
              <w:rPr>
                <w:rFonts w:ascii="Arial" w:hAnsi="Arial" w:cs="Arial"/>
                <w:sz w:val="20"/>
                <w:szCs w:val="20"/>
              </w:rPr>
            </w:pPr>
            <w:r w:rsidRPr="007B5C3F">
              <w:rPr>
                <w:rFonts w:ascii="Arial" w:hAnsi="Arial" w:cs="Arial"/>
                <w:b/>
                <w:bCs/>
                <w:sz w:val="20"/>
                <w:szCs w:val="20"/>
              </w:rPr>
              <w:t>Figure - Embankment</w:t>
            </w:r>
          </w:p>
          <w:p w14:paraId="0877FD13" w14:textId="77777777" w:rsidR="008B25C5" w:rsidRPr="007B5C3F" w:rsidRDefault="008B25C5" w:rsidP="008B25C5">
            <w:pPr>
              <w:rPr>
                <w:rFonts w:ascii="Arial" w:hAnsi="Arial" w:cs="Arial"/>
                <w:sz w:val="20"/>
                <w:szCs w:val="20"/>
              </w:rPr>
            </w:pPr>
          </w:p>
          <w:p w14:paraId="7E34687D" w14:textId="77777777" w:rsidR="008B25C5" w:rsidRPr="007B5C3F" w:rsidRDefault="005630A1" w:rsidP="005630A1">
            <w:pPr>
              <w:jc w:val="center"/>
              <w:rPr>
                <w:rFonts w:ascii="Arial" w:hAnsi="Arial" w:cs="Arial"/>
                <w:sz w:val="20"/>
                <w:szCs w:val="20"/>
              </w:rPr>
            </w:pPr>
            <w:r w:rsidRPr="007B5C3F">
              <w:rPr>
                <w:rFonts w:ascii="Arial" w:hAnsi="Arial" w:cs="Arial"/>
                <w:noProof/>
                <w:sz w:val="20"/>
                <w:szCs w:val="20"/>
              </w:rPr>
              <w:drawing>
                <wp:inline distT="0" distB="0" distL="0" distR="0" wp14:anchorId="4D41AFC5" wp14:editId="6C00FA0C">
                  <wp:extent cx="3689498" cy="141249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14701" cy="1422144"/>
                          </a:xfrm>
                          <a:prstGeom prst="rect">
                            <a:avLst/>
                          </a:prstGeom>
                        </pic:spPr>
                      </pic:pic>
                    </a:graphicData>
                  </a:graphic>
                </wp:inline>
              </w:drawing>
            </w:r>
          </w:p>
        </w:tc>
        <w:tc>
          <w:tcPr>
            <w:tcW w:w="675" w:type="pct"/>
            <w:tcBorders>
              <w:top w:val="outset" w:sz="6" w:space="0" w:color="auto"/>
              <w:left w:val="outset" w:sz="6" w:space="0" w:color="auto"/>
              <w:bottom w:val="outset" w:sz="6" w:space="0" w:color="auto"/>
              <w:right w:val="outset" w:sz="6" w:space="0" w:color="auto"/>
            </w:tcBorders>
          </w:tcPr>
          <w:p w14:paraId="3B997228"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08BD2DFE" w14:textId="77777777" w:rsidR="008B25C5" w:rsidRPr="007B5C3F" w:rsidRDefault="008B25C5" w:rsidP="008B25C5">
            <w:pPr>
              <w:rPr>
                <w:rFonts w:ascii="Arial" w:hAnsi="Arial" w:cs="Arial"/>
                <w:b/>
                <w:bCs/>
                <w:sz w:val="20"/>
                <w:szCs w:val="20"/>
              </w:rPr>
            </w:pPr>
          </w:p>
        </w:tc>
      </w:tr>
      <w:tr w:rsidR="005630A1" w:rsidRPr="007B5C3F" w14:paraId="31D6360F" w14:textId="77777777" w:rsidTr="008B25C5">
        <w:trPr>
          <w:tblCellSpacing w:w="15" w:type="dxa"/>
        </w:trPr>
        <w:tc>
          <w:tcPr>
            <w:tcW w:w="1329" w:type="pct"/>
            <w:vMerge w:val="restart"/>
            <w:tcBorders>
              <w:top w:val="outset" w:sz="6" w:space="0" w:color="auto"/>
              <w:left w:val="outset" w:sz="6" w:space="0" w:color="auto"/>
              <w:bottom w:val="outset" w:sz="6" w:space="0" w:color="auto"/>
              <w:right w:val="outset" w:sz="6" w:space="0" w:color="auto"/>
            </w:tcBorders>
            <w:hideMark/>
          </w:tcPr>
          <w:p w14:paraId="217E4A35"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PO69</w:t>
            </w:r>
          </w:p>
          <w:p w14:paraId="04F1884F"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Filling or excavation is undertaken in a manner that:</w:t>
            </w:r>
          </w:p>
          <w:p w14:paraId="4106E2E4" w14:textId="77777777" w:rsidR="008B25C5" w:rsidRPr="007B5C3F" w:rsidRDefault="008B25C5" w:rsidP="001A6785">
            <w:pPr>
              <w:numPr>
                <w:ilvl w:val="0"/>
                <w:numId w:val="51"/>
              </w:numPr>
              <w:rPr>
                <w:rFonts w:ascii="Arial" w:hAnsi="Arial" w:cs="Arial"/>
                <w:sz w:val="20"/>
                <w:szCs w:val="20"/>
              </w:rPr>
            </w:pPr>
            <w:r w:rsidRPr="007B5C3F">
              <w:rPr>
                <w:rFonts w:ascii="Arial" w:hAnsi="Arial" w:cs="Arial"/>
                <w:sz w:val="20"/>
                <w:szCs w:val="20"/>
              </w:rPr>
              <w:t xml:space="preserve">does not adversely impact on a Council or public sector </w:t>
            </w:r>
            <w:proofErr w:type="gramStart"/>
            <w:r w:rsidRPr="007B5C3F">
              <w:rPr>
                <w:rFonts w:ascii="Arial" w:hAnsi="Arial" w:cs="Arial"/>
                <w:sz w:val="20"/>
                <w:szCs w:val="20"/>
              </w:rPr>
              <w:t>entity maintained</w:t>
            </w:r>
            <w:proofErr w:type="gramEnd"/>
            <w:r w:rsidRPr="007B5C3F">
              <w:rPr>
                <w:rFonts w:ascii="Arial" w:hAnsi="Arial" w:cs="Arial"/>
                <w:sz w:val="20"/>
                <w:szCs w:val="20"/>
              </w:rPr>
              <w:t xml:space="preserve"> infrastructure or any drainage feature on, or adjacent to the land;</w:t>
            </w:r>
          </w:p>
          <w:p w14:paraId="403B1467" w14:textId="77777777" w:rsidR="008B25C5" w:rsidRPr="007B5C3F" w:rsidRDefault="008B25C5" w:rsidP="001A6785">
            <w:pPr>
              <w:numPr>
                <w:ilvl w:val="0"/>
                <w:numId w:val="51"/>
              </w:numPr>
              <w:rPr>
                <w:rFonts w:ascii="Arial" w:hAnsi="Arial" w:cs="Arial"/>
                <w:sz w:val="20"/>
                <w:szCs w:val="20"/>
              </w:rPr>
            </w:pPr>
            <w:r w:rsidRPr="007B5C3F">
              <w:rPr>
                <w:rFonts w:ascii="Arial" w:hAnsi="Arial" w:cs="Arial"/>
                <w:sz w:val="20"/>
                <w:szCs w:val="20"/>
              </w:rPr>
              <w:t xml:space="preserve">does not preclude reasonable access to a Council or public sector </w:t>
            </w:r>
            <w:proofErr w:type="gramStart"/>
            <w:r w:rsidRPr="007B5C3F">
              <w:rPr>
                <w:rFonts w:ascii="Arial" w:hAnsi="Arial" w:cs="Arial"/>
                <w:sz w:val="20"/>
                <w:szCs w:val="20"/>
              </w:rPr>
              <w:t>entity maintained</w:t>
            </w:r>
            <w:proofErr w:type="gramEnd"/>
            <w:r w:rsidRPr="007B5C3F">
              <w:rPr>
                <w:rFonts w:ascii="Arial" w:hAnsi="Arial" w:cs="Arial"/>
                <w:sz w:val="20"/>
                <w:szCs w:val="20"/>
              </w:rPr>
              <w:t xml:space="preserve"> infrastructure or any drainage feature on, or adjacent to the land for monitoring, maintenance or replacement purposes.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951"/>
            </w:tblGrid>
            <w:tr w:rsidR="008B25C5" w:rsidRPr="007B5C3F" w14:paraId="1ECA351E" w14:textId="77777777" w:rsidTr="008B25C5">
              <w:trPr>
                <w:tblCellSpacing w:w="15" w:type="dxa"/>
              </w:trPr>
              <w:tc>
                <w:tcPr>
                  <w:tcW w:w="5000" w:type="pct"/>
                  <w:vAlign w:val="center"/>
                  <w:hideMark/>
                </w:tcPr>
                <w:p w14:paraId="358A8983" w14:textId="77777777" w:rsidR="008B25C5" w:rsidRPr="007B5C3F" w:rsidRDefault="008B25C5" w:rsidP="008B25C5">
                  <w:pPr>
                    <w:rPr>
                      <w:rFonts w:ascii="Arial" w:hAnsi="Arial" w:cs="Arial"/>
                      <w:sz w:val="20"/>
                      <w:szCs w:val="20"/>
                    </w:rPr>
                  </w:pPr>
                  <w:r w:rsidRPr="006B5309">
                    <w:rPr>
                      <w:rFonts w:ascii="Arial" w:hAnsi="Arial" w:cs="Arial"/>
                      <w:sz w:val="18"/>
                      <w:szCs w:val="20"/>
                    </w:rPr>
                    <w:t>Note - Public sector entity is defined in Schedule 2 of the Act.</w:t>
                  </w:r>
                </w:p>
              </w:tc>
            </w:tr>
          </w:tbl>
          <w:p w14:paraId="4E648129" w14:textId="77777777"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14:paraId="00BBE3C1" w14:textId="77777777"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E69.1</w:t>
            </w:r>
          </w:p>
          <w:p w14:paraId="431D1F22"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No filling or excavation is undertaken in an easement issued in favour of Council or a public sector entity.</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20"/>
            </w:tblGrid>
            <w:tr w:rsidR="008B25C5" w:rsidRPr="007B5C3F" w14:paraId="6A5CF76E" w14:textId="77777777" w:rsidTr="008B25C5">
              <w:trPr>
                <w:tblCellSpacing w:w="15" w:type="dxa"/>
              </w:trPr>
              <w:tc>
                <w:tcPr>
                  <w:tcW w:w="5000" w:type="pct"/>
                  <w:vAlign w:val="center"/>
                  <w:hideMark/>
                </w:tcPr>
                <w:p w14:paraId="4F4021C9" w14:textId="77777777" w:rsidR="008B25C5" w:rsidRPr="007B5C3F" w:rsidRDefault="008B25C5" w:rsidP="008B25C5">
                  <w:pPr>
                    <w:rPr>
                      <w:rFonts w:ascii="Arial" w:hAnsi="Arial" w:cs="Arial"/>
                      <w:sz w:val="20"/>
                      <w:szCs w:val="20"/>
                    </w:rPr>
                  </w:pPr>
                  <w:r w:rsidRPr="006B5309">
                    <w:rPr>
                      <w:rFonts w:ascii="Arial" w:hAnsi="Arial" w:cs="Arial"/>
                      <w:sz w:val="18"/>
                      <w:szCs w:val="20"/>
                    </w:rPr>
                    <w:t>Note - Public sector entity is defined in Schedule 2 of the Act.</w:t>
                  </w:r>
                </w:p>
              </w:tc>
            </w:tr>
          </w:tbl>
          <w:p w14:paraId="0B8D27E2" w14:textId="77777777"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14:paraId="413FB250"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43A87D28" w14:textId="77777777" w:rsidR="008B25C5" w:rsidRPr="007B5C3F" w:rsidRDefault="008B25C5" w:rsidP="008B25C5">
            <w:pPr>
              <w:rPr>
                <w:rFonts w:ascii="Arial" w:hAnsi="Arial" w:cs="Arial"/>
                <w:b/>
                <w:bCs/>
                <w:sz w:val="20"/>
                <w:szCs w:val="20"/>
              </w:rPr>
            </w:pPr>
          </w:p>
        </w:tc>
      </w:tr>
      <w:tr w:rsidR="005630A1" w:rsidRPr="007B5C3F" w14:paraId="7C618463" w14:textId="77777777" w:rsidTr="008B25C5">
        <w:trPr>
          <w:tblCellSpacing w:w="15" w:type="dxa"/>
        </w:trPr>
        <w:tc>
          <w:tcPr>
            <w:tcW w:w="1329" w:type="pct"/>
            <w:vMerge/>
            <w:tcBorders>
              <w:top w:val="outset" w:sz="6" w:space="0" w:color="auto"/>
              <w:left w:val="outset" w:sz="6" w:space="0" w:color="auto"/>
              <w:bottom w:val="outset" w:sz="6" w:space="0" w:color="auto"/>
              <w:right w:val="outset" w:sz="6" w:space="0" w:color="auto"/>
            </w:tcBorders>
            <w:vAlign w:val="center"/>
            <w:hideMark/>
          </w:tcPr>
          <w:p w14:paraId="01E49EB7" w14:textId="77777777"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14:paraId="3AA98DF9" w14:textId="77777777" w:rsidR="008B25C5" w:rsidRPr="007B5C3F" w:rsidRDefault="008B25C5" w:rsidP="008B25C5">
            <w:pPr>
              <w:rPr>
                <w:rFonts w:ascii="Arial" w:hAnsi="Arial" w:cs="Arial"/>
                <w:sz w:val="20"/>
                <w:szCs w:val="20"/>
              </w:rPr>
            </w:pPr>
            <w:r w:rsidRPr="007B5C3F">
              <w:rPr>
                <w:rFonts w:ascii="Arial" w:hAnsi="Arial" w:cs="Arial"/>
                <w:b/>
                <w:bCs/>
                <w:sz w:val="20"/>
                <w:szCs w:val="20"/>
              </w:rPr>
              <w:t>E69.2</w:t>
            </w:r>
          </w:p>
          <w:p w14:paraId="15B86BD8" w14:textId="77777777" w:rsidR="008B25C5" w:rsidRPr="007B5C3F" w:rsidRDefault="008B25C5" w:rsidP="008B25C5">
            <w:pPr>
              <w:rPr>
                <w:rFonts w:ascii="Arial" w:hAnsi="Arial" w:cs="Arial"/>
                <w:sz w:val="20"/>
                <w:szCs w:val="20"/>
              </w:rPr>
            </w:pPr>
            <w:r w:rsidRPr="007B5C3F">
              <w:rPr>
                <w:rFonts w:ascii="Arial" w:hAnsi="Arial" w:cs="Arial"/>
                <w:sz w:val="20"/>
                <w:szCs w:val="20"/>
              </w:rPr>
              <w:t>Filling or excavation that would result in any of the following is not carried out on-site:</w:t>
            </w:r>
          </w:p>
          <w:p w14:paraId="5F0DF48A" w14:textId="77777777" w:rsidR="008B25C5" w:rsidRPr="007B5C3F" w:rsidRDefault="008B25C5" w:rsidP="001A6785">
            <w:pPr>
              <w:numPr>
                <w:ilvl w:val="0"/>
                <w:numId w:val="52"/>
              </w:numPr>
              <w:rPr>
                <w:rFonts w:ascii="Arial" w:hAnsi="Arial" w:cs="Arial"/>
                <w:sz w:val="20"/>
                <w:szCs w:val="20"/>
              </w:rPr>
            </w:pPr>
            <w:r w:rsidRPr="007B5C3F">
              <w:rPr>
                <w:rFonts w:ascii="Arial" w:hAnsi="Arial" w:cs="Arial"/>
                <w:sz w:val="20"/>
                <w:szCs w:val="20"/>
              </w:rPr>
              <w:t xml:space="preserve">a reduction in cover over any Council or public sector entity infrastructure service to less than </w:t>
            </w:r>
            <w:proofErr w:type="gramStart"/>
            <w:r w:rsidRPr="007B5C3F">
              <w:rPr>
                <w:rFonts w:ascii="Arial" w:hAnsi="Arial" w:cs="Arial"/>
                <w:sz w:val="20"/>
                <w:szCs w:val="20"/>
              </w:rPr>
              <w:t>600mm;</w:t>
            </w:r>
            <w:proofErr w:type="gramEnd"/>
          </w:p>
          <w:p w14:paraId="356B3F61" w14:textId="77777777" w:rsidR="008B25C5" w:rsidRPr="007B5C3F" w:rsidRDefault="008B25C5" w:rsidP="001A6785">
            <w:pPr>
              <w:numPr>
                <w:ilvl w:val="0"/>
                <w:numId w:val="52"/>
              </w:numPr>
              <w:rPr>
                <w:rFonts w:ascii="Arial" w:hAnsi="Arial" w:cs="Arial"/>
                <w:sz w:val="20"/>
                <w:szCs w:val="20"/>
              </w:rPr>
            </w:pPr>
            <w:r w:rsidRPr="007B5C3F">
              <w:rPr>
                <w:rFonts w:ascii="Arial" w:hAnsi="Arial" w:cs="Arial"/>
                <w:sz w:val="20"/>
                <w:szCs w:val="20"/>
              </w:rPr>
              <w:t xml:space="preserve">an increase in finished surface grade over, or within 1.5m on each side of, the Council or public sector entity infrastructure above that which existed prior to the earthworks being </w:t>
            </w:r>
            <w:proofErr w:type="gramStart"/>
            <w:r w:rsidRPr="007B5C3F">
              <w:rPr>
                <w:rFonts w:ascii="Arial" w:hAnsi="Arial" w:cs="Arial"/>
                <w:sz w:val="20"/>
                <w:szCs w:val="20"/>
              </w:rPr>
              <w:t>undertaken;</w:t>
            </w:r>
            <w:proofErr w:type="gramEnd"/>
          </w:p>
          <w:p w14:paraId="6E6B3FA2" w14:textId="77777777" w:rsidR="008B25C5" w:rsidRPr="007B5C3F" w:rsidRDefault="008B25C5" w:rsidP="001A6785">
            <w:pPr>
              <w:numPr>
                <w:ilvl w:val="0"/>
                <w:numId w:val="52"/>
              </w:numPr>
              <w:rPr>
                <w:rFonts w:ascii="Arial" w:hAnsi="Arial" w:cs="Arial"/>
                <w:sz w:val="20"/>
                <w:szCs w:val="20"/>
              </w:rPr>
            </w:pPr>
            <w:r w:rsidRPr="007B5C3F">
              <w:rPr>
                <w:rFonts w:ascii="Arial" w:hAnsi="Arial" w:cs="Arial"/>
                <w:sz w:val="20"/>
                <w:szCs w:val="20"/>
              </w:rPr>
              <w:t xml:space="preserve">prevent reasonable access to Council or public sector </w:t>
            </w:r>
            <w:proofErr w:type="gramStart"/>
            <w:r w:rsidRPr="007B5C3F">
              <w:rPr>
                <w:rFonts w:ascii="Arial" w:hAnsi="Arial" w:cs="Arial"/>
                <w:sz w:val="20"/>
                <w:szCs w:val="20"/>
              </w:rPr>
              <w:t>entity maintained</w:t>
            </w:r>
            <w:proofErr w:type="gramEnd"/>
            <w:r w:rsidRPr="007B5C3F">
              <w:rPr>
                <w:rFonts w:ascii="Arial" w:hAnsi="Arial" w:cs="Arial"/>
                <w:sz w:val="20"/>
                <w:szCs w:val="20"/>
              </w:rPr>
              <w:t xml:space="preserve"> infrastructure or any drainage feature on, or adjacent to the site for monitoring, maintenance or replacement purposes.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20"/>
            </w:tblGrid>
            <w:tr w:rsidR="008B25C5" w:rsidRPr="006B5309" w14:paraId="5C0FC3FB" w14:textId="77777777" w:rsidTr="008B25C5">
              <w:trPr>
                <w:tblCellSpacing w:w="15" w:type="dxa"/>
              </w:trPr>
              <w:tc>
                <w:tcPr>
                  <w:tcW w:w="5000" w:type="pct"/>
                  <w:vAlign w:val="center"/>
                  <w:hideMark/>
                </w:tcPr>
                <w:p w14:paraId="23750A10" w14:textId="77777777" w:rsidR="008B25C5" w:rsidRPr="006B5309" w:rsidRDefault="008B25C5" w:rsidP="008B25C5">
                  <w:pPr>
                    <w:rPr>
                      <w:rFonts w:ascii="Arial" w:hAnsi="Arial" w:cs="Arial"/>
                      <w:sz w:val="18"/>
                      <w:szCs w:val="20"/>
                    </w:rPr>
                  </w:pPr>
                  <w:r w:rsidRPr="006B5309">
                    <w:rPr>
                      <w:rFonts w:ascii="Arial" w:hAnsi="Arial" w:cs="Arial"/>
                      <w:sz w:val="18"/>
                      <w:szCs w:val="20"/>
                    </w:rPr>
                    <w:t>Note - Public sector entity is defined in Schedule 2 of the Act.</w:t>
                  </w:r>
                </w:p>
              </w:tc>
            </w:tr>
            <w:tr w:rsidR="008B25C5" w:rsidRPr="006B5309" w14:paraId="6192374A" w14:textId="77777777" w:rsidTr="008B25C5">
              <w:trPr>
                <w:tblCellSpacing w:w="15" w:type="dxa"/>
              </w:trPr>
              <w:tc>
                <w:tcPr>
                  <w:tcW w:w="0" w:type="auto"/>
                  <w:vAlign w:val="center"/>
                  <w:hideMark/>
                </w:tcPr>
                <w:p w14:paraId="63DE488D" w14:textId="77777777" w:rsidR="008B25C5" w:rsidRPr="006B5309" w:rsidRDefault="008B25C5" w:rsidP="008B25C5">
                  <w:pPr>
                    <w:rPr>
                      <w:rFonts w:ascii="Arial" w:hAnsi="Arial" w:cs="Arial"/>
                      <w:sz w:val="18"/>
                      <w:szCs w:val="20"/>
                    </w:rPr>
                  </w:pPr>
                  <w:r w:rsidRPr="006B5309">
                    <w:rPr>
                      <w:rFonts w:ascii="Arial" w:hAnsi="Arial" w:cs="Arial"/>
                      <w:sz w:val="18"/>
                      <w:szCs w:val="20"/>
                    </w:rPr>
                    <w:t>Note - All building work covered by QDC MP1.4 is excluded from this provision.</w:t>
                  </w:r>
                </w:p>
              </w:tc>
            </w:tr>
          </w:tbl>
          <w:p w14:paraId="41600B91" w14:textId="77777777"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14:paraId="1CA892EB"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0A1901AA" w14:textId="77777777" w:rsidR="008B25C5" w:rsidRPr="007B5C3F" w:rsidRDefault="008B25C5" w:rsidP="008B25C5">
            <w:pPr>
              <w:rPr>
                <w:rFonts w:ascii="Arial" w:hAnsi="Arial" w:cs="Arial"/>
                <w:b/>
                <w:bCs/>
                <w:sz w:val="20"/>
                <w:szCs w:val="20"/>
              </w:rPr>
            </w:pPr>
          </w:p>
        </w:tc>
      </w:tr>
      <w:tr w:rsidR="005630A1" w:rsidRPr="007B5C3F" w14:paraId="7CD6E9F7" w14:textId="77777777" w:rsidTr="008B25C5">
        <w:trPr>
          <w:tblCellSpacing w:w="15" w:type="dxa"/>
        </w:trPr>
        <w:tc>
          <w:tcPr>
            <w:tcW w:w="1329" w:type="pct"/>
            <w:tcBorders>
              <w:top w:val="outset" w:sz="6" w:space="0" w:color="auto"/>
              <w:left w:val="outset" w:sz="6" w:space="0" w:color="auto"/>
              <w:bottom w:val="outset" w:sz="6" w:space="0" w:color="auto"/>
              <w:right w:val="outset" w:sz="6" w:space="0" w:color="auto"/>
            </w:tcBorders>
            <w:hideMark/>
          </w:tcPr>
          <w:p w14:paraId="4420BB8E"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PO70</w:t>
            </w:r>
          </w:p>
          <w:p w14:paraId="36C81E83" w14:textId="77777777" w:rsidR="008B25C5" w:rsidRPr="007B5C3F" w:rsidRDefault="008B25C5" w:rsidP="008B25C5">
            <w:pPr>
              <w:rPr>
                <w:rFonts w:ascii="Arial" w:hAnsi="Arial" w:cs="Arial"/>
                <w:sz w:val="20"/>
                <w:szCs w:val="20"/>
              </w:rPr>
            </w:pPr>
            <w:r w:rsidRPr="007B5C3F">
              <w:rPr>
                <w:rFonts w:ascii="Arial" w:hAnsi="Arial" w:cs="Arial"/>
                <w:sz w:val="20"/>
                <w:szCs w:val="20"/>
              </w:rPr>
              <w:t>Filling or excavation does not result in land instability.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951"/>
            </w:tblGrid>
            <w:tr w:rsidR="008B25C5" w:rsidRPr="007B5C3F" w14:paraId="6B12AEE6" w14:textId="77777777" w:rsidTr="008B25C5">
              <w:trPr>
                <w:tblCellSpacing w:w="15" w:type="dxa"/>
              </w:trPr>
              <w:tc>
                <w:tcPr>
                  <w:tcW w:w="5000" w:type="pct"/>
                  <w:vAlign w:val="center"/>
                  <w:hideMark/>
                </w:tcPr>
                <w:p w14:paraId="36475EF5" w14:textId="77777777" w:rsidR="008B25C5" w:rsidRPr="007B5C3F" w:rsidRDefault="008B25C5" w:rsidP="008B25C5">
                  <w:pPr>
                    <w:rPr>
                      <w:rFonts w:ascii="Arial" w:hAnsi="Arial" w:cs="Arial"/>
                      <w:sz w:val="20"/>
                      <w:szCs w:val="20"/>
                    </w:rPr>
                  </w:pPr>
                  <w:r w:rsidRPr="006B5309">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14:paraId="46CC9BD9" w14:textId="77777777"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14:paraId="3283BC0F" w14:textId="77777777"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14:paraId="02D25854" w14:textId="77777777"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14:paraId="5A934FED" w14:textId="77777777"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14:paraId="606E26E4" w14:textId="77777777" w:rsidR="008B25C5" w:rsidRPr="007B5C3F" w:rsidRDefault="008B25C5" w:rsidP="008B25C5">
            <w:pPr>
              <w:rPr>
                <w:rFonts w:ascii="Arial" w:hAnsi="Arial" w:cs="Arial"/>
                <w:sz w:val="20"/>
                <w:szCs w:val="20"/>
              </w:rPr>
            </w:pPr>
          </w:p>
        </w:tc>
      </w:tr>
      <w:tr w:rsidR="005630A1" w:rsidRPr="007B5C3F" w14:paraId="3D9C652D" w14:textId="77777777" w:rsidTr="008B25C5">
        <w:trPr>
          <w:tblCellSpacing w:w="15" w:type="dxa"/>
        </w:trPr>
        <w:tc>
          <w:tcPr>
            <w:tcW w:w="1329" w:type="pct"/>
            <w:tcBorders>
              <w:top w:val="outset" w:sz="6" w:space="0" w:color="auto"/>
              <w:left w:val="outset" w:sz="6" w:space="0" w:color="auto"/>
              <w:bottom w:val="outset" w:sz="6" w:space="0" w:color="auto"/>
              <w:right w:val="outset" w:sz="6" w:space="0" w:color="auto"/>
            </w:tcBorders>
            <w:hideMark/>
          </w:tcPr>
          <w:p w14:paraId="5BDAB392" w14:textId="77777777" w:rsidR="008B25C5" w:rsidRPr="007B5C3F" w:rsidRDefault="008B25C5" w:rsidP="008B25C5">
            <w:pPr>
              <w:rPr>
                <w:rFonts w:ascii="Arial" w:hAnsi="Arial" w:cs="Arial"/>
                <w:sz w:val="20"/>
                <w:szCs w:val="20"/>
              </w:rPr>
            </w:pPr>
            <w:r w:rsidRPr="007B5C3F">
              <w:rPr>
                <w:rFonts w:ascii="Arial" w:hAnsi="Arial" w:cs="Arial"/>
                <w:b/>
                <w:bCs/>
                <w:sz w:val="20"/>
                <w:szCs w:val="20"/>
              </w:rPr>
              <w:lastRenderedPageBreak/>
              <w:t>PO71</w:t>
            </w:r>
          </w:p>
          <w:p w14:paraId="7027D834" w14:textId="77777777" w:rsidR="008B25C5" w:rsidRPr="007B5C3F" w:rsidRDefault="008B25C5" w:rsidP="008B25C5">
            <w:pPr>
              <w:rPr>
                <w:rFonts w:ascii="Arial" w:hAnsi="Arial" w:cs="Arial"/>
                <w:sz w:val="20"/>
                <w:szCs w:val="20"/>
              </w:rPr>
            </w:pPr>
            <w:r w:rsidRPr="007B5C3F">
              <w:rPr>
                <w:rFonts w:ascii="Arial" w:hAnsi="Arial" w:cs="Arial"/>
                <w:sz w:val="20"/>
                <w:szCs w:val="20"/>
              </w:rPr>
              <w:t>Filling or excavation does not result in:</w:t>
            </w:r>
          </w:p>
          <w:p w14:paraId="439E3FDF" w14:textId="77777777" w:rsidR="008B25C5" w:rsidRPr="007B5C3F" w:rsidRDefault="008B25C5" w:rsidP="001A6785">
            <w:pPr>
              <w:numPr>
                <w:ilvl w:val="0"/>
                <w:numId w:val="53"/>
              </w:numPr>
              <w:rPr>
                <w:rFonts w:ascii="Arial" w:hAnsi="Arial" w:cs="Arial"/>
                <w:sz w:val="20"/>
                <w:szCs w:val="20"/>
              </w:rPr>
            </w:pPr>
            <w:r w:rsidRPr="007B5C3F">
              <w:rPr>
                <w:rFonts w:ascii="Arial" w:hAnsi="Arial" w:cs="Arial"/>
                <w:sz w:val="20"/>
                <w:szCs w:val="20"/>
              </w:rPr>
              <w:t xml:space="preserve">adverse impacts on the hydrological and hydraulic capacity of the waterway or </w:t>
            </w:r>
            <w:proofErr w:type="gramStart"/>
            <w:r w:rsidRPr="007B5C3F">
              <w:rPr>
                <w:rFonts w:ascii="Arial" w:hAnsi="Arial" w:cs="Arial"/>
                <w:sz w:val="20"/>
                <w:szCs w:val="20"/>
              </w:rPr>
              <w:t>floodway;</w:t>
            </w:r>
            <w:proofErr w:type="gramEnd"/>
          </w:p>
          <w:p w14:paraId="290526F4" w14:textId="77777777" w:rsidR="008B25C5" w:rsidRPr="007B5C3F" w:rsidRDefault="008B25C5" w:rsidP="001A6785">
            <w:pPr>
              <w:numPr>
                <w:ilvl w:val="0"/>
                <w:numId w:val="53"/>
              </w:numPr>
              <w:rPr>
                <w:rFonts w:ascii="Arial" w:hAnsi="Arial" w:cs="Arial"/>
                <w:sz w:val="20"/>
                <w:szCs w:val="20"/>
              </w:rPr>
            </w:pPr>
            <w:r w:rsidRPr="007B5C3F">
              <w:rPr>
                <w:rFonts w:ascii="Arial" w:hAnsi="Arial" w:cs="Arial"/>
                <w:sz w:val="20"/>
                <w:szCs w:val="20"/>
              </w:rPr>
              <w:t xml:space="preserve">increased flood inundation outside the </w:t>
            </w:r>
            <w:proofErr w:type="gramStart"/>
            <w:r w:rsidRPr="007B5C3F">
              <w:rPr>
                <w:rFonts w:ascii="Arial" w:hAnsi="Arial" w:cs="Arial"/>
                <w:sz w:val="20"/>
                <w:szCs w:val="20"/>
              </w:rPr>
              <w:t>site;</w:t>
            </w:r>
            <w:proofErr w:type="gramEnd"/>
          </w:p>
          <w:p w14:paraId="45B4296B" w14:textId="77777777" w:rsidR="008B25C5" w:rsidRPr="007B5C3F" w:rsidRDefault="008B25C5" w:rsidP="001A6785">
            <w:pPr>
              <w:numPr>
                <w:ilvl w:val="0"/>
                <w:numId w:val="53"/>
              </w:numPr>
              <w:rPr>
                <w:rFonts w:ascii="Arial" w:hAnsi="Arial" w:cs="Arial"/>
                <w:sz w:val="20"/>
                <w:szCs w:val="20"/>
              </w:rPr>
            </w:pPr>
            <w:r w:rsidRPr="007B5C3F">
              <w:rPr>
                <w:rFonts w:ascii="Arial" w:hAnsi="Arial" w:cs="Arial"/>
                <w:sz w:val="20"/>
                <w:szCs w:val="20"/>
              </w:rPr>
              <w:t xml:space="preserve">any reduction in the flood storage capacity in the </w:t>
            </w:r>
            <w:proofErr w:type="gramStart"/>
            <w:r w:rsidRPr="007B5C3F">
              <w:rPr>
                <w:rFonts w:ascii="Arial" w:hAnsi="Arial" w:cs="Arial"/>
                <w:sz w:val="20"/>
                <w:szCs w:val="20"/>
              </w:rPr>
              <w:t>floodway;</w:t>
            </w:r>
            <w:proofErr w:type="gramEnd"/>
          </w:p>
          <w:p w14:paraId="2BA5D25A" w14:textId="77777777" w:rsidR="008B25C5" w:rsidRPr="007B5C3F" w:rsidRDefault="008B25C5" w:rsidP="001A6785">
            <w:pPr>
              <w:numPr>
                <w:ilvl w:val="0"/>
                <w:numId w:val="53"/>
              </w:numPr>
              <w:rPr>
                <w:rFonts w:ascii="Arial" w:hAnsi="Arial" w:cs="Arial"/>
                <w:sz w:val="20"/>
                <w:szCs w:val="20"/>
              </w:rPr>
            </w:pPr>
            <w:r w:rsidRPr="007B5C3F">
              <w:rPr>
                <w:rFonts w:ascii="Arial" w:hAnsi="Arial" w:cs="Arial"/>
                <w:sz w:val="20"/>
                <w:szCs w:val="20"/>
              </w:rPr>
              <w:t>any clearing of native vegetation.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951"/>
            </w:tblGrid>
            <w:tr w:rsidR="008B25C5" w:rsidRPr="007B5C3F" w14:paraId="3948753F" w14:textId="77777777" w:rsidTr="008B25C5">
              <w:trPr>
                <w:tblCellSpacing w:w="15" w:type="dxa"/>
              </w:trPr>
              <w:tc>
                <w:tcPr>
                  <w:tcW w:w="5000" w:type="pct"/>
                  <w:vAlign w:val="center"/>
                  <w:hideMark/>
                </w:tcPr>
                <w:p w14:paraId="1383906E" w14:textId="77777777" w:rsidR="008B25C5" w:rsidRPr="007B5C3F" w:rsidRDefault="008B25C5" w:rsidP="008B25C5">
                  <w:pPr>
                    <w:rPr>
                      <w:rFonts w:ascii="Arial" w:hAnsi="Arial" w:cs="Arial"/>
                      <w:sz w:val="20"/>
                      <w:szCs w:val="20"/>
                    </w:rPr>
                  </w:pPr>
                  <w:r w:rsidRPr="006B5309">
                    <w:rPr>
                      <w:rFonts w:ascii="Arial" w:hAnsi="Arial" w:cs="Arial"/>
                      <w:sz w:val="18"/>
                      <w:szCs w:val="20"/>
                    </w:rPr>
                    <w:t xml:space="preserve">Note - To demonstrate compliance with this outcome, Planning Scheme Policy - Stormwater Management provides guidance on the preparation of a </w:t>
                  </w:r>
                  <w:proofErr w:type="gramStart"/>
                  <w:r w:rsidRPr="006B5309">
                    <w:rPr>
                      <w:rFonts w:ascii="Arial" w:hAnsi="Arial" w:cs="Arial"/>
                      <w:sz w:val="18"/>
                      <w:szCs w:val="20"/>
                    </w:rPr>
                    <w:t>site based</w:t>
                  </w:r>
                  <w:proofErr w:type="gramEnd"/>
                  <w:r w:rsidRPr="006B5309">
                    <w:rPr>
                      <w:rFonts w:ascii="Arial" w:hAnsi="Arial" w:cs="Arial"/>
                      <w:sz w:val="18"/>
                      <w:szCs w:val="20"/>
                    </w:rPr>
                    <w:t xml:space="preserve"> stormwater management plan by a suitably qualified professional. Refer to Planning scheme policy - Integrated design for guidance on infrastructure design and modelling requirements.</w:t>
                  </w:r>
                </w:p>
              </w:tc>
            </w:tr>
          </w:tbl>
          <w:p w14:paraId="2BC6CEF3" w14:textId="77777777"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14:paraId="04FE0AAF" w14:textId="77777777" w:rsidR="008B25C5" w:rsidRPr="007B5C3F" w:rsidRDefault="008B25C5" w:rsidP="008B25C5">
            <w:pPr>
              <w:rPr>
                <w:rFonts w:ascii="Arial" w:hAnsi="Arial" w:cs="Arial"/>
                <w:sz w:val="20"/>
                <w:szCs w:val="20"/>
              </w:rPr>
            </w:pPr>
            <w:r w:rsidRPr="007B5C3F">
              <w:rPr>
                <w:rFonts w:ascii="Arial" w:hAnsi="Arial" w:cs="Arial"/>
                <w:sz w:val="20"/>
                <w:szCs w:val="20"/>
              </w:rPr>
              <w:t>No example provided.</w:t>
            </w:r>
          </w:p>
          <w:p w14:paraId="20EC9D37" w14:textId="77777777"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14:paraId="3057FEF4" w14:textId="77777777" w:rsidR="008B25C5" w:rsidRPr="007B5C3F" w:rsidRDefault="008B25C5" w:rsidP="008B25C5">
            <w:pPr>
              <w:rPr>
                <w:rFonts w:ascii="Arial" w:hAnsi="Arial" w:cs="Arial"/>
                <w:sz w:val="20"/>
                <w:szCs w:val="20"/>
              </w:rPr>
            </w:pPr>
          </w:p>
        </w:tc>
        <w:tc>
          <w:tcPr>
            <w:tcW w:w="1071" w:type="pct"/>
            <w:tcBorders>
              <w:top w:val="outset" w:sz="6" w:space="0" w:color="auto"/>
              <w:left w:val="outset" w:sz="6" w:space="0" w:color="auto"/>
              <w:bottom w:val="outset" w:sz="6" w:space="0" w:color="auto"/>
              <w:right w:val="outset" w:sz="6" w:space="0" w:color="auto"/>
            </w:tcBorders>
          </w:tcPr>
          <w:p w14:paraId="3ADCA46B" w14:textId="77777777" w:rsidR="008B25C5" w:rsidRPr="007B5C3F" w:rsidRDefault="008B25C5" w:rsidP="008B25C5">
            <w:pPr>
              <w:rPr>
                <w:rFonts w:ascii="Arial" w:hAnsi="Arial" w:cs="Arial"/>
                <w:sz w:val="20"/>
                <w:szCs w:val="20"/>
              </w:rPr>
            </w:pPr>
          </w:p>
        </w:tc>
      </w:tr>
      <w:tr w:rsidR="005630A1" w:rsidRPr="007B5C3F" w14:paraId="09D5B7BA" w14:textId="77777777" w:rsidTr="008B25C5">
        <w:trPr>
          <w:tblCellSpacing w:w="15" w:type="dxa"/>
        </w:trPr>
        <w:tc>
          <w:tcPr>
            <w:tcW w:w="1329" w:type="pct"/>
            <w:tcBorders>
              <w:top w:val="outset" w:sz="6" w:space="0" w:color="auto"/>
              <w:left w:val="outset" w:sz="6" w:space="0" w:color="auto"/>
              <w:bottom w:val="outset" w:sz="6" w:space="0" w:color="auto"/>
              <w:right w:val="outset" w:sz="6" w:space="0" w:color="auto"/>
            </w:tcBorders>
            <w:hideMark/>
          </w:tcPr>
          <w:p w14:paraId="33E2540D"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PO72</w:t>
            </w:r>
          </w:p>
          <w:p w14:paraId="0CBF555C" w14:textId="77777777" w:rsidR="008B25C5" w:rsidRPr="007B5C3F" w:rsidRDefault="008B25C5" w:rsidP="008B25C5">
            <w:pPr>
              <w:rPr>
                <w:rFonts w:ascii="Arial" w:hAnsi="Arial" w:cs="Arial"/>
                <w:sz w:val="20"/>
                <w:szCs w:val="20"/>
              </w:rPr>
            </w:pPr>
            <w:r w:rsidRPr="007B5C3F">
              <w:rPr>
                <w:rFonts w:ascii="Arial" w:hAnsi="Arial" w:cs="Arial"/>
                <w:sz w:val="20"/>
                <w:szCs w:val="20"/>
              </w:rPr>
              <w:t>Filling or excavation on the development site is undertaken in a manner which does not create or accentuate problems associated with stormwater flows and drainage systems on land adjoining the site.</w:t>
            </w:r>
          </w:p>
          <w:p w14:paraId="233A6DB6" w14:textId="77777777"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14:paraId="138F96F1" w14:textId="77777777" w:rsidR="008B25C5" w:rsidRPr="007B5C3F" w:rsidRDefault="008B25C5" w:rsidP="008B25C5">
            <w:pPr>
              <w:rPr>
                <w:rFonts w:ascii="Arial" w:hAnsi="Arial" w:cs="Arial"/>
                <w:sz w:val="20"/>
                <w:szCs w:val="20"/>
              </w:rPr>
            </w:pPr>
            <w:r w:rsidRPr="007B5C3F">
              <w:rPr>
                <w:rFonts w:ascii="Arial" w:hAnsi="Arial" w:cs="Arial"/>
                <w:b/>
                <w:bCs/>
                <w:sz w:val="20"/>
                <w:szCs w:val="20"/>
              </w:rPr>
              <w:t>E72</w:t>
            </w:r>
          </w:p>
          <w:p w14:paraId="069E5B65" w14:textId="77777777" w:rsidR="008B25C5" w:rsidRPr="007B5C3F" w:rsidRDefault="008B25C5" w:rsidP="008B25C5">
            <w:pPr>
              <w:rPr>
                <w:rFonts w:ascii="Arial" w:hAnsi="Arial" w:cs="Arial"/>
                <w:sz w:val="20"/>
                <w:szCs w:val="20"/>
              </w:rPr>
            </w:pPr>
            <w:r w:rsidRPr="007B5C3F">
              <w:rPr>
                <w:rFonts w:ascii="Arial" w:hAnsi="Arial" w:cs="Arial"/>
                <w:sz w:val="20"/>
                <w:szCs w:val="20"/>
              </w:rPr>
              <w:t>Filling and excavation undertaken on the development site are shaped in a manner which does not:</w:t>
            </w:r>
          </w:p>
          <w:p w14:paraId="0424DBE1" w14:textId="77777777" w:rsidR="008B25C5" w:rsidRPr="007B5C3F" w:rsidRDefault="008B25C5" w:rsidP="001A6785">
            <w:pPr>
              <w:numPr>
                <w:ilvl w:val="0"/>
                <w:numId w:val="54"/>
              </w:numPr>
              <w:rPr>
                <w:rFonts w:ascii="Arial" w:hAnsi="Arial" w:cs="Arial"/>
                <w:sz w:val="20"/>
                <w:szCs w:val="20"/>
              </w:rPr>
            </w:pPr>
            <w:r w:rsidRPr="007B5C3F">
              <w:rPr>
                <w:rFonts w:ascii="Arial" w:hAnsi="Arial" w:cs="Arial"/>
                <w:sz w:val="20"/>
                <w:szCs w:val="20"/>
              </w:rPr>
              <w:t>prevent stormwater surface flow which, prior to commencement of the earthworks, passed onto the development site, from entering the land; or</w:t>
            </w:r>
          </w:p>
          <w:p w14:paraId="15140455" w14:textId="77777777" w:rsidR="008B25C5" w:rsidRPr="007B5C3F" w:rsidRDefault="008B25C5" w:rsidP="001A6785">
            <w:pPr>
              <w:numPr>
                <w:ilvl w:val="0"/>
                <w:numId w:val="54"/>
              </w:numPr>
              <w:rPr>
                <w:rFonts w:ascii="Arial" w:hAnsi="Arial" w:cs="Arial"/>
                <w:sz w:val="20"/>
                <w:szCs w:val="20"/>
              </w:rPr>
            </w:pPr>
            <w:r w:rsidRPr="007B5C3F">
              <w:rPr>
                <w:rFonts w:ascii="Arial" w:hAnsi="Arial" w:cs="Arial"/>
                <w:sz w:val="20"/>
                <w:szCs w:val="20"/>
              </w:rPr>
              <w:t>redirect stormwater surface flow away from existing flow paths; or</w:t>
            </w:r>
          </w:p>
          <w:p w14:paraId="3BF6F032" w14:textId="77777777" w:rsidR="008B25C5" w:rsidRPr="007B5C3F" w:rsidRDefault="008B25C5" w:rsidP="001A6785">
            <w:pPr>
              <w:numPr>
                <w:ilvl w:val="0"/>
                <w:numId w:val="54"/>
              </w:numPr>
              <w:rPr>
                <w:rFonts w:ascii="Arial" w:hAnsi="Arial" w:cs="Arial"/>
                <w:sz w:val="20"/>
                <w:szCs w:val="20"/>
              </w:rPr>
            </w:pPr>
            <w:r w:rsidRPr="007B5C3F">
              <w:rPr>
                <w:rFonts w:ascii="Arial" w:hAnsi="Arial" w:cs="Arial"/>
                <w:sz w:val="20"/>
                <w:szCs w:val="20"/>
              </w:rPr>
              <w:t>divert stormwater surface flow onto adjacent land, (other than a road), in a manner which: </w:t>
            </w:r>
          </w:p>
          <w:p w14:paraId="0B69744D" w14:textId="77777777" w:rsidR="008B25C5" w:rsidRPr="007B5C3F" w:rsidRDefault="008B25C5" w:rsidP="001A6785">
            <w:pPr>
              <w:numPr>
                <w:ilvl w:val="1"/>
                <w:numId w:val="54"/>
              </w:numPr>
              <w:rPr>
                <w:rFonts w:ascii="Arial" w:hAnsi="Arial" w:cs="Arial"/>
                <w:sz w:val="20"/>
                <w:szCs w:val="20"/>
              </w:rPr>
            </w:pPr>
            <w:r w:rsidRPr="007B5C3F">
              <w:rPr>
                <w:rFonts w:ascii="Arial" w:hAnsi="Arial" w:cs="Arial"/>
                <w:sz w:val="20"/>
                <w:szCs w:val="20"/>
              </w:rPr>
              <w:t>concentrates the flow; or</w:t>
            </w:r>
          </w:p>
          <w:p w14:paraId="679F620C" w14:textId="77777777" w:rsidR="008B25C5" w:rsidRPr="007B5C3F" w:rsidRDefault="008B25C5" w:rsidP="001A6785">
            <w:pPr>
              <w:numPr>
                <w:ilvl w:val="1"/>
                <w:numId w:val="54"/>
              </w:numPr>
              <w:rPr>
                <w:rFonts w:ascii="Arial" w:hAnsi="Arial" w:cs="Arial"/>
                <w:sz w:val="20"/>
                <w:szCs w:val="20"/>
              </w:rPr>
            </w:pPr>
            <w:r w:rsidRPr="007B5C3F">
              <w:rPr>
                <w:rFonts w:ascii="Arial" w:hAnsi="Arial" w:cs="Arial"/>
                <w:sz w:val="20"/>
                <w:szCs w:val="20"/>
              </w:rPr>
              <w:lastRenderedPageBreak/>
              <w:t>increases the flow rates of stormwater over the affected section of the adjacent land above the situation which existed prior to the diversion; or</w:t>
            </w:r>
          </w:p>
          <w:p w14:paraId="6881496A" w14:textId="77777777" w:rsidR="008B25C5" w:rsidRPr="007B5C3F" w:rsidRDefault="008B25C5" w:rsidP="001A6785">
            <w:pPr>
              <w:numPr>
                <w:ilvl w:val="1"/>
                <w:numId w:val="54"/>
              </w:numPr>
              <w:rPr>
                <w:rFonts w:ascii="Arial" w:hAnsi="Arial" w:cs="Arial"/>
                <w:sz w:val="20"/>
                <w:szCs w:val="20"/>
              </w:rPr>
            </w:pPr>
            <w:r w:rsidRPr="007B5C3F">
              <w:rPr>
                <w:rFonts w:ascii="Arial" w:hAnsi="Arial" w:cs="Arial"/>
                <w:sz w:val="20"/>
                <w:szCs w:val="20"/>
              </w:rPr>
              <w:t>causes actionable nuisance to any person, property or premises.</w:t>
            </w:r>
          </w:p>
          <w:p w14:paraId="42EA464B" w14:textId="77777777"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14:paraId="30977C78"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3E8EDD89" w14:textId="77777777" w:rsidR="008B25C5" w:rsidRPr="007B5C3F" w:rsidRDefault="008B25C5" w:rsidP="008B25C5">
            <w:pPr>
              <w:rPr>
                <w:rFonts w:ascii="Arial" w:hAnsi="Arial" w:cs="Arial"/>
                <w:b/>
                <w:bCs/>
                <w:sz w:val="20"/>
                <w:szCs w:val="20"/>
              </w:rPr>
            </w:pPr>
          </w:p>
        </w:tc>
      </w:tr>
      <w:tr w:rsidR="005630A1" w:rsidRPr="007B5C3F" w14:paraId="1D7EFE7F" w14:textId="77777777" w:rsidTr="008B25C5">
        <w:trPr>
          <w:tblCellSpacing w:w="15" w:type="dxa"/>
        </w:trPr>
        <w:tc>
          <w:tcPr>
            <w:tcW w:w="1329" w:type="pct"/>
            <w:tcBorders>
              <w:top w:val="outset" w:sz="6" w:space="0" w:color="auto"/>
              <w:left w:val="outset" w:sz="6" w:space="0" w:color="auto"/>
              <w:bottom w:val="outset" w:sz="6" w:space="0" w:color="auto"/>
              <w:right w:val="outset" w:sz="6" w:space="0" w:color="auto"/>
            </w:tcBorders>
            <w:hideMark/>
          </w:tcPr>
          <w:p w14:paraId="66F5FDB6" w14:textId="77777777" w:rsidR="008B25C5" w:rsidRPr="007B5C3F" w:rsidRDefault="008B25C5" w:rsidP="008B25C5">
            <w:pPr>
              <w:rPr>
                <w:rFonts w:ascii="Arial" w:hAnsi="Arial" w:cs="Arial"/>
                <w:sz w:val="20"/>
                <w:szCs w:val="20"/>
              </w:rPr>
            </w:pPr>
            <w:r w:rsidRPr="007B5C3F">
              <w:rPr>
                <w:rFonts w:ascii="Arial" w:hAnsi="Arial" w:cs="Arial"/>
                <w:b/>
                <w:bCs/>
                <w:sz w:val="20"/>
                <w:szCs w:val="20"/>
              </w:rPr>
              <w:t>PO73</w:t>
            </w:r>
          </w:p>
          <w:p w14:paraId="0613103A" w14:textId="77777777" w:rsidR="008B25C5" w:rsidRPr="007B5C3F" w:rsidRDefault="008B25C5" w:rsidP="008B25C5">
            <w:pPr>
              <w:rPr>
                <w:rFonts w:ascii="Arial" w:hAnsi="Arial" w:cs="Arial"/>
                <w:sz w:val="20"/>
                <w:szCs w:val="20"/>
              </w:rPr>
            </w:pPr>
            <w:r w:rsidRPr="007B5C3F">
              <w:rPr>
                <w:rFonts w:ascii="Arial" w:hAnsi="Arial" w:cs="Arial"/>
                <w:sz w:val="20"/>
                <w:szCs w:val="20"/>
              </w:rPr>
              <w:t>All earth retaining structures provide a positive interface with the streetscape and minimise impacts on the amenity of adjoining residents.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951"/>
            </w:tblGrid>
            <w:tr w:rsidR="008B25C5" w:rsidRPr="007B5C3F" w14:paraId="68DC95A1" w14:textId="77777777" w:rsidTr="008B25C5">
              <w:trPr>
                <w:tblCellSpacing w:w="15" w:type="dxa"/>
              </w:trPr>
              <w:tc>
                <w:tcPr>
                  <w:tcW w:w="0" w:type="auto"/>
                  <w:vAlign w:val="center"/>
                  <w:hideMark/>
                </w:tcPr>
                <w:p w14:paraId="24624422" w14:textId="77777777" w:rsidR="008B25C5" w:rsidRPr="007B5C3F" w:rsidRDefault="008B25C5" w:rsidP="008B25C5">
                  <w:pPr>
                    <w:rPr>
                      <w:rFonts w:ascii="Arial" w:hAnsi="Arial" w:cs="Arial"/>
                      <w:sz w:val="20"/>
                      <w:szCs w:val="20"/>
                    </w:rPr>
                  </w:pPr>
                  <w:r w:rsidRPr="006B5309">
                    <w:rPr>
                      <w:rFonts w:ascii="Arial" w:hAnsi="Arial" w:cs="Arial"/>
                      <w:sz w:val="18"/>
                      <w:szCs w:val="20"/>
                    </w:rPr>
                    <w:t>Note - Refer to Planning scheme policy - Residential design for guidance on how to achieve compliance with this performance outcome.</w:t>
                  </w:r>
                </w:p>
              </w:tc>
            </w:tr>
          </w:tbl>
          <w:p w14:paraId="7165340D" w14:textId="77777777" w:rsidR="008B25C5" w:rsidRPr="007B5C3F" w:rsidRDefault="008B25C5" w:rsidP="008B25C5">
            <w:pPr>
              <w:rPr>
                <w:rFonts w:ascii="Arial" w:hAnsi="Arial" w:cs="Arial"/>
                <w:sz w:val="20"/>
                <w:szCs w:val="20"/>
              </w:rPr>
            </w:pPr>
          </w:p>
        </w:tc>
        <w:tc>
          <w:tcPr>
            <w:tcW w:w="1876" w:type="pct"/>
            <w:tcBorders>
              <w:top w:val="outset" w:sz="6" w:space="0" w:color="auto"/>
              <w:left w:val="outset" w:sz="6" w:space="0" w:color="auto"/>
              <w:bottom w:val="outset" w:sz="6" w:space="0" w:color="auto"/>
              <w:right w:val="outset" w:sz="6" w:space="0" w:color="auto"/>
            </w:tcBorders>
            <w:hideMark/>
          </w:tcPr>
          <w:p w14:paraId="528ACC82" w14:textId="77777777" w:rsidR="008B25C5" w:rsidRPr="007B5C3F" w:rsidRDefault="008B25C5" w:rsidP="008B25C5">
            <w:pPr>
              <w:rPr>
                <w:rFonts w:ascii="Arial" w:hAnsi="Arial" w:cs="Arial"/>
                <w:sz w:val="20"/>
                <w:szCs w:val="20"/>
              </w:rPr>
            </w:pPr>
            <w:r w:rsidRPr="007B5C3F">
              <w:rPr>
                <w:rFonts w:ascii="Arial" w:hAnsi="Arial" w:cs="Arial"/>
                <w:b/>
                <w:bCs/>
                <w:sz w:val="20"/>
                <w:szCs w:val="20"/>
              </w:rPr>
              <w:t>E73</w:t>
            </w:r>
          </w:p>
          <w:p w14:paraId="31D485BF" w14:textId="77777777" w:rsidR="008B25C5" w:rsidRPr="007B5C3F" w:rsidRDefault="008B25C5" w:rsidP="008B25C5">
            <w:pPr>
              <w:rPr>
                <w:rFonts w:ascii="Arial" w:hAnsi="Arial" w:cs="Arial"/>
                <w:sz w:val="20"/>
                <w:szCs w:val="20"/>
              </w:rPr>
            </w:pPr>
            <w:r w:rsidRPr="007B5C3F">
              <w:rPr>
                <w:rFonts w:ascii="Arial" w:hAnsi="Arial" w:cs="Arial"/>
                <w:sz w:val="20"/>
                <w:szCs w:val="20"/>
              </w:rPr>
              <w:t>Earth retaining structures: </w:t>
            </w:r>
          </w:p>
          <w:p w14:paraId="411BC727" w14:textId="77777777" w:rsidR="008B25C5" w:rsidRPr="007B5C3F" w:rsidRDefault="008B25C5" w:rsidP="001A6785">
            <w:pPr>
              <w:numPr>
                <w:ilvl w:val="0"/>
                <w:numId w:val="55"/>
              </w:numPr>
              <w:rPr>
                <w:rFonts w:ascii="Arial" w:hAnsi="Arial" w:cs="Arial"/>
                <w:sz w:val="20"/>
                <w:szCs w:val="20"/>
              </w:rPr>
            </w:pPr>
            <w:r w:rsidRPr="007B5C3F">
              <w:rPr>
                <w:rFonts w:ascii="Arial" w:hAnsi="Arial" w:cs="Arial"/>
                <w:sz w:val="20"/>
                <w:szCs w:val="20"/>
              </w:rPr>
              <w:t xml:space="preserve">are not constructed of boulder rocks or </w:t>
            </w:r>
            <w:proofErr w:type="gramStart"/>
            <w:r w:rsidRPr="007B5C3F">
              <w:rPr>
                <w:rFonts w:ascii="Arial" w:hAnsi="Arial" w:cs="Arial"/>
                <w:sz w:val="20"/>
                <w:szCs w:val="20"/>
              </w:rPr>
              <w:t>timber;</w:t>
            </w:r>
            <w:proofErr w:type="gramEnd"/>
          </w:p>
          <w:p w14:paraId="61B40A0B" w14:textId="77777777" w:rsidR="008B25C5" w:rsidRPr="007B5C3F" w:rsidRDefault="008B25C5" w:rsidP="001A6785">
            <w:pPr>
              <w:numPr>
                <w:ilvl w:val="0"/>
                <w:numId w:val="55"/>
              </w:numPr>
              <w:rPr>
                <w:rFonts w:ascii="Arial" w:hAnsi="Arial" w:cs="Arial"/>
                <w:sz w:val="20"/>
                <w:szCs w:val="20"/>
              </w:rPr>
            </w:pPr>
            <w:r w:rsidRPr="007B5C3F">
              <w:rPr>
                <w:rFonts w:ascii="Arial" w:hAnsi="Arial" w:cs="Arial"/>
                <w:sz w:val="20"/>
                <w:szCs w:val="20"/>
              </w:rPr>
              <w:t xml:space="preserve">where height is no greater than 900mm, are provided in accordance with Figure - Retaining on a </w:t>
            </w:r>
            <w:proofErr w:type="gramStart"/>
            <w:r w:rsidRPr="007B5C3F">
              <w:rPr>
                <w:rFonts w:ascii="Arial" w:hAnsi="Arial" w:cs="Arial"/>
                <w:sz w:val="20"/>
                <w:szCs w:val="20"/>
              </w:rPr>
              <w:t>boundary;</w:t>
            </w:r>
            <w:proofErr w:type="gramEnd"/>
          </w:p>
          <w:p w14:paraId="52F230E5" w14:textId="77777777" w:rsidR="008B25C5" w:rsidRPr="007B5C3F" w:rsidRDefault="008B25C5" w:rsidP="006B5309">
            <w:pPr>
              <w:jc w:val="center"/>
              <w:rPr>
                <w:rFonts w:ascii="Arial" w:hAnsi="Arial" w:cs="Arial"/>
                <w:sz w:val="20"/>
                <w:szCs w:val="20"/>
              </w:rPr>
            </w:pPr>
            <w:r w:rsidRPr="007B5C3F">
              <w:rPr>
                <w:rFonts w:ascii="Arial" w:hAnsi="Arial" w:cs="Arial"/>
                <w:b/>
                <w:bCs/>
                <w:sz w:val="20"/>
                <w:szCs w:val="20"/>
              </w:rPr>
              <w:t>Figure - Retaining on boundary</w:t>
            </w:r>
          </w:p>
          <w:p w14:paraId="304AA66C" w14:textId="77777777" w:rsidR="008B25C5" w:rsidRPr="007B5C3F" w:rsidRDefault="008B25C5" w:rsidP="008B25C5">
            <w:pPr>
              <w:rPr>
                <w:rFonts w:ascii="Arial" w:hAnsi="Arial" w:cs="Arial"/>
                <w:sz w:val="20"/>
                <w:szCs w:val="20"/>
              </w:rPr>
            </w:pPr>
            <w:r w:rsidRPr="007B5C3F">
              <w:rPr>
                <w:rFonts w:ascii="Arial" w:hAnsi="Arial" w:cs="Arial"/>
                <w:noProof/>
                <w:sz w:val="20"/>
                <w:szCs w:val="20"/>
              </w:rPr>
              <w:drawing>
                <wp:inline distT="0" distB="0" distL="0" distR="0" wp14:anchorId="7C858442" wp14:editId="292FD961">
                  <wp:extent cx="2876550" cy="1838325"/>
                  <wp:effectExtent l="0" t="0" r="0" b="9525"/>
                  <wp:docPr id="47"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14:paraId="3ADF3FEC" w14:textId="77777777" w:rsidR="008B25C5" w:rsidRPr="007B5C3F" w:rsidRDefault="008B25C5" w:rsidP="008B25C5">
            <w:pPr>
              <w:rPr>
                <w:rFonts w:ascii="Arial" w:hAnsi="Arial" w:cs="Arial"/>
                <w:sz w:val="20"/>
                <w:szCs w:val="20"/>
              </w:rPr>
            </w:pPr>
          </w:p>
          <w:p w14:paraId="21A40D8A" w14:textId="77777777" w:rsidR="008B25C5" w:rsidRPr="007B5C3F" w:rsidRDefault="008B25C5" w:rsidP="001A6785">
            <w:pPr>
              <w:numPr>
                <w:ilvl w:val="0"/>
                <w:numId w:val="56"/>
              </w:numPr>
              <w:rPr>
                <w:rFonts w:ascii="Arial" w:hAnsi="Arial" w:cs="Arial"/>
                <w:sz w:val="20"/>
                <w:szCs w:val="20"/>
              </w:rPr>
            </w:pPr>
            <w:r w:rsidRPr="007B5C3F">
              <w:rPr>
                <w:rFonts w:ascii="Arial" w:hAnsi="Arial" w:cs="Arial"/>
                <w:sz w:val="20"/>
                <w:szCs w:val="20"/>
              </w:rPr>
              <w:t xml:space="preserve">where height is greater than 900mm but no greater than 1.5m, are to be setback at least the equivalent height of the retaining structure from any property </w:t>
            </w:r>
            <w:proofErr w:type="gramStart"/>
            <w:r w:rsidRPr="007B5C3F">
              <w:rPr>
                <w:rFonts w:ascii="Arial" w:hAnsi="Arial" w:cs="Arial"/>
                <w:sz w:val="20"/>
                <w:szCs w:val="20"/>
              </w:rPr>
              <w:t>boundary;</w:t>
            </w:r>
            <w:proofErr w:type="gramEnd"/>
          </w:p>
          <w:p w14:paraId="2DA82194" w14:textId="77777777" w:rsidR="008B25C5" w:rsidRPr="007B5C3F" w:rsidRDefault="008B25C5" w:rsidP="001A6785">
            <w:pPr>
              <w:numPr>
                <w:ilvl w:val="0"/>
                <w:numId w:val="56"/>
              </w:numPr>
              <w:rPr>
                <w:rFonts w:ascii="Arial" w:hAnsi="Arial" w:cs="Arial"/>
                <w:sz w:val="20"/>
                <w:szCs w:val="20"/>
              </w:rPr>
            </w:pPr>
            <w:r w:rsidRPr="007B5C3F">
              <w:rPr>
                <w:rFonts w:ascii="Arial" w:hAnsi="Arial" w:cs="Arial"/>
                <w:sz w:val="20"/>
                <w:szCs w:val="20"/>
              </w:rPr>
              <w:t>where height is greater than 1.5m, are to be setback and stepped 1.5m vertical: 1.5m horizontal, terraced, landscaped and drained as shown below.</w:t>
            </w:r>
          </w:p>
          <w:p w14:paraId="261CF851" w14:textId="77777777" w:rsidR="008B25C5" w:rsidRPr="007B5C3F" w:rsidRDefault="008B25C5" w:rsidP="006B5309">
            <w:pPr>
              <w:jc w:val="center"/>
              <w:rPr>
                <w:rFonts w:ascii="Arial" w:hAnsi="Arial" w:cs="Arial"/>
                <w:sz w:val="20"/>
                <w:szCs w:val="20"/>
              </w:rPr>
            </w:pPr>
            <w:r w:rsidRPr="007B5C3F">
              <w:rPr>
                <w:rFonts w:ascii="Arial" w:hAnsi="Arial" w:cs="Arial"/>
                <w:b/>
                <w:bCs/>
                <w:sz w:val="20"/>
                <w:szCs w:val="20"/>
              </w:rPr>
              <w:lastRenderedPageBreak/>
              <w:t>Figure - Cut</w:t>
            </w:r>
          </w:p>
          <w:p w14:paraId="406F1531" w14:textId="77777777" w:rsidR="008B25C5" w:rsidRPr="007B5C3F" w:rsidRDefault="008B25C5" w:rsidP="006B5309">
            <w:pPr>
              <w:jc w:val="center"/>
              <w:rPr>
                <w:rFonts w:ascii="Arial" w:hAnsi="Arial" w:cs="Arial"/>
                <w:sz w:val="20"/>
                <w:szCs w:val="20"/>
              </w:rPr>
            </w:pPr>
            <w:r w:rsidRPr="007B5C3F">
              <w:rPr>
                <w:rFonts w:ascii="Arial" w:hAnsi="Arial" w:cs="Arial"/>
                <w:noProof/>
                <w:sz w:val="20"/>
                <w:szCs w:val="20"/>
              </w:rPr>
              <w:drawing>
                <wp:inline distT="0" distB="0" distL="0" distR="0" wp14:anchorId="2BB32C64" wp14:editId="13BABD1E">
                  <wp:extent cx="3670911" cy="3233319"/>
                  <wp:effectExtent l="0" t="0" r="6350" b="5715"/>
                  <wp:docPr id="48"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8703" cy="3275414"/>
                          </a:xfrm>
                          <a:prstGeom prst="rect">
                            <a:avLst/>
                          </a:prstGeom>
                          <a:noFill/>
                          <a:ln>
                            <a:noFill/>
                          </a:ln>
                        </pic:spPr>
                      </pic:pic>
                    </a:graphicData>
                  </a:graphic>
                </wp:inline>
              </w:drawing>
            </w:r>
          </w:p>
          <w:p w14:paraId="008CC382" w14:textId="77777777" w:rsidR="00A75AC6" w:rsidRDefault="008B25C5" w:rsidP="008B25C5">
            <w:pPr>
              <w:rPr>
                <w:rFonts w:ascii="Arial" w:hAnsi="Arial" w:cs="Arial"/>
                <w:sz w:val="20"/>
                <w:szCs w:val="20"/>
              </w:rPr>
            </w:pPr>
            <w:r w:rsidRPr="007B5C3F">
              <w:rPr>
                <w:rFonts w:ascii="Arial" w:hAnsi="Arial" w:cs="Arial"/>
                <w:sz w:val="20"/>
                <w:szCs w:val="20"/>
              </w:rPr>
              <w:t> </w:t>
            </w:r>
          </w:p>
          <w:p w14:paraId="33350960" w14:textId="77777777" w:rsidR="00A75AC6" w:rsidRDefault="00A75AC6" w:rsidP="008B25C5">
            <w:pPr>
              <w:rPr>
                <w:rFonts w:ascii="Arial" w:hAnsi="Arial" w:cs="Arial"/>
                <w:b/>
                <w:bCs/>
                <w:sz w:val="20"/>
                <w:szCs w:val="20"/>
              </w:rPr>
            </w:pPr>
          </w:p>
          <w:p w14:paraId="14B575BB" w14:textId="77777777" w:rsidR="00A75AC6" w:rsidRDefault="00A75AC6" w:rsidP="008B25C5">
            <w:pPr>
              <w:rPr>
                <w:rFonts w:ascii="Arial" w:hAnsi="Arial" w:cs="Arial"/>
                <w:b/>
                <w:bCs/>
                <w:sz w:val="20"/>
                <w:szCs w:val="20"/>
              </w:rPr>
            </w:pPr>
          </w:p>
          <w:p w14:paraId="10723B59" w14:textId="77777777" w:rsidR="00A75AC6" w:rsidRDefault="00A75AC6" w:rsidP="008B25C5">
            <w:pPr>
              <w:rPr>
                <w:rFonts w:ascii="Arial" w:hAnsi="Arial" w:cs="Arial"/>
                <w:b/>
                <w:bCs/>
                <w:sz w:val="20"/>
                <w:szCs w:val="20"/>
              </w:rPr>
            </w:pPr>
          </w:p>
          <w:p w14:paraId="095B8E34" w14:textId="77777777" w:rsidR="008B25C5" w:rsidRPr="007B5C3F" w:rsidRDefault="008B25C5" w:rsidP="00A75AC6">
            <w:pPr>
              <w:jc w:val="center"/>
              <w:rPr>
                <w:rFonts w:ascii="Arial" w:hAnsi="Arial" w:cs="Arial"/>
                <w:sz w:val="20"/>
                <w:szCs w:val="20"/>
              </w:rPr>
            </w:pPr>
            <w:r w:rsidRPr="007B5C3F">
              <w:rPr>
                <w:rFonts w:ascii="Arial" w:hAnsi="Arial" w:cs="Arial"/>
                <w:b/>
                <w:bCs/>
                <w:sz w:val="20"/>
                <w:szCs w:val="20"/>
              </w:rPr>
              <w:t>Figure - Fill</w:t>
            </w:r>
          </w:p>
          <w:p w14:paraId="186B19F4" w14:textId="77777777" w:rsidR="008B25C5" w:rsidRPr="007B5C3F" w:rsidRDefault="008B25C5" w:rsidP="008B25C5">
            <w:pPr>
              <w:rPr>
                <w:rFonts w:ascii="Arial" w:hAnsi="Arial" w:cs="Arial"/>
                <w:sz w:val="20"/>
                <w:szCs w:val="20"/>
              </w:rPr>
            </w:pPr>
            <w:r w:rsidRPr="007B5C3F">
              <w:rPr>
                <w:rFonts w:ascii="Arial" w:hAnsi="Arial" w:cs="Arial"/>
                <w:noProof/>
                <w:sz w:val="20"/>
                <w:szCs w:val="20"/>
              </w:rPr>
              <w:lastRenderedPageBreak/>
              <w:drawing>
                <wp:inline distT="0" distB="0" distL="0" distR="0" wp14:anchorId="7DF5D1A1" wp14:editId="5A78145C">
                  <wp:extent cx="3672230" cy="3319599"/>
                  <wp:effectExtent l="0" t="0" r="4445" b="0"/>
                  <wp:docPr id="49"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3640" cy="3329913"/>
                          </a:xfrm>
                          <a:prstGeom prst="rect">
                            <a:avLst/>
                          </a:prstGeom>
                          <a:noFill/>
                          <a:ln>
                            <a:noFill/>
                          </a:ln>
                        </pic:spPr>
                      </pic:pic>
                    </a:graphicData>
                  </a:graphic>
                </wp:inline>
              </w:drawing>
            </w:r>
          </w:p>
          <w:p w14:paraId="5FCF522F" w14:textId="77777777" w:rsidR="008B25C5" w:rsidRPr="007B5C3F" w:rsidRDefault="008B25C5" w:rsidP="008B25C5">
            <w:pPr>
              <w:rPr>
                <w:rFonts w:ascii="Arial" w:hAnsi="Arial" w:cs="Arial"/>
                <w:sz w:val="20"/>
                <w:szCs w:val="20"/>
              </w:rPr>
            </w:pPr>
          </w:p>
        </w:tc>
        <w:tc>
          <w:tcPr>
            <w:tcW w:w="675" w:type="pct"/>
            <w:tcBorders>
              <w:top w:val="outset" w:sz="6" w:space="0" w:color="auto"/>
              <w:left w:val="outset" w:sz="6" w:space="0" w:color="auto"/>
              <w:bottom w:val="outset" w:sz="6" w:space="0" w:color="auto"/>
              <w:right w:val="outset" w:sz="6" w:space="0" w:color="auto"/>
            </w:tcBorders>
          </w:tcPr>
          <w:p w14:paraId="2F90C189" w14:textId="77777777" w:rsidR="008B25C5" w:rsidRPr="007B5C3F" w:rsidRDefault="008B25C5" w:rsidP="008B25C5">
            <w:pPr>
              <w:rPr>
                <w:rFonts w:ascii="Arial" w:hAnsi="Arial" w:cs="Arial"/>
                <w:b/>
                <w:bCs/>
                <w:sz w:val="20"/>
                <w:szCs w:val="20"/>
              </w:rPr>
            </w:pPr>
          </w:p>
        </w:tc>
        <w:tc>
          <w:tcPr>
            <w:tcW w:w="1071" w:type="pct"/>
            <w:tcBorders>
              <w:top w:val="outset" w:sz="6" w:space="0" w:color="auto"/>
              <w:left w:val="outset" w:sz="6" w:space="0" w:color="auto"/>
              <w:bottom w:val="outset" w:sz="6" w:space="0" w:color="auto"/>
              <w:right w:val="outset" w:sz="6" w:space="0" w:color="auto"/>
            </w:tcBorders>
          </w:tcPr>
          <w:p w14:paraId="5F5D6881" w14:textId="77777777" w:rsidR="008B25C5" w:rsidRPr="007B5C3F" w:rsidRDefault="008B25C5" w:rsidP="008B25C5">
            <w:pPr>
              <w:rPr>
                <w:rFonts w:ascii="Arial" w:hAnsi="Arial" w:cs="Arial"/>
                <w:b/>
                <w:bCs/>
                <w:sz w:val="20"/>
                <w:szCs w:val="20"/>
              </w:rPr>
            </w:pPr>
          </w:p>
        </w:tc>
      </w:tr>
    </w:tbl>
    <w:p w14:paraId="2BF61B9D" w14:textId="77777777" w:rsidR="008B25C5" w:rsidRPr="007B5C3F" w:rsidRDefault="008B25C5" w:rsidP="008B25C5">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3957"/>
        <w:gridCol w:w="5928"/>
        <w:gridCol w:w="1894"/>
        <w:gridCol w:w="3603"/>
      </w:tblGrid>
      <w:tr w:rsidR="005630A1" w:rsidRPr="007B5C3F" w14:paraId="064834DE" w14:textId="77777777" w:rsidTr="005630A1">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1B8E28D5" w14:textId="77777777" w:rsidR="005630A1" w:rsidRPr="007B5C3F" w:rsidRDefault="005630A1" w:rsidP="008B25C5">
            <w:pPr>
              <w:rPr>
                <w:rFonts w:ascii="Arial" w:hAnsi="Arial" w:cs="Arial"/>
                <w:sz w:val="20"/>
                <w:szCs w:val="20"/>
              </w:rPr>
            </w:pPr>
            <w:r w:rsidRPr="007B5C3F">
              <w:rPr>
                <w:rFonts w:ascii="Arial" w:hAnsi="Arial" w:cs="Arial"/>
                <w:b/>
                <w:bCs/>
                <w:sz w:val="20"/>
                <w:szCs w:val="20"/>
              </w:rPr>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630A1" w:rsidRPr="007B5C3F" w14:paraId="15FC02E8" w14:textId="77777777" w:rsidTr="005630A1">
              <w:trPr>
                <w:tblCellSpacing w:w="15" w:type="dxa"/>
              </w:trPr>
              <w:tc>
                <w:tcPr>
                  <w:tcW w:w="15048" w:type="dxa"/>
                  <w:vAlign w:val="center"/>
                  <w:hideMark/>
                </w:tcPr>
                <w:p w14:paraId="37C14234" w14:textId="77777777" w:rsidR="005630A1" w:rsidRPr="007B5C3F" w:rsidRDefault="005630A1" w:rsidP="008B25C5">
                  <w:pPr>
                    <w:rPr>
                      <w:rFonts w:ascii="Arial" w:hAnsi="Arial" w:cs="Arial"/>
                      <w:sz w:val="20"/>
                      <w:szCs w:val="20"/>
                    </w:rPr>
                  </w:pPr>
                  <w:r w:rsidRPr="007B5C3F">
                    <w:rPr>
                      <w:rFonts w:ascii="Arial" w:hAnsi="Arial" w:cs="Arial"/>
                      <w:sz w:val="20"/>
                      <w:szCs w:val="20"/>
                    </w:rPr>
                    <w:t>Note - The provisions under this heading only apply if:</w:t>
                  </w:r>
                </w:p>
                <w:p w14:paraId="0C15A208" w14:textId="77777777" w:rsidR="005630A1" w:rsidRPr="007B5C3F" w:rsidRDefault="005630A1" w:rsidP="001A6785">
                  <w:pPr>
                    <w:numPr>
                      <w:ilvl w:val="0"/>
                      <w:numId w:val="57"/>
                    </w:numPr>
                    <w:rPr>
                      <w:rFonts w:ascii="Arial" w:hAnsi="Arial" w:cs="Arial"/>
                      <w:sz w:val="20"/>
                      <w:szCs w:val="20"/>
                    </w:rPr>
                  </w:pPr>
                  <w:r w:rsidRPr="007B5C3F">
                    <w:rPr>
                      <w:rFonts w:ascii="Arial" w:hAnsi="Arial" w:cs="Arial"/>
                      <w:sz w:val="20"/>
                      <w:szCs w:val="20"/>
                    </w:rPr>
                    <w:t>the development is for, or incorporates:</w:t>
                  </w:r>
                </w:p>
                <w:p w14:paraId="34F5B7EB" w14:textId="77777777" w:rsidR="005630A1" w:rsidRPr="007B5C3F" w:rsidRDefault="005630A1" w:rsidP="001A6785">
                  <w:pPr>
                    <w:numPr>
                      <w:ilvl w:val="1"/>
                      <w:numId w:val="57"/>
                    </w:numPr>
                    <w:rPr>
                      <w:rFonts w:ascii="Arial" w:hAnsi="Arial" w:cs="Arial"/>
                      <w:sz w:val="20"/>
                      <w:szCs w:val="20"/>
                    </w:rPr>
                  </w:pPr>
                  <w:r w:rsidRPr="007B5C3F">
                    <w:rPr>
                      <w:rFonts w:ascii="Arial" w:hAnsi="Arial" w:cs="Arial"/>
                      <w:sz w:val="20"/>
                      <w:szCs w:val="20"/>
                    </w:rPr>
                    <w:t>reconfiguring a lot for a community title scheme creating 1 or more vacant lots; or</w:t>
                  </w:r>
                </w:p>
                <w:p w14:paraId="519D6FE3" w14:textId="77777777" w:rsidR="005630A1" w:rsidRPr="007B5C3F" w:rsidRDefault="005630A1" w:rsidP="001A6785">
                  <w:pPr>
                    <w:numPr>
                      <w:ilvl w:val="1"/>
                      <w:numId w:val="57"/>
                    </w:numPr>
                    <w:rPr>
                      <w:rFonts w:ascii="Arial" w:hAnsi="Arial" w:cs="Arial"/>
                      <w:sz w:val="20"/>
                      <w:szCs w:val="20"/>
                    </w:rPr>
                  </w:pPr>
                  <w:r w:rsidRPr="007B5C3F">
                    <w:rPr>
                      <w:rFonts w:ascii="Arial" w:hAnsi="Arial" w:cs="Arial"/>
                      <w:sz w:val="20"/>
                      <w:szCs w:val="20"/>
                    </w:rPr>
                    <w:t>material change of use for 2 or more sole occupancy units on the same lot, or within the same community titles scheme; or</w:t>
                  </w:r>
                </w:p>
                <w:p w14:paraId="1FDA362D" w14:textId="77777777" w:rsidR="005630A1" w:rsidRPr="007B5C3F" w:rsidRDefault="005630A1" w:rsidP="001A6785">
                  <w:pPr>
                    <w:numPr>
                      <w:ilvl w:val="1"/>
                      <w:numId w:val="57"/>
                    </w:numPr>
                    <w:rPr>
                      <w:rFonts w:ascii="Arial" w:hAnsi="Arial" w:cs="Arial"/>
                      <w:sz w:val="20"/>
                      <w:szCs w:val="20"/>
                    </w:rPr>
                  </w:pPr>
                  <w:r w:rsidRPr="007B5C3F">
                    <w:rPr>
                      <w:rFonts w:ascii="Arial" w:hAnsi="Arial" w:cs="Arial"/>
                      <w:sz w:val="20"/>
                      <w:szCs w:val="20"/>
                    </w:rPr>
                    <w:t>material change of use for a Tourist park</w:t>
                  </w:r>
                  <w:r w:rsidRPr="007B5C3F">
                    <w:rPr>
                      <w:rFonts w:ascii="Arial" w:hAnsi="Arial" w:cs="Arial"/>
                      <w:sz w:val="20"/>
                      <w:szCs w:val="20"/>
                      <w:vertAlign w:val="superscript"/>
                    </w:rPr>
                    <w:t>(</w:t>
                  </w:r>
                  <w:hyperlink r:id="rId20"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B5C3F">
                      <w:rPr>
                        <w:rStyle w:val="Hyperlink"/>
                        <w:rFonts w:ascii="Arial" w:hAnsi="Arial" w:cs="Arial"/>
                        <w:sz w:val="20"/>
                        <w:szCs w:val="20"/>
                        <w:vertAlign w:val="superscript"/>
                      </w:rPr>
                      <w:t>84</w:t>
                    </w:r>
                  </w:hyperlink>
                  <w:r w:rsidRPr="007B5C3F">
                    <w:rPr>
                      <w:rFonts w:ascii="Arial" w:hAnsi="Arial" w:cs="Arial"/>
                      <w:sz w:val="20"/>
                      <w:szCs w:val="20"/>
                      <w:vertAlign w:val="superscript"/>
                    </w:rPr>
                    <w:t>)</w:t>
                  </w:r>
                  <w:r w:rsidRPr="007B5C3F">
                    <w:rPr>
                      <w:rFonts w:ascii="Arial" w:hAnsi="Arial" w:cs="Arial"/>
                      <w:sz w:val="20"/>
                      <w:szCs w:val="20"/>
                    </w:rPr>
                    <w:t xml:space="preserve"> with accommodation in the form of caravans or tents; or</w:t>
                  </w:r>
                </w:p>
                <w:p w14:paraId="115D269B" w14:textId="77777777" w:rsidR="005630A1" w:rsidRPr="007B5C3F" w:rsidRDefault="005630A1" w:rsidP="001A6785">
                  <w:pPr>
                    <w:numPr>
                      <w:ilvl w:val="1"/>
                      <w:numId w:val="57"/>
                    </w:numPr>
                    <w:rPr>
                      <w:rFonts w:ascii="Arial" w:hAnsi="Arial" w:cs="Arial"/>
                      <w:sz w:val="20"/>
                      <w:szCs w:val="20"/>
                    </w:rPr>
                  </w:pPr>
                  <w:r w:rsidRPr="007B5C3F">
                    <w:rPr>
                      <w:rFonts w:ascii="Arial" w:hAnsi="Arial" w:cs="Arial"/>
                      <w:sz w:val="20"/>
                      <w:szCs w:val="20"/>
                    </w:rPr>
                    <w:t>material change of use for outdoor sales</w:t>
                  </w:r>
                  <w:r w:rsidRPr="007B5C3F">
                    <w:rPr>
                      <w:rFonts w:ascii="Arial" w:hAnsi="Arial" w:cs="Arial"/>
                      <w:sz w:val="20"/>
                      <w:szCs w:val="20"/>
                      <w:vertAlign w:val="superscript"/>
                    </w:rPr>
                    <w:t>(</w:t>
                  </w:r>
                  <w:hyperlink r:id="rId21"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B5C3F">
                      <w:rPr>
                        <w:rStyle w:val="Hyperlink"/>
                        <w:rFonts w:ascii="Arial" w:hAnsi="Arial" w:cs="Arial"/>
                        <w:sz w:val="20"/>
                        <w:szCs w:val="20"/>
                        <w:vertAlign w:val="superscript"/>
                      </w:rPr>
                      <w:t>54</w:t>
                    </w:r>
                  </w:hyperlink>
                  <w:r w:rsidRPr="007B5C3F">
                    <w:rPr>
                      <w:rFonts w:ascii="Arial" w:hAnsi="Arial" w:cs="Arial"/>
                      <w:sz w:val="20"/>
                      <w:szCs w:val="20"/>
                      <w:vertAlign w:val="superscript"/>
                    </w:rPr>
                    <w:t>)</w:t>
                  </w:r>
                  <w:r w:rsidRPr="007B5C3F">
                    <w:rPr>
                      <w:rFonts w:ascii="Arial" w:hAnsi="Arial" w:cs="Arial"/>
                      <w:sz w:val="20"/>
                      <w:szCs w:val="20"/>
                    </w:rPr>
                    <w:t>, outdoor processing or outdoor storage where involving combustible materials.</w:t>
                  </w:r>
                </w:p>
                <w:p w14:paraId="3D9EBC02" w14:textId="77777777" w:rsidR="005630A1" w:rsidRPr="007B5C3F" w:rsidRDefault="005630A1" w:rsidP="008B25C5">
                  <w:pPr>
                    <w:rPr>
                      <w:rFonts w:ascii="Arial" w:hAnsi="Arial" w:cs="Arial"/>
                      <w:sz w:val="20"/>
                      <w:szCs w:val="20"/>
                    </w:rPr>
                  </w:pPr>
                  <w:r w:rsidRPr="007B5C3F">
                    <w:rPr>
                      <w:rFonts w:ascii="Arial" w:hAnsi="Arial" w:cs="Arial"/>
                      <w:sz w:val="20"/>
                      <w:szCs w:val="20"/>
                    </w:rPr>
                    <w:t>AND</w:t>
                  </w:r>
                </w:p>
                <w:p w14:paraId="0D9F7F4F" w14:textId="77777777" w:rsidR="005630A1" w:rsidRPr="007B5C3F" w:rsidRDefault="005630A1" w:rsidP="001A6785">
                  <w:pPr>
                    <w:numPr>
                      <w:ilvl w:val="0"/>
                      <w:numId w:val="58"/>
                    </w:numPr>
                    <w:rPr>
                      <w:rFonts w:ascii="Arial" w:hAnsi="Arial" w:cs="Arial"/>
                      <w:sz w:val="20"/>
                      <w:szCs w:val="20"/>
                    </w:rPr>
                  </w:pPr>
                  <w:r w:rsidRPr="007B5C3F">
                    <w:rPr>
                      <w:rFonts w:ascii="Arial" w:hAnsi="Arial" w:cs="Arial"/>
                      <w:sz w:val="20"/>
                      <w:szCs w:val="20"/>
                    </w:rPr>
                    <w:lastRenderedPageBreak/>
                    <w:t>none of the following exceptions apply:</w:t>
                  </w:r>
                </w:p>
                <w:p w14:paraId="3AE3A05D" w14:textId="77777777" w:rsidR="005630A1" w:rsidRPr="007B5C3F" w:rsidRDefault="005630A1" w:rsidP="001A6785">
                  <w:pPr>
                    <w:numPr>
                      <w:ilvl w:val="1"/>
                      <w:numId w:val="58"/>
                    </w:numPr>
                    <w:rPr>
                      <w:rFonts w:ascii="Arial" w:hAnsi="Arial" w:cs="Arial"/>
                      <w:sz w:val="20"/>
                      <w:szCs w:val="20"/>
                    </w:rPr>
                  </w:pPr>
                  <w:r w:rsidRPr="007B5C3F">
                    <w:rPr>
                      <w:rFonts w:ascii="Arial" w:hAnsi="Arial" w:cs="Arial"/>
                      <w:sz w:val="20"/>
                      <w:szCs w:val="20"/>
                    </w:rPr>
                    <w:t xml:space="preserve">the distributor-retailer for the area has indicated, in its </w:t>
                  </w:r>
                  <w:proofErr w:type="spellStart"/>
                  <w:r w:rsidRPr="007B5C3F">
                    <w:rPr>
                      <w:rFonts w:ascii="Arial" w:hAnsi="Arial" w:cs="Arial"/>
                      <w:sz w:val="20"/>
                      <w:szCs w:val="20"/>
                    </w:rPr>
                    <w:t>netserv</w:t>
                  </w:r>
                  <w:proofErr w:type="spellEnd"/>
                  <w:r w:rsidRPr="007B5C3F">
                    <w:rPr>
                      <w:rFonts w:ascii="Arial" w:hAnsi="Arial" w:cs="Arial"/>
                      <w:sz w:val="20"/>
                      <w:szCs w:val="20"/>
                    </w:rPr>
                    <w:t xml:space="preserve"> plan, that the premises will not be served by that entity’s reticulated water supply; or</w:t>
                  </w:r>
                </w:p>
                <w:p w14:paraId="498BDF22" w14:textId="77777777" w:rsidR="005630A1" w:rsidRPr="007B5C3F" w:rsidRDefault="005630A1" w:rsidP="001A6785">
                  <w:pPr>
                    <w:numPr>
                      <w:ilvl w:val="1"/>
                      <w:numId w:val="58"/>
                    </w:numPr>
                    <w:rPr>
                      <w:rFonts w:ascii="Arial" w:hAnsi="Arial" w:cs="Arial"/>
                      <w:sz w:val="20"/>
                      <w:szCs w:val="20"/>
                    </w:rPr>
                  </w:pPr>
                  <w:r w:rsidRPr="007B5C3F">
                    <w:rPr>
                      <w:rFonts w:ascii="Arial" w:hAnsi="Arial" w:cs="Arial"/>
                      <w:sz w:val="20"/>
                      <w:szCs w:val="20"/>
                    </w:rPr>
                    <w:t>every part of the development site is within 60m walking distance of an existing fire hydrant on the distributor-retailer’s reticulated water supply network, measured around all obstructions, either on or adjacent to the site.</w:t>
                  </w:r>
                </w:p>
              </w:tc>
            </w:tr>
            <w:tr w:rsidR="005630A1" w:rsidRPr="007B5C3F" w14:paraId="5591EF56" w14:textId="77777777" w:rsidTr="005630A1">
              <w:trPr>
                <w:tblCellSpacing w:w="15" w:type="dxa"/>
              </w:trPr>
              <w:tc>
                <w:tcPr>
                  <w:tcW w:w="15048" w:type="dxa"/>
                  <w:vAlign w:val="center"/>
                  <w:hideMark/>
                </w:tcPr>
                <w:p w14:paraId="000832CF" w14:textId="77777777" w:rsidR="005630A1" w:rsidRPr="007B5C3F" w:rsidRDefault="005630A1" w:rsidP="008B25C5">
                  <w:pPr>
                    <w:rPr>
                      <w:rFonts w:ascii="Arial" w:hAnsi="Arial" w:cs="Arial"/>
                      <w:sz w:val="20"/>
                      <w:szCs w:val="20"/>
                    </w:rPr>
                  </w:pPr>
                  <w:r w:rsidRPr="007B5C3F">
                    <w:rPr>
                      <w:rFonts w:ascii="Arial" w:hAnsi="Arial" w:cs="Arial"/>
                      <w:sz w:val="20"/>
                      <w:szCs w:val="20"/>
                    </w:rPr>
                    <w:lastRenderedPageBreak/>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7B5C3F">
                    <w:rPr>
                      <w:rFonts w:ascii="Arial" w:hAnsi="Arial" w:cs="Arial"/>
                      <w:sz w:val="20"/>
                      <w:szCs w:val="20"/>
                    </w:rPr>
                    <w:t>fire fighting</w:t>
                  </w:r>
                  <w:proofErr w:type="spellEnd"/>
                  <w:r w:rsidRPr="007B5C3F">
                    <w:rPr>
                      <w:rFonts w:ascii="Arial" w:hAnsi="Arial" w:cs="Arial"/>
                      <w:sz w:val="20"/>
                      <w:szCs w:val="20"/>
                    </w:rPr>
                    <w:t xml:space="preserve"> facilities which provide equivalent protection.</w:t>
                  </w:r>
                </w:p>
              </w:tc>
            </w:tr>
          </w:tbl>
          <w:p w14:paraId="5A97A2AA" w14:textId="77777777" w:rsidR="005630A1" w:rsidRPr="007B5C3F" w:rsidRDefault="005630A1" w:rsidP="008B25C5">
            <w:pPr>
              <w:rPr>
                <w:rFonts w:ascii="Arial" w:hAnsi="Arial" w:cs="Arial"/>
                <w:b/>
                <w:bCs/>
                <w:sz w:val="20"/>
                <w:szCs w:val="20"/>
              </w:rPr>
            </w:pPr>
          </w:p>
        </w:tc>
      </w:tr>
      <w:tr w:rsidR="005630A1" w:rsidRPr="007B5C3F" w14:paraId="2D5B7307" w14:textId="77777777" w:rsidTr="00A75AC6">
        <w:trPr>
          <w:tblCellSpacing w:w="15" w:type="dxa"/>
        </w:trPr>
        <w:tc>
          <w:tcPr>
            <w:tcW w:w="1279" w:type="pct"/>
            <w:vMerge w:val="restart"/>
            <w:tcBorders>
              <w:top w:val="outset" w:sz="6" w:space="0" w:color="auto"/>
              <w:left w:val="outset" w:sz="6" w:space="0" w:color="auto"/>
              <w:bottom w:val="outset" w:sz="6" w:space="0" w:color="auto"/>
              <w:right w:val="outset" w:sz="6" w:space="0" w:color="auto"/>
            </w:tcBorders>
            <w:hideMark/>
          </w:tcPr>
          <w:p w14:paraId="1B20EBB6" w14:textId="77777777"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PO74</w:t>
            </w:r>
          </w:p>
          <w:p w14:paraId="58FF6E65" w14:textId="77777777" w:rsidR="005630A1" w:rsidRPr="007B5C3F" w:rsidRDefault="005630A1" w:rsidP="008B25C5">
            <w:pPr>
              <w:rPr>
                <w:rFonts w:ascii="Arial" w:hAnsi="Arial" w:cs="Arial"/>
                <w:sz w:val="20"/>
                <w:szCs w:val="20"/>
              </w:rPr>
            </w:pPr>
            <w:r w:rsidRPr="007B5C3F">
              <w:rPr>
                <w:rFonts w:ascii="Arial" w:hAnsi="Arial" w:cs="Arial"/>
                <w:sz w:val="20"/>
                <w:szCs w:val="20"/>
              </w:rPr>
              <w:t xml:space="preserve">Development incorporates a </w:t>
            </w:r>
            <w:proofErr w:type="spellStart"/>
            <w:r w:rsidRPr="007B5C3F">
              <w:rPr>
                <w:rFonts w:ascii="Arial" w:hAnsi="Arial" w:cs="Arial"/>
                <w:sz w:val="20"/>
                <w:szCs w:val="20"/>
              </w:rPr>
              <w:t>fire fighting</w:t>
            </w:r>
            <w:proofErr w:type="spellEnd"/>
            <w:r w:rsidRPr="007B5C3F">
              <w:rPr>
                <w:rFonts w:ascii="Arial" w:hAnsi="Arial" w:cs="Arial"/>
                <w:sz w:val="20"/>
                <w:szCs w:val="20"/>
              </w:rPr>
              <w:t xml:space="preserve"> system that:</w:t>
            </w:r>
          </w:p>
          <w:p w14:paraId="5A3B0B41" w14:textId="77777777" w:rsidR="005630A1" w:rsidRPr="007B5C3F" w:rsidRDefault="005630A1" w:rsidP="001A6785">
            <w:pPr>
              <w:numPr>
                <w:ilvl w:val="0"/>
                <w:numId w:val="59"/>
              </w:numPr>
              <w:rPr>
                <w:rFonts w:ascii="Arial" w:hAnsi="Arial" w:cs="Arial"/>
                <w:sz w:val="20"/>
                <w:szCs w:val="20"/>
              </w:rPr>
            </w:pPr>
            <w:r w:rsidRPr="007B5C3F">
              <w:rPr>
                <w:rFonts w:ascii="Arial" w:hAnsi="Arial" w:cs="Arial"/>
                <w:sz w:val="20"/>
                <w:szCs w:val="20"/>
              </w:rPr>
              <w:t xml:space="preserve">satisfies the reasonable needs of the </w:t>
            </w:r>
            <w:proofErr w:type="spellStart"/>
            <w:r w:rsidRPr="007B5C3F">
              <w:rPr>
                <w:rFonts w:ascii="Arial" w:hAnsi="Arial" w:cs="Arial"/>
                <w:sz w:val="20"/>
                <w:szCs w:val="20"/>
              </w:rPr>
              <w:t>fire fighting</w:t>
            </w:r>
            <w:proofErr w:type="spellEnd"/>
            <w:r w:rsidRPr="007B5C3F">
              <w:rPr>
                <w:rFonts w:ascii="Arial" w:hAnsi="Arial" w:cs="Arial"/>
                <w:sz w:val="20"/>
                <w:szCs w:val="20"/>
              </w:rPr>
              <w:t xml:space="preserve"> entity for the </w:t>
            </w:r>
            <w:proofErr w:type="gramStart"/>
            <w:r w:rsidRPr="007B5C3F">
              <w:rPr>
                <w:rFonts w:ascii="Arial" w:hAnsi="Arial" w:cs="Arial"/>
                <w:sz w:val="20"/>
                <w:szCs w:val="20"/>
              </w:rPr>
              <w:t>area;</w:t>
            </w:r>
            <w:proofErr w:type="gramEnd"/>
          </w:p>
          <w:p w14:paraId="262BB267" w14:textId="77777777" w:rsidR="005630A1" w:rsidRPr="007B5C3F" w:rsidRDefault="005630A1" w:rsidP="001A6785">
            <w:pPr>
              <w:numPr>
                <w:ilvl w:val="0"/>
                <w:numId w:val="59"/>
              </w:numPr>
              <w:rPr>
                <w:rFonts w:ascii="Arial" w:hAnsi="Arial" w:cs="Arial"/>
                <w:sz w:val="20"/>
                <w:szCs w:val="20"/>
              </w:rPr>
            </w:pPr>
            <w:r w:rsidRPr="007B5C3F">
              <w:rPr>
                <w:rFonts w:ascii="Arial" w:hAnsi="Arial" w:cs="Arial"/>
                <w:sz w:val="20"/>
                <w:szCs w:val="20"/>
              </w:rPr>
              <w:t xml:space="preserve">is appropriate for the size, shape and topography of the development and its </w:t>
            </w:r>
            <w:proofErr w:type="gramStart"/>
            <w:r w:rsidRPr="007B5C3F">
              <w:rPr>
                <w:rFonts w:ascii="Arial" w:hAnsi="Arial" w:cs="Arial"/>
                <w:sz w:val="20"/>
                <w:szCs w:val="20"/>
              </w:rPr>
              <w:t>surrounds;</w:t>
            </w:r>
            <w:proofErr w:type="gramEnd"/>
          </w:p>
          <w:p w14:paraId="7567E192" w14:textId="77777777" w:rsidR="005630A1" w:rsidRPr="007B5C3F" w:rsidRDefault="005630A1" w:rsidP="001A6785">
            <w:pPr>
              <w:numPr>
                <w:ilvl w:val="0"/>
                <w:numId w:val="59"/>
              </w:numPr>
              <w:rPr>
                <w:rFonts w:ascii="Arial" w:hAnsi="Arial" w:cs="Arial"/>
                <w:sz w:val="20"/>
                <w:szCs w:val="20"/>
              </w:rPr>
            </w:pPr>
            <w:r w:rsidRPr="007B5C3F">
              <w:rPr>
                <w:rFonts w:ascii="Arial" w:hAnsi="Arial" w:cs="Arial"/>
                <w:sz w:val="20"/>
                <w:szCs w:val="20"/>
              </w:rPr>
              <w:t xml:space="preserve">is compatible with the operational equipment available to the </w:t>
            </w:r>
            <w:proofErr w:type="spellStart"/>
            <w:r w:rsidRPr="007B5C3F">
              <w:rPr>
                <w:rFonts w:ascii="Arial" w:hAnsi="Arial" w:cs="Arial"/>
                <w:sz w:val="20"/>
                <w:szCs w:val="20"/>
              </w:rPr>
              <w:t>fire fighting</w:t>
            </w:r>
            <w:proofErr w:type="spellEnd"/>
            <w:r w:rsidRPr="007B5C3F">
              <w:rPr>
                <w:rFonts w:ascii="Arial" w:hAnsi="Arial" w:cs="Arial"/>
                <w:sz w:val="20"/>
                <w:szCs w:val="20"/>
              </w:rPr>
              <w:t xml:space="preserve"> entity for the </w:t>
            </w:r>
            <w:proofErr w:type="gramStart"/>
            <w:r w:rsidRPr="007B5C3F">
              <w:rPr>
                <w:rFonts w:ascii="Arial" w:hAnsi="Arial" w:cs="Arial"/>
                <w:sz w:val="20"/>
                <w:szCs w:val="20"/>
              </w:rPr>
              <w:t>area;</w:t>
            </w:r>
            <w:proofErr w:type="gramEnd"/>
          </w:p>
          <w:p w14:paraId="2D459B2C" w14:textId="77777777" w:rsidR="005630A1" w:rsidRPr="007B5C3F" w:rsidRDefault="005630A1" w:rsidP="001A6785">
            <w:pPr>
              <w:numPr>
                <w:ilvl w:val="0"/>
                <w:numId w:val="59"/>
              </w:numPr>
              <w:rPr>
                <w:rFonts w:ascii="Arial" w:hAnsi="Arial" w:cs="Arial"/>
                <w:sz w:val="20"/>
                <w:szCs w:val="20"/>
              </w:rPr>
            </w:pPr>
            <w:r w:rsidRPr="007B5C3F">
              <w:rPr>
                <w:rFonts w:ascii="Arial" w:hAnsi="Arial" w:cs="Arial"/>
                <w:sz w:val="20"/>
                <w:szCs w:val="20"/>
              </w:rPr>
              <w:t xml:space="preserve">considers the fire hazard inherent in the materials comprising the development and their proximity to </w:t>
            </w:r>
            <w:proofErr w:type="gramStart"/>
            <w:r w:rsidRPr="007B5C3F">
              <w:rPr>
                <w:rFonts w:ascii="Arial" w:hAnsi="Arial" w:cs="Arial"/>
                <w:sz w:val="20"/>
                <w:szCs w:val="20"/>
              </w:rPr>
              <w:t>one another;</w:t>
            </w:r>
            <w:proofErr w:type="gramEnd"/>
          </w:p>
          <w:p w14:paraId="625EA7A5" w14:textId="77777777" w:rsidR="005630A1" w:rsidRPr="007B5C3F" w:rsidRDefault="005630A1" w:rsidP="001A6785">
            <w:pPr>
              <w:numPr>
                <w:ilvl w:val="0"/>
                <w:numId w:val="59"/>
              </w:numPr>
              <w:rPr>
                <w:rFonts w:ascii="Arial" w:hAnsi="Arial" w:cs="Arial"/>
                <w:sz w:val="20"/>
                <w:szCs w:val="20"/>
              </w:rPr>
            </w:pPr>
            <w:r w:rsidRPr="007B5C3F">
              <w:rPr>
                <w:rFonts w:ascii="Arial" w:hAnsi="Arial" w:cs="Arial"/>
                <w:sz w:val="20"/>
                <w:szCs w:val="20"/>
              </w:rPr>
              <w:t xml:space="preserve">considers the fire hazard inherent in the surrounds to the development </w:t>
            </w:r>
            <w:proofErr w:type="gramStart"/>
            <w:r w:rsidRPr="007B5C3F">
              <w:rPr>
                <w:rFonts w:ascii="Arial" w:hAnsi="Arial" w:cs="Arial"/>
                <w:sz w:val="20"/>
                <w:szCs w:val="20"/>
              </w:rPr>
              <w:t>site;</w:t>
            </w:r>
            <w:proofErr w:type="gramEnd"/>
          </w:p>
          <w:p w14:paraId="64525BC7" w14:textId="77777777" w:rsidR="005630A1" w:rsidRPr="007B5C3F" w:rsidRDefault="005630A1" w:rsidP="001A6785">
            <w:pPr>
              <w:numPr>
                <w:ilvl w:val="0"/>
                <w:numId w:val="59"/>
              </w:numPr>
              <w:rPr>
                <w:rFonts w:ascii="Arial" w:hAnsi="Arial" w:cs="Arial"/>
                <w:sz w:val="20"/>
                <w:szCs w:val="20"/>
              </w:rPr>
            </w:pPr>
            <w:r w:rsidRPr="007B5C3F">
              <w:rPr>
                <w:rFonts w:ascii="Arial"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22"/>
            </w:tblGrid>
            <w:tr w:rsidR="005630A1" w:rsidRPr="007B5C3F" w14:paraId="466B9397" w14:textId="77777777" w:rsidTr="005630A1">
              <w:trPr>
                <w:tblCellSpacing w:w="15" w:type="dxa"/>
              </w:trPr>
              <w:tc>
                <w:tcPr>
                  <w:tcW w:w="1873" w:type="dxa"/>
                  <w:vAlign w:val="center"/>
                  <w:hideMark/>
                </w:tcPr>
                <w:p w14:paraId="4697BE47" w14:textId="77777777" w:rsidR="005630A1" w:rsidRPr="007B5C3F" w:rsidRDefault="005630A1" w:rsidP="008B25C5">
                  <w:pPr>
                    <w:rPr>
                      <w:rFonts w:ascii="Arial" w:hAnsi="Arial" w:cs="Arial"/>
                      <w:sz w:val="20"/>
                      <w:szCs w:val="20"/>
                    </w:rPr>
                  </w:pPr>
                  <w:r w:rsidRPr="00A75AC6">
                    <w:rPr>
                      <w:rFonts w:ascii="Arial" w:hAnsi="Arial" w:cs="Arial"/>
                      <w:sz w:val="18"/>
                      <w:szCs w:val="20"/>
                    </w:rPr>
                    <w:t xml:space="preserve">Note - The Queensland Fire and Emergency Services is the entity currently providing the </w:t>
                  </w:r>
                  <w:proofErr w:type="spellStart"/>
                  <w:r w:rsidRPr="00A75AC6">
                    <w:rPr>
                      <w:rFonts w:ascii="Arial" w:hAnsi="Arial" w:cs="Arial"/>
                      <w:sz w:val="18"/>
                      <w:szCs w:val="20"/>
                    </w:rPr>
                    <w:lastRenderedPageBreak/>
                    <w:t>fire fighting</w:t>
                  </w:r>
                  <w:proofErr w:type="spellEnd"/>
                  <w:r w:rsidRPr="00A75AC6">
                    <w:rPr>
                      <w:rFonts w:ascii="Arial" w:hAnsi="Arial" w:cs="Arial"/>
                      <w:sz w:val="18"/>
                      <w:szCs w:val="20"/>
                    </w:rPr>
                    <w:t xml:space="preserve"> function for the urban areas of the Moreton Bay Region</w:t>
                  </w:r>
                  <w:r w:rsidRPr="007B5C3F">
                    <w:rPr>
                      <w:rFonts w:ascii="Arial" w:hAnsi="Arial" w:cs="Arial"/>
                      <w:sz w:val="20"/>
                      <w:szCs w:val="20"/>
                    </w:rPr>
                    <w:t>.</w:t>
                  </w:r>
                </w:p>
              </w:tc>
            </w:tr>
          </w:tbl>
          <w:p w14:paraId="2809F3FB" w14:textId="77777777"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14:paraId="20E19BC8" w14:textId="77777777"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E74.1</w:t>
            </w:r>
          </w:p>
          <w:p w14:paraId="0A2218F5" w14:textId="77777777" w:rsidR="005630A1" w:rsidRPr="007B5C3F" w:rsidRDefault="005630A1" w:rsidP="008B25C5">
            <w:pPr>
              <w:rPr>
                <w:rFonts w:ascii="Arial" w:hAnsi="Arial" w:cs="Arial"/>
                <w:sz w:val="20"/>
                <w:szCs w:val="20"/>
              </w:rPr>
            </w:pPr>
            <w:r w:rsidRPr="007B5C3F">
              <w:rPr>
                <w:rFonts w:ascii="Arial" w:hAnsi="Arial" w:cs="Arial"/>
                <w:sz w:val="20"/>
                <w:szCs w:val="20"/>
              </w:rPr>
              <w:t xml:space="preserve">External fire hydrant facilities are provided on site to the standard prescribed under the relevant parts of </w:t>
            </w:r>
            <w:r w:rsidRPr="007B5C3F">
              <w:rPr>
                <w:rFonts w:ascii="Arial" w:hAnsi="Arial" w:cs="Arial"/>
                <w:i/>
                <w:iCs/>
                <w:sz w:val="20"/>
                <w:szCs w:val="20"/>
              </w:rPr>
              <w:t>Australian Standard AS 2419.1 (2005) – Fire Hydrant Installations</w:t>
            </w:r>
            <w:r w:rsidRPr="007B5C3F">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83"/>
              <w:gridCol w:w="125"/>
            </w:tblGrid>
            <w:tr w:rsidR="005630A1" w:rsidRPr="007B5C3F" w14:paraId="21F8F23A" w14:textId="77777777" w:rsidTr="005630A1">
              <w:trPr>
                <w:tblCellSpacing w:w="15" w:type="dxa"/>
              </w:trPr>
              <w:tc>
                <w:tcPr>
                  <w:tcW w:w="12899" w:type="dxa"/>
                  <w:vAlign w:val="center"/>
                  <w:hideMark/>
                </w:tcPr>
                <w:p w14:paraId="5924258D" w14:textId="77777777" w:rsidR="005630A1" w:rsidRPr="00A75AC6" w:rsidRDefault="005630A1" w:rsidP="008B25C5">
                  <w:pPr>
                    <w:rPr>
                      <w:rFonts w:ascii="Arial" w:hAnsi="Arial" w:cs="Arial"/>
                      <w:sz w:val="18"/>
                      <w:szCs w:val="20"/>
                    </w:rPr>
                  </w:pPr>
                  <w:r w:rsidRPr="00A75AC6">
                    <w:rPr>
                      <w:rFonts w:ascii="Arial" w:hAnsi="Arial" w:cs="Arial"/>
                      <w:sz w:val="18"/>
                      <w:szCs w:val="20"/>
                    </w:rPr>
                    <w:t>Note - For this requirement for accepted development, the following are the relevant parts of AS 2419.1 (2005) that may be applicable:</w:t>
                  </w:r>
                </w:p>
                <w:p w14:paraId="5AC1750D" w14:textId="77777777" w:rsidR="005630A1" w:rsidRPr="00A75AC6" w:rsidRDefault="005630A1" w:rsidP="001A6785">
                  <w:pPr>
                    <w:numPr>
                      <w:ilvl w:val="0"/>
                      <w:numId w:val="60"/>
                    </w:numPr>
                    <w:rPr>
                      <w:rFonts w:ascii="Arial" w:hAnsi="Arial" w:cs="Arial"/>
                      <w:sz w:val="18"/>
                      <w:szCs w:val="20"/>
                    </w:rPr>
                  </w:pPr>
                  <w:r w:rsidRPr="00A75AC6">
                    <w:rPr>
                      <w:rFonts w:ascii="Arial" w:hAnsi="Arial" w:cs="Arial"/>
                      <w:sz w:val="18"/>
                      <w:szCs w:val="20"/>
                    </w:rPr>
                    <w:t>in regard to the form of any fire hydrant - Part 8.5 and Part 3.2.2.1, with the exception that for Tourist parks</w:t>
                  </w:r>
                  <w:r w:rsidRPr="00A75AC6">
                    <w:rPr>
                      <w:rFonts w:ascii="Arial" w:hAnsi="Arial" w:cs="Arial"/>
                      <w:sz w:val="18"/>
                      <w:szCs w:val="20"/>
                      <w:vertAlign w:val="superscript"/>
                    </w:rPr>
                    <w:t>(</w:t>
                  </w:r>
                  <w:hyperlink r:id="rId22"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A75AC6">
                      <w:rPr>
                        <w:rStyle w:val="Hyperlink"/>
                        <w:rFonts w:ascii="Arial" w:hAnsi="Arial" w:cs="Arial"/>
                        <w:sz w:val="18"/>
                        <w:szCs w:val="20"/>
                        <w:vertAlign w:val="superscript"/>
                      </w:rPr>
                      <w:t>84</w:t>
                    </w:r>
                  </w:hyperlink>
                  <w:r w:rsidRPr="00A75AC6">
                    <w:rPr>
                      <w:rFonts w:ascii="Arial" w:hAnsi="Arial" w:cs="Arial"/>
                      <w:sz w:val="18"/>
                      <w:szCs w:val="20"/>
                      <w:vertAlign w:val="superscript"/>
                    </w:rPr>
                    <w:t>)</w:t>
                  </w:r>
                  <w:r w:rsidRPr="00A75AC6">
                    <w:rPr>
                      <w:rFonts w:ascii="Arial" w:hAnsi="Arial" w:cs="Arial"/>
                      <w:sz w:val="18"/>
                      <w:szCs w:val="20"/>
                    </w:rPr>
                    <w:t xml:space="preserve"> or development comprised solely of dwellings and their associated outbuildings, single outlet above-ground hydrants or suitably signposted in-ground hydrants would be an acceptable alternative;</w:t>
                  </w:r>
                </w:p>
                <w:p w14:paraId="4AB463F7" w14:textId="77777777" w:rsidR="005630A1" w:rsidRPr="00A75AC6" w:rsidRDefault="005630A1" w:rsidP="001A6785">
                  <w:pPr>
                    <w:numPr>
                      <w:ilvl w:val="0"/>
                      <w:numId w:val="60"/>
                    </w:numPr>
                    <w:rPr>
                      <w:rFonts w:ascii="Arial" w:hAnsi="Arial" w:cs="Arial"/>
                      <w:sz w:val="18"/>
                      <w:szCs w:val="20"/>
                    </w:rPr>
                  </w:pPr>
                  <w:r w:rsidRPr="00A75AC6">
                    <w:rPr>
                      <w:rFonts w:ascii="Arial" w:hAnsi="Arial" w:cs="Arial"/>
                      <w:sz w:val="18"/>
                      <w:szCs w:val="20"/>
                    </w:rPr>
                    <w:t>in regard to the general locational requirements for fire hydrants - Part 3.2.2.2 (a), (e), (f), (g) and (h) as well as Appendix B of AS 2419.1 (2005</w:t>
                  </w:r>
                  <w:proofErr w:type="gramStart"/>
                  <w:r w:rsidRPr="00A75AC6">
                    <w:rPr>
                      <w:rFonts w:ascii="Arial" w:hAnsi="Arial" w:cs="Arial"/>
                      <w:sz w:val="18"/>
                      <w:szCs w:val="20"/>
                    </w:rPr>
                    <w:t>);</w:t>
                  </w:r>
                  <w:proofErr w:type="gramEnd"/>
                </w:p>
                <w:p w14:paraId="056BD852" w14:textId="77777777" w:rsidR="005630A1" w:rsidRPr="00A75AC6" w:rsidRDefault="005630A1" w:rsidP="001A6785">
                  <w:pPr>
                    <w:numPr>
                      <w:ilvl w:val="0"/>
                      <w:numId w:val="60"/>
                    </w:numPr>
                    <w:rPr>
                      <w:rFonts w:ascii="Arial" w:hAnsi="Arial" w:cs="Arial"/>
                      <w:sz w:val="18"/>
                      <w:szCs w:val="20"/>
                    </w:rPr>
                  </w:pPr>
                  <w:proofErr w:type="gramStart"/>
                  <w:r w:rsidRPr="00A75AC6">
                    <w:rPr>
                      <w:rFonts w:ascii="Arial" w:hAnsi="Arial" w:cs="Arial"/>
                      <w:sz w:val="18"/>
                      <w:szCs w:val="20"/>
                    </w:rPr>
                    <w:t>in regard to</w:t>
                  </w:r>
                  <w:proofErr w:type="gramEnd"/>
                  <w:r w:rsidRPr="00A75AC6">
                    <w:rPr>
                      <w:rFonts w:ascii="Arial" w:hAnsi="Arial" w:cs="Arial"/>
                      <w:sz w:val="18"/>
                      <w:szCs w:val="20"/>
                    </w:rPr>
                    <w:t xml:space="preserve"> the proximity of hydrants to buildings and other facilities - Part 3.2.2.2 (b), (c) and (d), with the exception that:</w:t>
                  </w:r>
                </w:p>
                <w:p w14:paraId="1556703F" w14:textId="77777777" w:rsidR="005630A1" w:rsidRPr="00A75AC6" w:rsidRDefault="005630A1" w:rsidP="001A6785">
                  <w:pPr>
                    <w:numPr>
                      <w:ilvl w:val="1"/>
                      <w:numId w:val="60"/>
                    </w:numPr>
                    <w:rPr>
                      <w:rFonts w:ascii="Arial" w:hAnsi="Arial" w:cs="Arial"/>
                      <w:sz w:val="18"/>
                      <w:szCs w:val="20"/>
                    </w:rPr>
                  </w:pPr>
                  <w:r w:rsidRPr="00A75AC6">
                    <w:rPr>
                      <w:rFonts w:ascii="Arial" w:hAnsi="Arial" w:cs="Arial"/>
                      <w:sz w:val="18"/>
                      <w:szCs w:val="20"/>
                    </w:rPr>
                    <w:t xml:space="preserve">for dwellings and their associated outbuildings, hydrant coverage need only extend to the roof and external walls of those </w:t>
                  </w:r>
                  <w:proofErr w:type="gramStart"/>
                  <w:r w:rsidRPr="00A75AC6">
                    <w:rPr>
                      <w:rFonts w:ascii="Arial" w:hAnsi="Arial" w:cs="Arial"/>
                      <w:sz w:val="18"/>
                      <w:szCs w:val="20"/>
                    </w:rPr>
                    <w:t>buildings;</w:t>
                  </w:r>
                  <w:proofErr w:type="gramEnd"/>
                </w:p>
                <w:p w14:paraId="301CEC0B" w14:textId="77777777" w:rsidR="005630A1" w:rsidRPr="00A75AC6" w:rsidRDefault="005630A1" w:rsidP="001A6785">
                  <w:pPr>
                    <w:numPr>
                      <w:ilvl w:val="1"/>
                      <w:numId w:val="60"/>
                    </w:numPr>
                    <w:rPr>
                      <w:rFonts w:ascii="Arial" w:hAnsi="Arial" w:cs="Arial"/>
                      <w:sz w:val="18"/>
                      <w:szCs w:val="20"/>
                    </w:rPr>
                  </w:pPr>
                  <w:r w:rsidRPr="00A75AC6">
                    <w:rPr>
                      <w:rFonts w:ascii="Arial" w:hAnsi="Arial" w:cs="Arial"/>
                      <w:sz w:val="18"/>
                      <w:szCs w:val="20"/>
                    </w:rPr>
                    <w:t xml:space="preserve">for caravans and tents, hydrant coverage need only extend to the roof of those tents and </w:t>
                  </w:r>
                  <w:proofErr w:type="gramStart"/>
                  <w:r w:rsidRPr="00A75AC6">
                    <w:rPr>
                      <w:rFonts w:ascii="Arial" w:hAnsi="Arial" w:cs="Arial"/>
                      <w:sz w:val="18"/>
                      <w:szCs w:val="20"/>
                    </w:rPr>
                    <w:t>caravans;</w:t>
                  </w:r>
                  <w:proofErr w:type="gramEnd"/>
                </w:p>
                <w:p w14:paraId="60981C97" w14:textId="77777777" w:rsidR="005630A1" w:rsidRPr="00A75AC6" w:rsidRDefault="005630A1" w:rsidP="001A6785">
                  <w:pPr>
                    <w:numPr>
                      <w:ilvl w:val="1"/>
                      <w:numId w:val="60"/>
                    </w:numPr>
                    <w:rPr>
                      <w:rFonts w:ascii="Arial" w:hAnsi="Arial" w:cs="Arial"/>
                      <w:sz w:val="18"/>
                      <w:szCs w:val="20"/>
                    </w:rPr>
                  </w:pPr>
                  <w:r w:rsidRPr="00A75AC6">
                    <w:rPr>
                      <w:rFonts w:ascii="Arial" w:hAnsi="Arial" w:cs="Arial"/>
                      <w:sz w:val="18"/>
                      <w:szCs w:val="20"/>
                    </w:rPr>
                    <w:t>for outdoor sales</w:t>
                  </w:r>
                  <w:r w:rsidRPr="00A75AC6">
                    <w:rPr>
                      <w:rFonts w:ascii="Arial" w:hAnsi="Arial" w:cs="Arial"/>
                      <w:sz w:val="18"/>
                      <w:szCs w:val="20"/>
                      <w:vertAlign w:val="superscript"/>
                    </w:rPr>
                    <w:t>(</w:t>
                  </w:r>
                  <w:hyperlink r:id="rId23"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A75AC6">
                      <w:rPr>
                        <w:rStyle w:val="Hyperlink"/>
                        <w:rFonts w:ascii="Arial" w:hAnsi="Arial" w:cs="Arial"/>
                        <w:sz w:val="18"/>
                        <w:szCs w:val="20"/>
                        <w:vertAlign w:val="superscript"/>
                      </w:rPr>
                      <w:t>54</w:t>
                    </w:r>
                  </w:hyperlink>
                  <w:r w:rsidRPr="00A75AC6">
                    <w:rPr>
                      <w:rFonts w:ascii="Arial" w:hAnsi="Arial" w:cs="Arial"/>
                      <w:sz w:val="18"/>
                      <w:szCs w:val="20"/>
                      <w:vertAlign w:val="superscript"/>
                    </w:rPr>
                    <w:t>)</w:t>
                  </w:r>
                  <w:r w:rsidRPr="00A75AC6">
                    <w:rPr>
                      <w:rFonts w:ascii="Arial" w:hAnsi="Arial" w:cs="Arial"/>
                      <w:sz w:val="18"/>
                      <w:szCs w:val="20"/>
                    </w:rPr>
                    <w:t xml:space="preserve">, processing or storage facilities, hydrant coverage is required across the entire area </w:t>
                  </w:r>
                  <w:r w:rsidRPr="00A75AC6">
                    <w:rPr>
                      <w:rFonts w:ascii="Arial" w:hAnsi="Arial" w:cs="Arial"/>
                      <w:sz w:val="18"/>
                      <w:szCs w:val="20"/>
                    </w:rPr>
                    <w:lastRenderedPageBreak/>
                    <w:t>of the outdoor sales</w:t>
                  </w:r>
                  <w:r w:rsidRPr="00A75AC6">
                    <w:rPr>
                      <w:rFonts w:ascii="Arial" w:hAnsi="Arial" w:cs="Arial"/>
                      <w:sz w:val="18"/>
                      <w:szCs w:val="20"/>
                      <w:vertAlign w:val="superscript"/>
                    </w:rPr>
                    <w:t>(</w:t>
                  </w:r>
                  <w:hyperlink r:id="rId24"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A75AC6">
                      <w:rPr>
                        <w:rStyle w:val="Hyperlink"/>
                        <w:rFonts w:ascii="Arial" w:hAnsi="Arial" w:cs="Arial"/>
                        <w:sz w:val="18"/>
                        <w:szCs w:val="20"/>
                        <w:vertAlign w:val="superscript"/>
                      </w:rPr>
                      <w:t>54</w:t>
                    </w:r>
                  </w:hyperlink>
                  <w:r w:rsidRPr="00A75AC6">
                    <w:rPr>
                      <w:rFonts w:ascii="Arial" w:hAnsi="Arial" w:cs="Arial"/>
                      <w:sz w:val="18"/>
                      <w:szCs w:val="20"/>
                      <w:vertAlign w:val="superscript"/>
                    </w:rPr>
                    <w:t>)</w:t>
                  </w:r>
                  <w:r w:rsidRPr="00A75AC6">
                    <w:rPr>
                      <w:rFonts w:ascii="Arial" w:hAnsi="Arial" w:cs="Arial"/>
                      <w:sz w:val="18"/>
                      <w:szCs w:val="20"/>
                    </w:rPr>
                    <w:t>, outdoor processing and outdoor storage facilities;</w:t>
                  </w:r>
                </w:p>
                <w:p w14:paraId="468DA858" w14:textId="77777777" w:rsidR="005630A1" w:rsidRPr="007B5C3F" w:rsidRDefault="005630A1" w:rsidP="001A6785">
                  <w:pPr>
                    <w:numPr>
                      <w:ilvl w:val="0"/>
                      <w:numId w:val="60"/>
                    </w:numPr>
                    <w:rPr>
                      <w:rFonts w:ascii="Arial" w:hAnsi="Arial" w:cs="Arial"/>
                      <w:sz w:val="20"/>
                      <w:szCs w:val="20"/>
                    </w:rPr>
                  </w:pPr>
                  <w:proofErr w:type="gramStart"/>
                  <w:r w:rsidRPr="00A75AC6">
                    <w:rPr>
                      <w:rFonts w:ascii="Arial" w:hAnsi="Arial" w:cs="Arial"/>
                      <w:sz w:val="18"/>
                      <w:szCs w:val="20"/>
                    </w:rPr>
                    <w:t>in regard to</w:t>
                  </w:r>
                  <w:proofErr w:type="gramEnd"/>
                  <w:r w:rsidRPr="00A75AC6">
                    <w:rPr>
                      <w:rFonts w:ascii="Arial" w:hAnsi="Arial" w:cs="Arial"/>
                      <w:sz w:val="18"/>
                      <w:szCs w:val="20"/>
                    </w:rPr>
                    <w:t xml:space="preserve"> fire hydrant accessibility and clearance requirements - Part 3.5 and, where applicable, Part 3.6.</w:t>
                  </w:r>
                </w:p>
              </w:tc>
              <w:tc>
                <w:tcPr>
                  <w:tcW w:w="66" w:type="dxa"/>
                </w:tcPr>
                <w:p w14:paraId="4380097E" w14:textId="77777777" w:rsidR="005630A1" w:rsidRPr="007B5C3F" w:rsidRDefault="005630A1" w:rsidP="008B25C5">
                  <w:pPr>
                    <w:rPr>
                      <w:rFonts w:ascii="Arial" w:hAnsi="Arial" w:cs="Arial"/>
                      <w:sz w:val="20"/>
                      <w:szCs w:val="20"/>
                    </w:rPr>
                  </w:pPr>
                </w:p>
              </w:tc>
            </w:tr>
          </w:tbl>
          <w:p w14:paraId="66717189" w14:textId="77777777"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14:paraId="291D8623"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6CAFBFBC" w14:textId="77777777" w:rsidR="005630A1" w:rsidRPr="007B5C3F" w:rsidRDefault="005630A1" w:rsidP="008B25C5">
            <w:pPr>
              <w:rPr>
                <w:rFonts w:ascii="Arial" w:hAnsi="Arial" w:cs="Arial"/>
                <w:b/>
                <w:bCs/>
                <w:sz w:val="20"/>
                <w:szCs w:val="20"/>
              </w:rPr>
            </w:pPr>
          </w:p>
        </w:tc>
      </w:tr>
      <w:tr w:rsidR="005630A1" w:rsidRPr="007B5C3F" w14:paraId="032014A3" w14:textId="77777777" w:rsidTr="00A75AC6">
        <w:trPr>
          <w:trHeight w:val="1350"/>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14:paraId="2858A464" w14:textId="77777777"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14:paraId="6BA769CA" w14:textId="77777777" w:rsidR="005630A1" w:rsidRPr="007B5C3F" w:rsidRDefault="005630A1" w:rsidP="008B25C5">
            <w:pPr>
              <w:rPr>
                <w:rFonts w:ascii="Arial" w:hAnsi="Arial" w:cs="Arial"/>
                <w:sz w:val="20"/>
                <w:szCs w:val="20"/>
              </w:rPr>
            </w:pPr>
            <w:r w:rsidRPr="007B5C3F">
              <w:rPr>
                <w:rFonts w:ascii="Arial" w:hAnsi="Arial" w:cs="Arial"/>
                <w:b/>
                <w:bCs/>
                <w:sz w:val="20"/>
                <w:szCs w:val="20"/>
              </w:rPr>
              <w:t>E74.2</w:t>
            </w:r>
          </w:p>
          <w:p w14:paraId="109265F1" w14:textId="77777777" w:rsidR="005630A1" w:rsidRPr="007B5C3F" w:rsidRDefault="005630A1" w:rsidP="008B25C5">
            <w:pPr>
              <w:rPr>
                <w:rFonts w:ascii="Arial" w:hAnsi="Arial" w:cs="Arial"/>
                <w:sz w:val="20"/>
                <w:szCs w:val="20"/>
              </w:rPr>
            </w:pPr>
            <w:r w:rsidRPr="007B5C3F">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14:paraId="5B5D9641" w14:textId="77777777" w:rsidR="005630A1" w:rsidRPr="007B5C3F" w:rsidRDefault="005630A1" w:rsidP="001A6785">
            <w:pPr>
              <w:numPr>
                <w:ilvl w:val="0"/>
                <w:numId w:val="61"/>
              </w:numPr>
              <w:rPr>
                <w:rFonts w:ascii="Arial" w:hAnsi="Arial" w:cs="Arial"/>
                <w:sz w:val="20"/>
                <w:szCs w:val="20"/>
              </w:rPr>
            </w:pPr>
            <w:r w:rsidRPr="007B5C3F">
              <w:rPr>
                <w:rFonts w:ascii="Arial" w:hAnsi="Arial" w:cs="Arial"/>
                <w:sz w:val="20"/>
                <w:szCs w:val="20"/>
              </w:rPr>
              <w:t>an unobstructed width of no less than 3.</w:t>
            </w:r>
            <w:proofErr w:type="gramStart"/>
            <w:r w:rsidRPr="007B5C3F">
              <w:rPr>
                <w:rFonts w:ascii="Arial" w:hAnsi="Arial" w:cs="Arial"/>
                <w:sz w:val="20"/>
                <w:szCs w:val="20"/>
              </w:rPr>
              <w:t>5m;</w:t>
            </w:r>
            <w:proofErr w:type="gramEnd"/>
          </w:p>
          <w:p w14:paraId="305A354C" w14:textId="77777777" w:rsidR="005630A1" w:rsidRPr="007B5C3F" w:rsidRDefault="005630A1" w:rsidP="001A6785">
            <w:pPr>
              <w:numPr>
                <w:ilvl w:val="0"/>
                <w:numId w:val="61"/>
              </w:numPr>
              <w:rPr>
                <w:rFonts w:ascii="Arial" w:hAnsi="Arial" w:cs="Arial"/>
                <w:sz w:val="20"/>
                <w:szCs w:val="20"/>
              </w:rPr>
            </w:pPr>
            <w:r w:rsidRPr="007B5C3F">
              <w:rPr>
                <w:rFonts w:ascii="Arial" w:hAnsi="Arial" w:cs="Arial"/>
                <w:sz w:val="20"/>
                <w:szCs w:val="20"/>
              </w:rPr>
              <w:t>an unobstructed height of no less than 4.</w:t>
            </w:r>
            <w:proofErr w:type="gramStart"/>
            <w:r w:rsidRPr="007B5C3F">
              <w:rPr>
                <w:rFonts w:ascii="Arial" w:hAnsi="Arial" w:cs="Arial"/>
                <w:sz w:val="20"/>
                <w:szCs w:val="20"/>
              </w:rPr>
              <w:t>8m;</w:t>
            </w:r>
            <w:proofErr w:type="gramEnd"/>
          </w:p>
          <w:p w14:paraId="0FBB7DDA" w14:textId="77777777" w:rsidR="005630A1" w:rsidRPr="007B5C3F" w:rsidRDefault="005630A1" w:rsidP="001A6785">
            <w:pPr>
              <w:numPr>
                <w:ilvl w:val="0"/>
                <w:numId w:val="61"/>
              </w:numPr>
              <w:rPr>
                <w:rFonts w:ascii="Arial" w:hAnsi="Arial" w:cs="Arial"/>
                <w:sz w:val="20"/>
                <w:szCs w:val="20"/>
              </w:rPr>
            </w:pPr>
            <w:r w:rsidRPr="007B5C3F">
              <w:rPr>
                <w:rFonts w:ascii="Arial" w:hAnsi="Arial" w:cs="Arial"/>
                <w:sz w:val="20"/>
                <w:szCs w:val="20"/>
              </w:rPr>
              <w:t xml:space="preserve">constructed to be readily traversed by a 17 tonne HRV fire brigade pumping </w:t>
            </w:r>
            <w:proofErr w:type="gramStart"/>
            <w:r w:rsidRPr="007B5C3F">
              <w:rPr>
                <w:rFonts w:ascii="Arial" w:hAnsi="Arial" w:cs="Arial"/>
                <w:sz w:val="20"/>
                <w:szCs w:val="20"/>
              </w:rPr>
              <w:t>appliance;</w:t>
            </w:r>
            <w:proofErr w:type="gramEnd"/>
          </w:p>
          <w:p w14:paraId="26D7D47C" w14:textId="77777777" w:rsidR="005630A1" w:rsidRPr="007B5C3F" w:rsidRDefault="005630A1" w:rsidP="001A6785">
            <w:pPr>
              <w:numPr>
                <w:ilvl w:val="0"/>
                <w:numId w:val="61"/>
              </w:numPr>
              <w:rPr>
                <w:rFonts w:ascii="Arial" w:hAnsi="Arial" w:cs="Arial"/>
                <w:sz w:val="20"/>
                <w:szCs w:val="20"/>
              </w:rPr>
            </w:pPr>
            <w:r w:rsidRPr="007B5C3F">
              <w:rPr>
                <w:rFonts w:ascii="Arial" w:hAnsi="Arial" w:cs="Arial"/>
                <w:sz w:val="20"/>
                <w:szCs w:val="20"/>
              </w:rPr>
              <w:t>an area for a fire brigade pumping appliance to stand within 20m of each fire hydrant and 8m of each hydrant booster point.</w:t>
            </w:r>
          </w:p>
        </w:tc>
        <w:tc>
          <w:tcPr>
            <w:tcW w:w="610" w:type="pct"/>
            <w:tcBorders>
              <w:top w:val="outset" w:sz="6" w:space="0" w:color="auto"/>
              <w:left w:val="outset" w:sz="6" w:space="0" w:color="auto"/>
              <w:bottom w:val="outset" w:sz="6" w:space="0" w:color="auto"/>
              <w:right w:val="outset" w:sz="6" w:space="0" w:color="auto"/>
            </w:tcBorders>
          </w:tcPr>
          <w:p w14:paraId="40FF6D0B"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22070A3A" w14:textId="77777777" w:rsidR="005630A1" w:rsidRPr="007B5C3F" w:rsidRDefault="005630A1" w:rsidP="008B25C5">
            <w:pPr>
              <w:rPr>
                <w:rFonts w:ascii="Arial" w:hAnsi="Arial" w:cs="Arial"/>
                <w:b/>
                <w:bCs/>
                <w:sz w:val="20"/>
                <w:szCs w:val="20"/>
              </w:rPr>
            </w:pPr>
          </w:p>
        </w:tc>
      </w:tr>
      <w:tr w:rsidR="005630A1" w:rsidRPr="007B5C3F" w14:paraId="4D3A9290" w14:textId="77777777"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14:paraId="00C46239" w14:textId="77777777"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14:paraId="08F8D03F" w14:textId="77777777" w:rsidR="005630A1" w:rsidRPr="007B5C3F" w:rsidRDefault="005630A1" w:rsidP="008B25C5">
            <w:pPr>
              <w:rPr>
                <w:rFonts w:ascii="Arial" w:hAnsi="Arial" w:cs="Arial"/>
                <w:sz w:val="20"/>
                <w:szCs w:val="20"/>
              </w:rPr>
            </w:pPr>
            <w:r w:rsidRPr="007B5C3F">
              <w:rPr>
                <w:rFonts w:ascii="Arial" w:hAnsi="Arial" w:cs="Arial"/>
                <w:b/>
                <w:bCs/>
                <w:sz w:val="20"/>
                <w:szCs w:val="20"/>
              </w:rPr>
              <w:t>E74.3</w:t>
            </w:r>
          </w:p>
          <w:p w14:paraId="4C59B974" w14:textId="77777777" w:rsidR="005630A1" w:rsidRPr="007B5C3F" w:rsidRDefault="005630A1" w:rsidP="008B25C5">
            <w:pPr>
              <w:rPr>
                <w:rFonts w:ascii="Arial" w:hAnsi="Arial" w:cs="Arial"/>
                <w:sz w:val="20"/>
                <w:szCs w:val="20"/>
              </w:rPr>
            </w:pPr>
            <w:r w:rsidRPr="007B5C3F">
              <w:rPr>
                <w:rFonts w:ascii="Arial" w:hAnsi="Arial" w:cs="Arial"/>
                <w:sz w:val="20"/>
                <w:szCs w:val="20"/>
              </w:rPr>
              <w:t xml:space="preserve">On-site fire hydrant facilities are maintained in effective operating order in a manner prescribed in </w:t>
            </w:r>
            <w:r w:rsidRPr="007B5C3F">
              <w:rPr>
                <w:rFonts w:ascii="Arial" w:hAnsi="Arial" w:cs="Arial"/>
                <w:i/>
                <w:iCs/>
                <w:sz w:val="20"/>
                <w:szCs w:val="20"/>
              </w:rPr>
              <w:t>Australian Standard AS1851 (2012) – Routine service of fire protection systems and equipment</w:t>
            </w:r>
            <w:r w:rsidRPr="007B5C3F">
              <w:rPr>
                <w:rFonts w:ascii="Arial" w:hAnsi="Arial" w:cs="Arial"/>
                <w:sz w:val="20"/>
                <w:szCs w:val="20"/>
              </w:rPr>
              <w:t>.</w:t>
            </w:r>
          </w:p>
        </w:tc>
        <w:tc>
          <w:tcPr>
            <w:tcW w:w="610" w:type="pct"/>
            <w:tcBorders>
              <w:top w:val="outset" w:sz="6" w:space="0" w:color="auto"/>
              <w:left w:val="outset" w:sz="6" w:space="0" w:color="auto"/>
              <w:bottom w:val="outset" w:sz="6" w:space="0" w:color="auto"/>
              <w:right w:val="outset" w:sz="6" w:space="0" w:color="auto"/>
            </w:tcBorders>
          </w:tcPr>
          <w:p w14:paraId="292C632D"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26E57EB4" w14:textId="77777777" w:rsidR="005630A1" w:rsidRPr="007B5C3F" w:rsidRDefault="005630A1" w:rsidP="008B25C5">
            <w:pPr>
              <w:rPr>
                <w:rFonts w:ascii="Arial" w:hAnsi="Arial" w:cs="Arial"/>
                <w:b/>
                <w:bCs/>
                <w:sz w:val="20"/>
                <w:szCs w:val="20"/>
              </w:rPr>
            </w:pPr>
          </w:p>
        </w:tc>
      </w:tr>
      <w:tr w:rsidR="005630A1" w:rsidRPr="007B5C3F" w14:paraId="2A351381" w14:textId="77777777"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14:paraId="5B15699D"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PO75</w:t>
            </w:r>
          </w:p>
          <w:p w14:paraId="5F819AED" w14:textId="77777777" w:rsidR="005630A1" w:rsidRPr="007B5C3F" w:rsidRDefault="005630A1" w:rsidP="008B25C5">
            <w:pPr>
              <w:rPr>
                <w:rFonts w:ascii="Arial" w:hAnsi="Arial" w:cs="Arial"/>
                <w:sz w:val="20"/>
                <w:szCs w:val="20"/>
              </w:rPr>
            </w:pPr>
            <w:r w:rsidRPr="007B5C3F">
              <w:rPr>
                <w:rFonts w:ascii="Arial" w:hAnsi="Arial" w:cs="Arial"/>
                <w:sz w:val="20"/>
                <w:szCs w:val="20"/>
              </w:rPr>
              <w:t xml:space="preserve">On-site fire hydrants that are external to buildings, as well as the available </w:t>
            </w:r>
            <w:proofErr w:type="spellStart"/>
            <w:r w:rsidRPr="007B5C3F">
              <w:rPr>
                <w:rFonts w:ascii="Arial" w:hAnsi="Arial" w:cs="Arial"/>
                <w:sz w:val="20"/>
                <w:szCs w:val="20"/>
              </w:rPr>
              <w:t>fire fighting</w:t>
            </w:r>
            <w:proofErr w:type="spellEnd"/>
            <w:r w:rsidRPr="007B5C3F">
              <w:rPr>
                <w:rFonts w:ascii="Arial" w:hAnsi="Arial" w:cs="Arial"/>
                <w:sz w:val="20"/>
                <w:szCs w:val="20"/>
              </w:rPr>
              <w:t xml:space="preserve"> appliance access routes to those hydrants, can be readily </w:t>
            </w:r>
            <w:proofErr w:type="gramStart"/>
            <w:r w:rsidRPr="007B5C3F">
              <w:rPr>
                <w:rFonts w:ascii="Arial" w:hAnsi="Arial" w:cs="Arial"/>
                <w:sz w:val="20"/>
                <w:szCs w:val="20"/>
              </w:rPr>
              <w:t>identified at all times</w:t>
            </w:r>
            <w:proofErr w:type="gramEnd"/>
            <w:r w:rsidRPr="007B5C3F">
              <w:rPr>
                <w:rFonts w:ascii="Arial" w:hAnsi="Arial" w:cs="Arial"/>
                <w:sz w:val="20"/>
                <w:szCs w:val="20"/>
              </w:rPr>
              <w:t xml:space="preserve"> from, or at, the vehicular entry point to the development site.</w:t>
            </w:r>
          </w:p>
        </w:tc>
        <w:tc>
          <w:tcPr>
            <w:tcW w:w="1918" w:type="pct"/>
            <w:tcBorders>
              <w:top w:val="outset" w:sz="6" w:space="0" w:color="auto"/>
              <w:left w:val="outset" w:sz="6" w:space="0" w:color="auto"/>
              <w:bottom w:val="outset" w:sz="6" w:space="0" w:color="auto"/>
              <w:right w:val="outset" w:sz="6" w:space="0" w:color="auto"/>
            </w:tcBorders>
            <w:hideMark/>
          </w:tcPr>
          <w:p w14:paraId="0A216FB6" w14:textId="77777777" w:rsidR="005630A1" w:rsidRPr="007B5C3F" w:rsidRDefault="005630A1" w:rsidP="008B25C5">
            <w:pPr>
              <w:rPr>
                <w:rFonts w:ascii="Arial" w:hAnsi="Arial" w:cs="Arial"/>
                <w:sz w:val="20"/>
                <w:szCs w:val="20"/>
              </w:rPr>
            </w:pPr>
            <w:r w:rsidRPr="007B5C3F">
              <w:rPr>
                <w:rFonts w:ascii="Arial" w:hAnsi="Arial" w:cs="Arial"/>
                <w:b/>
                <w:bCs/>
                <w:sz w:val="20"/>
                <w:szCs w:val="20"/>
              </w:rPr>
              <w:t>E75</w:t>
            </w:r>
          </w:p>
          <w:p w14:paraId="3FC74507" w14:textId="77777777" w:rsidR="005630A1" w:rsidRPr="007B5C3F" w:rsidRDefault="005630A1" w:rsidP="008B25C5">
            <w:pPr>
              <w:rPr>
                <w:rFonts w:ascii="Arial" w:hAnsi="Arial" w:cs="Arial"/>
                <w:sz w:val="20"/>
                <w:szCs w:val="20"/>
              </w:rPr>
            </w:pPr>
            <w:r w:rsidRPr="007B5C3F">
              <w:rPr>
                <w:rFonts w:ascii="Arial" w:hAnsi="Arial" w:cs="Arial"/>
                <w:sz w:val="20"/>
                <w:szCs w:val="20"/>
              </w:rPr>
              <w:t>For development that contains on-site fire hydrants external to buildings:</w:t>
            </w:r>
          </w:p>
          <w:p w14:paraId="5AAFE1F4" w14:textId="77777777" w:rsidR="005630A1" w:rsidRPr="007B5C3F" w:rsidRDefault="005630A1" w:rsidP="001A6785">
            <w:pPr>
              <w:numPr>
                <w:ilvl w:val="0"/>
                <w:numId w:val="62"/>
              </w:numPr>
              <w:rPr>
                <w:rFonts w:ascii="Arial" w:hAnsi="Arial" w:cs="Arial"/>
                <w:sz w:val="20"/>
                <w:szCs w:val="20"/>
              </w:rPr>
            </w:pPr>
            <w:r w:rsidRPr="007B5C3F">
              <w:rPr>
                <w:rFonts w:ascii="Arial" w:hAnsi="Arial" w:cs="Arial"/>
                <w:sz w:val="20"/>
                <w:szCs w:val="20"/>
              </w:rPr>
              <w:t>those external hydrants can be seen from the vehicular entry point to the site; or</w:t>
            </w:r>
          </w:p>
          <w:p w14:paraId="287C2143" w14:textId="77777777" w:rsidR="005630A1" w:rsidRPr="007B5C3F" w:rsidRDefault="005630A1" w:rsidP="001A6785">
            <w:pPr>
              <w:numPr>
                <w:ilvl w:val="0"/>
                <w:numId w:val="62"/>
              </w:numPr>
              <w:rPr>
                <w:rFonts w:ascii="Arial" w:hAnsi="Arial" w:cs="Arial"/>
                <w:sz w:val="20"/>
                <w:szCs w:val="20"/>
              </w:rPr>
            </w:pPr>
            <w:r w:rsidRPr="007B5C3F">
              <w:rPr>
                <w:rFonts w:ascii="Arial" w:hAnsi="Arial" w:cs="Arial"/>
                <w:sz w:val="20"/>
                <w:szCs w:val="20"/>
              </w:rPr>
              <w:t>a sign identifying the following is provided at the vehicular entry point to the site:</w:t>
            </w:r>
          </w:p>
          <w:p w14:paraId="3D14D617" w14:textId="77777777" w:rsidR="005630A1" w:rsidRPr="007B5C3F" w:rsidRDefault="005630A1" w:rsidP="001A6785">
            <w:pPr>
              <w:numPr>
                <w:ilvl w:val="1"/>
                <w:numId w:val="62"/>
              </w:numPr>
              <w:rPr>
                <w:rFonts w:ascii="Arial" w:hAnsi="Arial" w:cs="Arial"/>
                <w:sz w:val="20"/>
                <w:szCs w:val="20"/>
              </w:rPr>
            </w:pPr>
            <w:r w:rsidRPr="007B5C3F">
              <w:rPr>
                <w:rFonts w:ascii="Arial" w:hAnsi="Arial" w:cs="Arial"/>
                <w:sz w:val="20"/>
                <w:szCs w:val="20"/>
              </w:rPr>
              <w:t>the overall layout of the development (to scale</w:t>
            </w:r>
            <w:proofErr w:type="gramStart"/>
            <w:r w:rsidRPr="007B5C3F">
              <w:rPr>
                <w:rFonts w:ascii="Arial" w:hAnsi="Arial" w:cs="Arial"/>
                <w:sz w:val="20"/>
                <w:szCs w:val="20"/>
              </w:rPr>
              <w:t>);</w:t>
            </w:r>
            <w:proofErr w:type="gramEnd"/>
          </w:p>
          <w:p w14:paraId="63660685" w14:textId="77777777" w:rsidR="005630A1" w:rsidRPr="007B5C3F" w:rsidRDefault="005630A1" w:rsidP="001A6785">
            <w:pPr>
              <w:numPr>
                <w:ilvl w:val="1"/>
                <w:numId w:val="62"/>
              </w:numPr>
              <w:rPr>
                <w:rFonts w:ascii="Arial" w:hAnsi="Arial" w:cs="Arial"/>
                <w:sz w:val="20"/>
                <w:szCs w:val="20"/>
              </w:rPr>
            </w:pPr>
            <w:r w:rsidRPr="007B5C3F">
              <w:rPr>
                <w:rFonts w:ascii="Arial" w:hAnsi="Arial" w:cs="Arial"/>
                <w:sz w:val="20"/>
                <w:szCs w:val="20"/>
              </w:rPr>
              <w:lastRenderedPageBreak/>
              <w:t>internal road names (where used</w:t>
            </w:r>
            <w:proofErr w:type="gramStart"/>
            <w:r w:rsidRPr="007B5C3F">
              <w:rPr>
                <w:rFonts w:ascii="Arial" w:hAnsi="Arial" w:cs="Arial"/>
                <w:sz w:val="20"/>
                <w:szCs w:val="20"/>
              </w:rPr>
              <w:t>);</w:t>
            </w:r>
            <w:proofErr w:type="gramEnd"/>
          </w:p>
          <w:p w14:paraId="5C15182C" w14:textId="77777777" w:rsidR="005630A1" w:rsidRPr="007B5C3F" w:rsidRDefault="005630A1" w:rsidP="001A6785">
            <w:pPr>
              <w:numPr>
                <w:ilvl w:val="1"/>
                <w:numId w:val="62"/>
              </w:numPr>
              <w:rPr>
                <w:rFonts w:ascii="Arial" w:hAnsi="Arial" w:cs="Arial"/>
                <w:sz w:val="20"/>
                <w:szCs w:val="20"/>
              </w:rPr>
            </w:pPr>
            <w:r w:rsidRPr="007B5C3F">
              <w:rPr>
                <w:rFonts w:ascii="Arial" w:hAnsi="Arial" w:cs="Arial"/>
                <w:sz w:val="20"/>
                <w:szCs w:val="20"/>
              </w:rPr>
              <w:t>all communal facilities (where provided</w:t>
            </w:r>
            <w:proofErr w:type="gramStart"/>
            <w:r w:rsidRPr="007B5C3F">
              <w:rPr>
                <w:rFonts w:ascii="Arial" w:hAnsi="Arial" w:cs="Arial"/>
                <w:sz w:val="20"/>
                <w:szCs w:val="20"/>
              </w:rPr>
              <w:t>);</w:t>
            </w:r>
            <w:proofErr w:type="gramEnd"/>
          </w:p>
          <w:p w14:paraId="304D337E" w14:textId="77777777" w:rsidR="005630A1" w:rsidRPr="007B5C3F" w:rsidRDefault="005630A1" w:rsidP="001A6785">
            <w:pPr>
              <w:numPr>
                <w:ilvl w:val="1"/>
                <w:numId w:val="62"/>
              </w:numPr>
              <w:rPr>
                <w:rFonts w:ascii="Arial" w:hAnsi="Arial" w:cs="Arial"/>
                <w:sz w:val="20"/>
                <w:szCs w:val="20"/>
              </w:rPr>
            </w:pPr>
            <w:r w:rsidRPr="007B5C3F">
              <w:rPr>
                <w:rFonts w:ascii="Arial" w:hAnsi="Arial" w:cs="Arial"/>
                <w:sz w:val="20"/>
                <w:szCs w:val="20"/>
              </w:rPr>
              <w:t>the reception area and on-site manager’s office (where provided</w:t>
            </w:r>
            <w:proofErr w:type="gramStart"/>
            <w:r w:rsidRPr="007B5C3F">
              <w:rPr>
                <w:rFonts w:ascii="Arial" w:hAnsi="Arial" w:cs="Arial"/>
                <w:sz w:val="20"/>
                <w:szCs w:val="20"/>
              </w:rPr>
              <w:t>);</w:t>
            </w:r>
            <w:proofErr w:type="gramEnd"/>
          </w:p>
          <w:p w14:paraId="1CBD24A5" w14:textId="77777777" w:rsidR="005630A1" w:rsidRPr="007B5C3F" w:rsidRDefault="005630A1" w:rsidP="001A6785">
            <w:pPr>
              <w:numPr>
                <w:ilvl w:val="1"/>
                <w:numId w:val="62"/>
              </w:numPr>
              <w:rPr>
                <w:rFonts w:ascii="Arial" w:hAnsi="Arial" w:cs="Arial"/>
                <w:sz w:val="20"/>
                <w:szCs w:val="20"/>
              </w:rPr>
            </w:pPr>
            <w:r w:rsidRPr="007B5C3F">
              <w:rPr>
                <w:rFonts w:ascii="Arial" w:hAnsi="Arial" w:cs="Arial"/>
                <w:sz w:val="20"/>
                <w:szCs w:val="20"/>
              </w:rPr>
              <w:t xml:space="preserve">external hydrants and hydrant booster </w:t>
            </w:r>
            <w:proofErr w:type="gramStart"/>
            <w:r w:rsidRPr="007B5C3F">
              <w:rPr>
                <w:rFonts w:ascii="Arial" w:hAnsi="Arial" w:cs="Arial"/>
                <w:sz w:val="20"/>
                <w:szCs w:val="20"/>
              </w:rPr>
              <w:t>points;</w:t>
            </w:r>
            <w:proofErr w:type="gramEnd"/>
          </w:p>
          <w:p w14:paraId="1F338671" w14:textId="77777777" w:rsidR="005630A1" w:rsidRPr="007B5C3F" w:rsidRDefault="005630A1" w:rsidP="001A6785">
            <w:pPr>
              <w:numPr>
                <w:ilvl w:val="1"/>
                <w:numId w:val="62"/>
              </w:numPr>
              <w:rPr>
                <w:rFonts w:ascii="Arial" w:hAnsi="Arial" w:cs="Arial"/>
                <w:sz w:val="20"/>
                <w:szCs w:val="20"/>
              </w:rPr>
            </w:pPr>
            <w:r w:rsidRPr="007B5C3F">
              <w:rPr>
                <w:rFonts w:ascii="Arial" w:hAnsi="Arial" w:cs="Arial"/>
                <w:sz w:val="20"/>
                <w:szCs w:val="20"/>
              </w:rPr>
              <w:t xml:space="preserve">physical constraints within the internal roadway system which would restrict access by </w:t>
            </w:r>
            <w:proofErr w:type="spellStart"/>
            <w:r w:rsidRPr="007B5C3F">
              <w:rPr>
                <w:rFonts w:ascii="Arial" w:hAnsi="Arial" w:cs="Arial"/>
                <w:sz w:val="20"/>
                <w:szCs w:val="20"/>
              </w:rPr>
              <w:t>fire fighting</w:t>
            </w:r>
            <w:proofErr w:type="spellEnd"/>
            <w:r w:rsidRPr="007B5C3F">
              <w:rPr>
                <w:rFonts w:ascii="Arial" w:hAnsi="Arial" w:cs="Arial"/>
                <w:sz w:val="20"/>
                <w:szCs w:val="20"/>
              </w:rPr>
              <w:t xml:space="preserve">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08"/>
            </w:tblGrid>
            <w:tr w:rsidR="005630A1" w:rsidRPr="007B5C3F" w14:paraId="4806E61E" w14:textId="77777777" w:rsidTr="005630A1">
              <w:trPr>
                <w:tblCellSpacing w:w="15" w:type="dxa"/>
              </w:trPr>
              <w:tc>
                <w:tcPr>
                  <w:tcW w:w="12995" w:type="dxa"/>
                  <w:vAlign w:val="center"/>
                  <w:hideMark/>
                </w:tcPr>
                <w:p w14:paraId="16B94EE2" w14:textId="77777777" w:rsidR="005630A1" w:rsidRPr="00A75AC6" w:rsidRDefault="005630A1" w:rsidP="008B25C5">
                  <w:pPr>
                    <w:rPr>
                      <w:rFonts w:ascii="Arial" w:hAnsi="Arial" w:cs="Arial"/>
                      <w:sz w:val="18"/>
                      <w:szCs w:val="20"/>
                    </w:rPr>
                  </w:pPr>
                  <w:r w:rsidRPr="00A75AC6">
                    <w:rPr>
                      <w:rFonts w:ascii="Arial" w:hAnsi="Arial" w:cs="Arial"/>
                      <w:sz w:val="18"/>
                      <w:szCs w:val="20"/>
                    </w:rPr>
                    <w:t>Note - The sign prescribed above, and the graphics used are to be:</w:t>
                  </w:r>
                </w:p>
                <w:p w14:paraId="5E13DF8F" w14:textId="77777777" w:rsidR="005630A1" w:rsidRPr="00A75AC6" w:rsidRDefault="005630A1" w:rsidP="001A6785">
                  <w:pPr>
                    <w:numPr>
                      <w:ilvl w:val="0"/>
                      <w:numId w:val="63"/>
                    </w:numPr>
                    <w:rPr>
                      <w:rFonts w:ascii="Arial" w:hAnsi="Arial" w:cs="Arial"/>
                      <w:sz w:val="18"/>
                      <w:szCs w:val="20"/>
                    </w:rPr>
                  </w:pPr>
                  <w:r w:rsidRPr="00A75AC6">
                    <w:rPr>
                      <w:rFonts w:ascii="Arial" w:hAnsi="Arial" w:cs="Arial"/>
                      <w:sz w:val="18"/>
                      <w:szCs w:val="20"/>
                    </w:rPr>
                    <w:t xml:space="preserve">in a </w:t>
                  </w:r>
                  <w:proofErr w:type="gramStart"/>
                  <w:r w:rsidRPr="00A75AC6">
                    <w:rPr>
                      <w:rFonts w:ascii="Arial" w:hAnsi="Arial" w:cs="Arial"/>
                      <w:sz w:val="18"/>
                      <w:szCs w:val="20"/>
                    </w:rPr>
                    <w:t>form;</w:t>
                  </w:r>
                  <w:proofErr w:type="gramEnd"/>
                </w:p>
                <w:p w14:paraId="3B745847" w14:textId="77777777" w:rsidR="005630A1" w:rsidRPr="00A75AC6" w:rsidRDefault="005630A1" w:rsidP="001A6785">
                  <w:pPr>
                    <w:numPr>
                      <w:ilvl w:val="0"/>
                      <w:numId w:val="63"/>
                    </w:numPr>
                    <w:rPr>
                      <w:rFonts w:ascii="Arial" w:hAnsi="Arial" w:cs="Arial"/>
                      <w:sz w:val="18"/>
                      <w:szCs w:val="20"/>
                    </w:rPr>
                  </w:pPr>
                  <w:r w:rsidRPr="00A75AC6">
                    <w:rPr>
                      <w:rFonts w:ascii="Arial" w:hAnsi="Arial" w:cs="Arial"/>
                      <w:sz w:val="18"/>
                      <w:szCs w:val="20"/>
                    </w:rPr>
                    <w:t xml:space="preserve">of a </w:t>
                  </w:r>
                  <w:proofErr w:type="gramStart"/>
                  <w:r w:rsidRPr="00A75AC6">
                    <w:rPr>
                      <w:rFonts w:ascii="Arial" w:hAnsi="Arial" w:cs="Arial"/>
                      <w:sz w:val="18"/>
                      <w:szCs w:val="20"/>
                    </w:rPr>
                    <w:t>size;</w:t>
                  </w:r>
                  <w:proofErr w:type="gramEnd"/>
                </w:p>
                <w:p w14:paraId="796B61C6" w14:textId="77777777" w:rsidR="005630A1" w:rsidRPr="00A75AC6" w:rsidRDefault="005630A1" w:rsidP="001A6785">
                  <w:pPr>
                    <w:numPr>
                      <w:ilvl w:val="0"/>
                      <w:numId w:val="63"/>
                    </w:numPr>
                    <w:rPr>
                      <w:rFonts w:ascii="Arial" w:hAnsi="Arial" w:cs="Arial"/>
                      <w:sz w:val="18"/>
                      <w:szCs w:val="20"/>
                    </w:rPr>
                  </w:pPr>
                  <w:r w:rsidRPr="00A75AC6">
                    <w:rPr>
                      <w:rFonts w:ascii="Arial" w:hAnsi="Arial" w:cs="Arial"/>
                      <w:sz w:val="18"/>
                      <w:szCs w:val="20"/>
                    </w:rPr>
                    <w:t xml:space="preserve">illuminated to a </w:t>
                  </w:r>
                  <w:proofErr w:type="gramStart"/>
                  <w:r w:rsidRPr="00A75AC6">
                    <w:rPr>
                      <w:rFonts w:ascii="Arial" w:hAnsi="Arial" w:cs="Arial"/>
                      <w:sz w:val="18"/>
                      <w:szCs w:val="20"/>
                    </w:rPr>
                    <w:t>level;</w:t>
                  </w:r>
                  <w:proofErr w:type="gramEnd"/>
                </w:p>
                <w:p w14:paraId="2792DBCC" w14:textId="77777777" w:rsidR="005630A1" w:rsidRPr="007B5C3F" w:rsidRDefault="005630A1" w:rsidP="008B25C5">
                  <w:pPr>
                    <w:rPr>
                      <w:rFonts w:ascii="Arial" w:hAnsi="Arial" w:cs="Arial"/>
                      <w:sz w:val="20"/>
                      <w:szCs w:val="20"/>
                    </w:rPr>
                  </w:pPr>
                  <w:r w:rsidRPr="00A75AC6">
                    <w:rPr>
                      <w:rFonts w:ascii="Arial" w:hAnsi="Arial" w:cs="Arial"/>
                      <w:sz w:val="18"/>
                      <w:szCs w:val="20"/>
                    </w:rPr>
                    <w:t xml:space="preserve">which allows the information on the sign to be readily understood, </w:t>
                  </w:r>
                  <w:proofErr w:type="gramStart"/>
                  <w:r w:rsidRPr="00A75AC6">
                    <w:rPr>
                      <w:rFonts w:ascii="Arial" w:hAnsi="Arial" w:cs="Arial"/>
                      <w:sz w:val="18"/>
                      <w:szCs w:val="20"/>
                    </w:rPr>
                    <w:t>at all times</w:t>
                  </w:r>
                  <w:proofErr w:type="gramEnd"/>
                  <w:r w:rsidRPr="00A75AC6">
                    <w:rPr>
                      <w:rFonts w:ascii="Arial" w:hAnsi="Arial" w:cs="Arial"/>
                      <w:sz w:val="18"/>
                      <w:szCs w:val="20"/>
                    </w:rPr>
                    <w:t>, by a person in a fire fighting appliance up to 4.5m from the sign.</w:t>
                  </w:r>
                </w:p>
              </w:tc>
            </w:tr>
          </w:tbl>
          <w:p w14:paraId="4BB6F1E7" w14:textId="77777777"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14:paraId="446AFF10"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57C7E1FA" w14:textId="77777777" w:rsidR="005630A1" w:rsidRPr="007B5C3F" w:rsidRDefault="005630A1" w:rsidP="008B25C5">
            <w:pPr>
              <w:rPr>
                <w:rFonts w:ascii="Arial" w:hAnsi="Arial" w:cs="Arial"/>
                <w:b/>
                <w:bCs/>
                <w:sz w:val="20"/>
                <w:szCs w:val="20"/>
              </w:rPr>
            </w:pPr>
          </w:p>
        </w:tc>
      </w:tr>
      <w:tr w:rsidR="005630A1" w:rsidRPr="007B5C3F" w14:paraId="655D4E80" w14:textId="77777777"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14:paraId="513A13FA"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PO76</w:t>
            </w:r>
          </w:p>
          <w:p w14:paraId="3C1D4F0A" w14:textId="77777777" w:rsidR="005630A1" w:rsidRPr="007B5C3F" w:rsidRDefault="005630A1" w:rsidP="008B25C5">
            <w:pPr>
              <w:rPr>
                <w:rFonts w:ascii="Arial" w:hAnsi="Arial" w:cs="Arial"/>
                <w:sz w:val="20"/>
                <w:szCs w:val="20"/>
              </w:rPr>
            </w:pPr>
            <w:r w:rsidRPr="007B5C3F">
              <w:rPr>
                <w:rFonts w:ascii="Arial" w:hAnsi="Arial" w:cs="Arial"/>
                <w:sz w:val="20"/>
                <w:szCs w:val="20"/>
              </w:rPr>
              <w:t xml:space="preserve">Each on-site fire hydrant that is external to a building is signposted in a way that enables it to be readily </w:t>
            </w:r>
            <w:proofErr w:type="gramStart"/>
            <w:r w:rsidRPr="007B5C3F">
              <w:rPr>
                <w:rFonts w:ascii="Arial" w:hAnsi="Arial" w:cs="Arial"/>
                <w:sz w:val="20"/>
                <w:szCs w:val="20"/>
              </w:rPr>
              <w:t>identified at all times</w:t>
            </w:r>
            <w:proofErr w:type="gramEnd"/>
            <w:r w:rsidRPr="007B5C3F">
              <w:rPr>
                <w:rFonts w:ascii="Arial" w:hAnsi="Arial" w:cs="Arial"/>
                <w:sz w:val="20"/>
                <w:szCs w:val="20"/>
              </w:rPr>
              <w:t xml:space="preserve"> by the occupants of any firefighting appliance traversing the development site.</w:t>
            </w:r>
          </w:p>
        </w:tc>
        <w:tc>
          <w:tcPr>
            <w:tcW w:w="1918" w:type="pct"/>
            <w:tcBorders>
              <w:top w:val="outset" w:sz="6" w:space="0" w:color="auto"/>
              <w:left w:val="outset" w:sz="6" w:space="0" w:color="auto"/>
              <w:bottom w:val="outset" w:sz="6" w:space="0" w:color="auto"/>
              <w:right w:val="outset" w:sz="6" w:space="0" w:color="auto"/>
            </w:tcBorders>
            <w:hideMark/>
          </w:tcPr>
          <w:p w14:paraId="4B6DF7B7" w14:textId="77777777" w:rsidR="005630A1" w:rsidRPr="007B5C3F" w:rsidRDefault="005630A1" w:rsidP="008B25C5">
            <w:pPr>
              <w:rPr>
                <w:rFonts w:ascii="Arial" w:hAnsi="Arial" w:cs="Arial"/>
                <w:sz w:val="20"/>
                <w:szCs w:val="20"/>
              </w:rPr>
            </w:pPr>
            <w:r w:rsidRPr="007B5C3F">
              <w:rPr>
                <w:rFonts w:ascii="Arial" w:hAnsi="Arial" w:cs="Arial"/>
                <w:b/>
                <w:bCs/>
                <w:sz w:val="20"/>
                <w:szCs w:val="20"/>
              </w:rPr>
              <w:t>E76</w:t>
            </w:r>
          </w:p>
          <w:p w14:paraId="54C51374" w14:textId="77777777" w:rsidR="005630A1" w:rsidRPr="007B5C3F" w:rsidRDefault="005630A1" w:rsidP="008B25C5">
            <w:pPr>
              <w:rPr>
                <w:rFonts w:ascii="Arial" w:hAnsi="Arial" w:cs="Arial"/>
                <w:sz w:val="20"/>
                <w:szCs w:val="20"/>
              </w:rPr>
            </w:pPr>
            <w:r w:rsidRPr="007B5C3F">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7B5C3F">
              <w:rPr>
                <w:rFonts w:ascii="Arial" w:hAnsi="Arial" w:cs="Arial"/>
                <w:i/>
                <w:iCs/>
                <w:sz w:val="20"/>
                <w:szCs w:val="20"/>
              </w:rPr>
              <w:t>Fire hydrant indication system</w:t>
            </w:r>
            <w:r w:rsidRPr="007B5C3F">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08"/>
            </w:tblGrid>
            <w:tr w:rsidR="005630A1" w:rsidRPr="007B5C3F" w14:paraId="2B3A39CC" w14:textId="77777777" w:rsidTr="005630A1">
              <w:trPr>
                <w:tblCellSpacing w:w="15" w:type="dxa"/>
              </w:trPr>
              <w:tc>
                <w:tcPr>
                  <w:tcW w:w="12995" w:type="dxa"/>
                  <w:vAlign w:val="center"/>
                  <w:hideMark/>
                </w:tcPr>
                <w:p w14:paraId="2788192A" w14:textId="77777777" w:rsidR="005630A1" w:rsidRPr="007B5C3F" w:rsidRDefault="005630A1" w:rsidP="008B25C5">
                  <w:pPr>
                    <w:rPr>
                      <w:rFonts w:ascii="Arial" w:hAnsi="Arial" w:cs="Arial"/>
                      <w:sz w:val="20"/>
                      <w:szCs w:val="20"/>
                    </w:rPr>
                  </w:pPr>
                  <w:r w:rsidRPr="00A75AC6">
                    <w:rPr>
                      <w:rFonts w:ascii="Arial" w:hAnsi="Arial" w:cs="Arial"/>
                      <w:sz w:val="18"/>
                      <w:szCs w:val="20"/>
                    </w:rPr>
                    <w:t>Note - Technical note Fire hydrant indication system is available on the website of the Queensland Department of Transport and Main Roads.</w:t>
                  </w:r>
                </w:p>
              </w:tc>
            </w:tr>
          </w:tbl>
          <w:p w14:paraId="73C82345" w14:textId="77777777"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14:paraId="5FFDF7F0"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2D1DA55B" w14:textId="77777777" w:rsidR="005630A1" w:rsidRPr="007B5C3F" w:rsidRDefault="005630A1" w:rsidP="008B25C5">
            <w:pPr>
              <w:rPr>
                <w:rFonts w:ascii="Arial" w:hAnsi="Arial" w:cs="Arial"/>
                <w:b/>
                <w:bCs/>
                <w:sz w:val="20"/>
                <w:szCs w:val="20"/>
              </w:rPr>
            </w:pPr>
          </w:p>
        </w:tc>
      </w:tr>
      <w:tr w:rsidR="00A75AC6" w:rsidRPr="007B5C3F" w14:paraId="65AD5445" w14:textId="77777777" w:rsidTr="00A75AC6">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799786A" w14:textId="77777777" w:rsidR="00A75AC6" w:rsidRPr="007B5C3F" w:rsidRDefault="00A75AC6" w:rsidP="00A75AC6">
            <w:pPr>
              <w:jc w:val="center"/>
              <w:rPr>
                <w:rFonts w:ascii="Arial" w:hAnsi="Arial" w:cs="Arial"/>
                <w:b/>
                <w:bCs/>
                <w:sz w:val="20"/>
                <w:szCs w:val="20"/>
              </w:rPr>
            </w:pPr>
            <w:r w:rsidRPr="007B5C3F">
              <w:rPr>
                <w:rFonts w:ascii="Arial" w:hAnsi="Arial" w:cs="Arial"/>
                <w:b/>
                <w:bCs/>
                <w:sz w:val="20"/>
                <w:szCs w:val="20"/>
              </w:rPr>
              <w:t>Use specific criteria</w:t>
            </w:r>
          </w:p>
        </w:tc>
      </w:tr>
      <w:tr w:rsidR="005630A1" w:rsidRPr="007B5C3F" w14:paraId="68C522FD" w14:textId="77777777" w:rsidTr="00A75AC6">
        <w:trPr>
          <w:tblCellSpacing w:w="15" w:type="dxa"/>
        </w:trPr>
        <w:tc>
          <w:tcPr>
            <w:tcW w:w="3207"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4586CC22" w14:textId="77777777" w:rsidR="005630A1" w:rsidRPr="007B5C3F" w:rsidRDefault="005630A1" w:rsidP="008B25C5">
            <w:pPr>
              <w:rPr>
                <w:rFonts w:ascii="Arial" w:hAnsi="Arial" w:cs="Arial"/>
                <w:sz w:val="20"/>
                <w:szCs w:val="20"/>
              </w:rPr>
            </w:pPr>
            <w:r w:rsidRPr="007B5C3F">
              <w:rPr>
                <w:rFonts w:ascii="Arial" w:hAnsi="Arial" w:cs="Arial"/>
                <w:b/>
                <w:bCs/>
                <w:sz w:val="20"/>
                <w:szCs w:val="20"/>
              </w:rPr>
              <w:t>Redcliffe activity centre strategy</w:t>
            </w:r>
          </w:p>
        </w:tc>
        <w:tc>
          <w:tcPr>
            <w:tcW w:w="610" w:type="pct"/>
            <w:tcBorders>
              <w:top w:val="outset" w:sz="6" w:space="0" w:color="auto"/>
              <w:left w:val="outset" w:sz="6" w:space="0" w:color="auto"/>
              <w:bottom w:val="outset" w:sz="6" w:space="0" w:color="auto"/>
              <w:right w:val="outset" w:sz="6" w:space="0" w:color="auto"/>
            </w:tcBorders>
            <w:shd w:val="clear" w:color="auto" w:fill="CCCCCC"/>
          </w:tcPr>
          <w:p w14:paraId="5F5211DC"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shd w:val="clear" w:color="auto" w:fill="CCCCCC"/>
          </w:tcPr>
          <w:p w14:paraId="6A841922" w14:textId="77777777" w:rsidR="005630A1" w:rsidRPr="007B5C3F" w:rsidRDefault="005630A1" w:rsidP="008B25C5">
            <w:pPr>
              <w:rPr>
                <w:rFonts w:ascii="Arial" w:hAnsi="Arial" w:cs="Arial"/>
                <w:b/>
                <w:bCs/>
                <w:sz w:val="20"/>
                <w:szCs w:val="20"/>
              </w:rPr>
            </w:pPr>
          </w:p>
        </w:tc>
      </w:tr>
      <w:tr w:rsidR="005630A1" w:rsidRPr="007B5C3F" w14:paraId="24700556" w14:textId="77777777"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14:paraId="6DDC247E"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PO77</w:t>
            </w:r>
          </w:p>
          <w:p w14:paraId="3170D4C9" w14:textId="77777777" w:rsidR="005630A1" w:rsidRPr="007B5C3F" w:rsidRDefault="005630A1" w:rsidP="008B25C5">
            <w:pPr>
              <w:rPr>
                <w:rFonts w:ascii="Arial" w:hAnsi="Arial" w:cs="Arial"/>
                <w:sz w:val="20"/>
                <w:szCs w:val="20"/>
              </w:rPr>
            </w:pPr>
            <w:r w:rsidRPr="007B5C3F">
              <w:rPr>
                <w:rFonts w:ascii="Arial" w:hAnsi="Arial" w:cs="Arial"/>
                <w:sz w:val="20"/>
                <w:szCs w:val="20"/>
              </w:rPr>
              <w:lastRenderedPageBreak/>
              <w:t>Development does not compromise opportunities that may be identified in the Redcliffe Activity Centre Strategy.</w:t>
            </w:r>
          </w:p>
        </w:tc>
        <w:tc>
          <w:tcPr>
            <w:tcW w:w="1918" w:type="pct"/>
            <w:tcBorders>
              <w:top w:val="outset" w:sz="6" w:space="0" w:color="auto"/>
              <w:left w:val="outset" w:sz="6" w:space="0" w:color="auto"/>
              <w:bottom w:val="outset" w:sz="6" w:space="0" w:color="auto"/>
              <w:right w:val="outset" w:sz="6" w:space="0" w:color="auto"/>
            </w:tcBorders>
            <w:hideMark/>
          </w:tcPr>
          <w:p w14:paraId="509FE2C8" w14:textId="77777777" w:rsidR="005630A1" w:rsidRPr="007B5C3F" w:rsidRDefault="005630A1" w:rsidP="008B25C5">
            <w:pPr>
              <w:rPr>
                <w:rFonts w:ascii="Arial" w:hAnsi="Arial" w:cs="Arial"/>
                <w:sz w:val="20"/>
                <w:szCs w:val="20"/>
              </w:rPr>
            </w:pPr>
            <w:r w:rsidRPr="007B5C3F">
              <w:rPr>
                <w:rFonts w:ascii="Arial" w:hAnsi="Arial" w:cs="Arial"/>
                <w:sz w:val="20"/>
                <w:szCs w:val="20"/>
              </w:rPr>
              <w:lastRenderedPageBreak/>
              <w:t>No example provided.</w:t>
            </w:r>
          </w:p>
        </w:tc>
        <w:tc>
          <w:tcPr>
            <w:tcW w:w="610" w:type="pct"/>
            <w:tcBorders>
              <w:top w:val="outset" w:sz="6" w:space="0" w:color="auto"/>
              <w:left w:val="outset" w:sz="6" w:space="0" w:color="auto"/>
              <w:bottom w:val="outset" w:sz="6" w:space="0" w:color="auto"/>
              <w:right w:val="outset" w:sz="6" w:space="0" w:color="auto"/>
            </w:tcBorders>
          </w:tcPr>
          <w:p w14:paraId="20CC029A" w14:textId="77777777"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14:paraId="4D8C8FA8" w14:textId="77777777" w:rsidR="005630A1" w:rsidRPr="007B5C3F" w:rsidRDefault="005630A1" w:rsidP="008B25C5">
            <w:pPr>
              <w:rPr>
                <w:rFonts w:ascii="Arial" w:hAnsi="Arial" w:cs="Arial"/>
                <w:sz w:val="20"/>
                <w:szCs w:val="20"/>
              </w:rPr>
            </w:pPr>
          </w:p>
        </w:tc>
      </w:tr>
      <w:tr w:rsidR="005630A1" w:rsidRPr="007B5C3F" w14:paraId="76CE7DF3" w14:textId="77777777" w:rsidTr="00A75AC6">
        <w:trPr>
          <w:tblCellSpacing w:w="15" w:type="dxa"/>
        </w:trPr>
        <w:tc>
          <w:tcPr>
            <w:tcW w:w="3207"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78897DE5" w14:textId="77777777" w:rsidR="005630A1" w:rsidRPr="007B5C3F" w:rsidRDefault="005630A1" w:rsidP="008B25C5">
            <w:pPr>
              <w:rPr>
                <w:rFonts w:ascii="Arial" w:hAnsi="Arial" w:cs="Arial"/>
                <w:sz w:val="20"/>
                <w:szCs w:val="20"/>
              </w:rPr>
            </w:pPr>
            <w:r w:rsidRPr="007B5C3F">
              <w:rPr>
                <w:rFonts w:ascii="Arial" w:hAnsi="Arial" w:cs="Arial"/>
                <w:b/>
                <w:bCs/>
                <w:sz w:val="20"/>
                <w:szCs w:val="20"/>
              </w:rPr>
              <w:t>Residential uses</w:t>
            </w:r>
          </w:p>
        </w:tc>
        <w:tc>
          <w:tcPr>
            <w:tcW w:w="610" w:type="pct"/>
            <w:tcBorders>
              <w:top w:val="outset" w:sz="6" w:space="0" w:color="auto"/>
              <w:left w:val="outset" w:sz="6" w:space="0" w:color="auto"/>
              <w:bottom w:val="outset" w:sz="6" w:space="0" w:color="auto"/>
              <w:right w:val="outset" w:sz="6" w:space="0" w:color="auto"/>
            </w:tcBorders>
            <w:shd w:val="clear" w:color="auto" w:fill="CCCCCC"/>
          </w:tcPr>
          <w:p w14:paraId="4DAFA93C"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shd w:val="clear" w:color="auto" w:fill="CCCCCC"/>
          </w:tcPr>
          <w:p w14:paraId="66FC4420" w14:textId="77777777" w:rsidR="005630A1" w:rsidRPr="007B5C3F" w:rsidRDefault="005630A1" w:rsidP="008B25C5">
            <w:pPr>
              <w:rPr>
                <w:rFonts w:ascii="Arial" w:hAnsi="Arial" w:cs="Arial"/>
                <w:b/>
                <w:bCs/>
                <w:sz w:val="20"/>
                <w:szCs w:val="20"/>
              </w:rPr>
            </w:pPr>
          </w:p>
        </w:tc>
      </w:tr>
      <w:tr w:rsidR="005630A1" w:rsidRPr="007B5C3F" w14:paraId="1BC6A82B" w14:textId="77777777"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14:paraId="6AC2DCEB"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PO78</w:t>
            </w:r>
          </w:p>
          <w:p w14:paraId="50A21722" w14:textId="77777777" w:rsidR="005630A1" w:rsidRPr="007B5C3F" w:rsidRDefault="005630A1" w:rsidP="008B25C5">
            <w:pPr>
              <w:rPr>
                <w:rFonts w:ascii="Arial" w:hAnsi="Arial" w:cs="Arial"/>
                <w:sz w:val="20"/>
                <w:szCs w:val="20"/>
              </w:rPr>
            </w:pPr>
            <w:r w:rsidRPr="007B5C3F">
              <w:rPr>
                <w:rFonts w:ascii="Arial" w:hAnsi="Arial" w:cs="Arial"/>
                <w:sz w:val="20"/>
                <w:szCs w:val="20"/>
              </w:rPr>
              <w:t>Development contributes to medium density housing, greater housing choice and affordability by:</w:t>
            </w:r>
          </w:p>
          <w:p w14:paraId="755E658A" w14:textId="77777777" w:rsidR="005630A1" w:rsidRPr="007B5C3F" w:rsidRDefault="005630A1" w:rsidP="001A6785">
            <w:pPr>
              <w:numPr>
                <w:ilvl w:val="0"/>
                <w:numId w:val="64"/>
              </w:numPr>
              <w:rPr>
                <w:rFonts w:ascii="Arial" w:hAnsi="Arial" w:cs="Arial"/>
                <w:sz w:val="20"/>
                <w:szCs w:val="20"/>
              </w:rPr>
            </w:pPr>
            <w:r w:rsidRPr="007B5C3F">
              <w:rPr>
                <w:rFonts w:ascii="Arial" w:hAnsi="Arial" w:cs="Arial"/>
                <w:sz w:val="20"/>
                <w:szCs w:val="20"/>
              </w:rPr>
              <w:t xml:space="preserve">contributing to the range of dwelling types and sizes in the </w:t>
            </w:r>
            <w:proofErr w:type="gramStart"/>
            <w:r w:rsidRPr="007B5C3F">
              <w:rPr>
                <w:rFonts w:ascii="Arial" w:hAnsi="Arial" w:cs="Arial"/>
                <w:sz w:val="20"/>
                <w:szCs w:val="20"/>
              </w:rPr>
              <w:t>area;</w:t>
            </w:r>
            <w:proofErr w:type="gramEnd"/>
          </w:p>
          <w:p w14:paraId="416A5871" w14:textId="77777777" w:rsidR="005630A1" w:rsidRPr="007B5C3F" w:rsidRDefault="005630A1" w:rsidP="001A6785">
            <w:pPr>
              <w:numPr>
                <w:ilvl w:val="0"/>
                <w:numId w:val="64"/>
              </w:numPr>
              <w:rPr>
                <w:rFonts w:ascii="Arial" w:hAnsi="Arial" w:cs="Arial"/>
                <w:sz w:val="20"/>
                <w:szCs w:val="20"/>
              </w:rPr>
            </w:pPr>
            <w:r w:rsidRPr="007B5C3F">
              <w:rPr>
                <w:rFonts w:ascii="Arial" w:hAnsi="Arial" w:cs="Arial"/>
                <w:sz w:val="20"/>
                <w:szCs w:val="20"/>
              </w:rPr>
              <w:t xml:space="preserve">providing greater housing density within walking distance of the </w:t>
            </w:r>
            <w:proofErr w:type="gramStart"/>
            <w:r w:rsidRPr="007B5C3F">
              <w:rPr>
                <w:rFonts w:ascii="Arial" w:hAnsi="Arial" w:cs="Arial"/>
                <w:sz w:val="20"/>
                <w:szCs w:val="20"/>
              </w:rPr>
              <w:t>Health</w:t>
            </w:r>
            <w:proofErr w:type="gramEnd"/>
            <w:r w:rsidRPr="007B5C3F">
              <w:rPr>
                <w:rFonts w:ascii="Arial" w:hAnsi="Arial" w:cs="Arial"/>
                <w:sz w:val="20"/>
                <w:szCs w:val="20"/>
              </w:rPr>
              <w:t xml:space="preserve"> precinct.</w:t>
            </w:r>
          </w:p>
        </w:tc>
        <w:tc>
          <w:tcPr>
            <w:tcW w:w="1918" w:type="pct"/>
            <w:tcBorders>
              <w:top w:val="outset" w:sz="6" w:space="0" w:color="auto"/>
              <w:left w:val="outset" w:sz="6" w:space="0" w:color="auto"/>
              <w:bottom w:val="outset" w:sz="6" w:space="0" w:color="auto"/>
              <w:right w:val="outset" w:sz="6" w:space="0" w:color="auto"/>
            </w:tcBorders>
            <w:hideMark/>
          </w:tcPr>
          <w:p w14:paraId="27CFC3E4" w14:textId="77777777" w:rsidR="005630A1" w:rsidRPr="007B5C3F" w:rsidRDefault="005630A1" w:rsidP="008B25C5">
            <w:pPr>
              <w:rPr>
                <w:rFonts w:ascii="Arial" w:hAnsi="Arial" w:cs="Arial"/>
                <w:sz w:val="20"/>
                <w:szCs w:val="20"/>
              </w:rPr>
            </w:pPr>
            <w:r w:rsidRPr="007B5C3F">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14:paraId="689AB753" w14:textId="77777777"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14:paraId="1277DF85" w14:textId="77777777" w:rsidR="005630A1" w:rsidRPr="007B5C3F" w:rsidRDefault="005630A1" w:rsidP="008B25C5">
            <w:pPr>
              <w:rPr>
                <w:rFonts w:ascii="Arial" w:hAnsi="Arial" w:cs="Arial"/>
                <w:sz w:val="20"/>
                <w:szCs w:val="20"/>
              </w:rPr>
            </w:pPr>
          </w:p>
        </w:tc>
      </w:tr>
      <w:tr w:rsidR="005630A1" w:rsidRPr="007B5C3F" w14:paraId="6D8E5A95" w14:textId="77777777"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14:paraId="2F2E2B9A"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PO79</w:t>
            </w:r>
          </w:p>
          <w:p w14:paraId="194B6C58" w14:textId="77777777" w:rsidR="005630A1" w:rsidRPr="007B5C3F" w:rsidRDefault="005630A1" w:rsidP="008B25C5">
            <w:pPr>
              <w:rPr>
                <w:rFonts w:ascii="Arial" w:hAnsi="Arial" w:cs="Arial"/>
                <w:sz w:val="20"/>
                <w:szCs w:val="20"/>
              </w:rPr>
            </w:pPr>
            <w:r w:rsidRPr="007B5C3F">
              <w:rPr>
                <w:rFonts w:ascii="Arial" w:hAnsi="Arial" w:cs="Arial"/>
                <w:sz w:val="20"/>
                <w:szCs w:val="20"/>
              </w:rPr>
              <w:t>Caretaker's accommodation</w:t>
            </w:r>
            <w:r w:rsidRPr="007B5C3F">
              <w:rPr>
                <w:rFonts w:ascii="Arial" w:hAnsi="Arial" w:cs="Arial"/>
                <w:sz w:val="20"/>
                <w:szCs w:val="20"/>
                <w:vertAlign w:val="superscript"/>
              </w:rPr>
              <w:t>(</w:t>
            </w:r>
            <w:hyperlink r:id="rId25" w:anchor="target-d768251e570643" w:tooltip="Caretaker’s accommodation - A dwelling provided for a caretaker of a non-residential use on the same premises." w:history="1">
              <w:r w:rsidRPr="007B5C3F">
                <w:rPr>
                  <w:rStyle w:val="Hyperlink"/>
                  <w:rFonts w:ascii="Arial" w:hAnsi="Arial" w:cs="Arial"/>
                  <w:sz w:val="20"/>
                  <w:szCs w:val="20"/>
                  <w:vertAlign w:val="superscript"/>
                </w:rPr>
                <w:t>10</w:t>
              </w:r>
            </w:hyperlink>
            <w:r w:rsidRPr="007B5C3F">
              <w:rPr>
                <w:rFonts w:ascii="Arial" w:hAnsi="Arial" w:cs="Arial"/>
                <w:sz w:val="20"/>
                <w:szCs w:val="20"/>
                <w:vertAlign w:val="superscript"/>
              </w:rPr>
              <w:t>)</w:t>
            </w:r>
            <w:r w:rsidRPr="007B5C3F">
              <w:rPr>
                <w:rFonts w:ascii="Arial" w:hAnsi="Arial" w:cs="Arial"/>
                <w:sz w:val="20"/>
                <w:szCs w:val="20"/>
              </w:rPr>
              <w:t xml:space="preserve"> and Dwelling units</w:t>
            </w:r>
            <w:r w:rsidRPr="007B5C3F">
              <w:rPr>
                <w:rFonts w:ascii="Arial" w:hAnsi="Arial" w:cs="Arial"/>
                <w:sz w:val="20"/>
                <w:szCs w:val="20"/>
                <w:vertAlign w:val="superscript"/>
              </w:rPr>
              <w:t>(</w:t>
            </w:r>
            <w:hyperlink r:id="rId26" w:anchor="target-d768251e570919" w:tooltip="Dwelling unit - A single dwelling within a premises containing non residential use(s)." w:history="1">
              <w:r w:rsidRPr="007B5C3F">
                <w:rPr>
                  <w:rStyle w:val="Hyperlink"/>
                  <w:rFonts w:ascii="Arial" w:hAnsi="Arial" w:cs="Arial"/>
                  <w:sz w:val="20"/>
                  <w:szCs w:val="20"/>
                  <w:vertAlign w:val="superscript"/>
                </w:rPr>
                <w:t>23</w:t>
              </w:r>
            </w:hyperlink>
            <w:r w:rsidRPr="007B5C3F">
              <w:rPr>
                <w:rFonts w:ascii="Arial" w:hAnsi="Arial" w:cs="Arial"/>
                <w:sz w:val="20"/>
                <w:szCs w:val="20"/>
                <w:vertAlign w:val="superscript"/>
              </w:rPr>
              <w:t>)</w:t>
            </w:r>
            <w:r w:rsidRPr="007B5C3F">
              <w:rPr>
                <w:rFonts w:ascii="Arial" w:hAnsi="Arial" w:cs="Arial"/>
                <w:sz w:val="20"/>
                <w:szCs w:val="20"/>
              </w:rPr>
              <w:t xml:space="preserve"> are provided with adequate functional and attractive private open space that is:</w:t>
            </w:r>
          </w:p>
          <w:p w14:paraId="7D8824B0" w14:textId="77777777" w:rsidR="005630A1" w:rsidRPr="007B5C3F" w:rsidRDefault="005630A1" w:rsidP="001A6785">
            <w:pPr>
              <w:numPr>
                <w:ilvl w:val="0"/>
                <w:numId w:val="65"/>
              </w:numPr>
              <w:rPr>
                <w:rFonts w:ascii="Arial" w:hAnsi="Arial" w:cs="Arial"/>
                <w:sz w:val="20"/>
                <w:szCs w:val="20"/>
              </w:rPr>
            </w:pPr>
            <w:r w:rsidRPr="007B5C3F">
              <w:rPr>
                <w:rFonts w:ascii="Arial" w:hAnsi="Arial" w:cs="Arial"/>
                <w:sz w:val="20"/>
                <w:szCs w:val="20"/>
              </w:rPr>
              <w:t xml:space="preserve">directly accessible from the dwelling and is located so that residents and neighbouring uses experience a suitable level of </w:t>
            </w:r>
            <w:proofErr w:type="gramStart"/>
            <w:r w:rsidRPr="007B5C3F">
              <w:rPr>
                <w:rFonts w:ascii="Arial" w:hAnsi="Arial" w:cs="Arial"/>
                <w:sz w:val="20"/>
                <w:szCs w:val="20"/>
              </w:rPr>
              <w:t>amenity;</w:t>
            </w:r>
            <w:proofErr w:type="gramEnd"/>
          </w:p>
          <w:p w14:paraId="6AF46108" w14:textId="77777777" w:rsidR="005630A1" w:rsidRPr="007B5C3F" w:rsidRDefault="005630A1" w:rsidP="001A6785">
            <w:pPr>
              <w:numPr>
                <w:ilvl w:val="0"/>
                <w:numId w:val="65"/>
              </w:numPr>
              <w:rPr>
                <w:rFonts w:ascii="Arial" w:hAnsi="Arial" w:cs="Arial"/>
                <w:sz w:val="20"/>
                <w:szCs w:val="20"/>
              </w:rPr>
            </w:pPr>
            <w:r w:rsidRPr="007B5C3F">
              <w:rPr>
                <w:rFonts w:ascii="Arial" w:hAnsi="Arial" w:cs="Arial"/>
                <w:sz w:val="20"/>
                <w:szCs w:val="20"/>
              </w:rPr>
              <w:t>designed and constructed to achieve adequate privacy for occupants from other dwelling units</w:t>
            </w:r>
            <w:r w:rsidRPr="007B5C3F">
              <w:rPr>
                <w:rFonts w:ascii="Arial" w:hAnsi="Arial" w:cs="Arial"/>
                <w:sz w:val="20"/>
                <w:szCs w:val="20"/>
                <w:vertAlign w:val="superscript"/>
              </w:rPr>
              <w:t>(</w:t>
            </w:r>
            <w:hyperlink r:id="rId27" w:anchor="target-d768251e570919" w:tooltip="Dwelling unit - A single dwelling within a premises containing non residential use(s)." w:history="1">
              <w:r w:rsidRPr="007B5C3F">
                <w:rPr>
                  <w:rStyle w:val="Hyperlink"/>
                  <w:rFonts w:ascii="Arial" w:hAnsi="Arial" w:cs="Arial"/>
                  <w:sz w:val="20"/>
                  <w:szCs w:val="20"/>
                  <w:vertAlign w:val="superscript"/>
                </w:rPr>
                <w:t>23</w:t>
              </w:r>
            </w:hyperlink>
            <w:r w:rsidRPr="007B5C3F">
              <w:rPr>
                <w:rFonts w:ascii="Arial" w:hAnsi="Arial" w:cs="Arial"/>
                <w:sz w:val="20"/>
                <w:szCs w:val="20"/>
                <w:vertAlign w:val="superscript"/>
              </w:rPr>
              <w:t>)</w:t>
            </w:r>
            <w:r w:rsidRPr="007B5C3F">
              <w:rPr>
                <w:rFonts w:ascii="Arial" w:hAnsi="Arial" w:cs="Arial"/>
                <w:sz w:val="20"/>
                <w:szCs w:val="20"/>
              </w:rPr>
              <w:t xml:space="preserve"> and centre uses;</w:t>
            </w:r>
          </w:p>
          <w:p w14:paraId="3C3B5BBB" w14:textId="77777777" w:rsidR="005630A1" w:rsidRPr="007B5C3F" w:rsidRDefault="005630A1" w:rsidP="001A6785">
            <w:pPr>
              <w:numPr>
                <w:ilvl w:val="0"/>
                <w:numId w:val="65"/>
              </w:numPr>
              <w:rPr>
                <w:rFonts w:ascii="Arial" w:hAnsi="Arial" w:cs="Arial"/>
                <w:sz w:val="20"/>
                <w:szCs w:val="20"/>
              </w:rPr>
            </w:pPr>
            <w:r w:rsidRPr="007B5C3F">
              <w:rPr>
                <w:rFonts w:ascii="Arial" w:hAnsi="Arial" w:cs="Arial"/>
                <w:sz w:val="20"/>
                <w:szCs w:val="20"/>
              </w:rPr>
              <w:lastRenderedPageBreak/>
              <w:t>accessible and readily identifiable for residents, visitors and emergency services</w:t>
            </w:r>
            <w:r w:rsidRPr="007B5C3F">
              <w:rPr>
                <w:rFonts w:ascii="Arial" w:hAnsi="Arial" w:cs="Arial"/>
                <w:sz w:val="20"/>
                <w:szCs w:val="20"/>
                <w:vertAlign w:val="superscript"/>
              </w:rPr>
              <w:t>(</w:t>
            </w:r>
            <w:hyperlink r:id="rId28" w:anchor="target-d768251e570961" w:tooltip="Emergency services - Premises used by government bodies or community organisations to provide essential emergency services or disaster management services including management support facilities for the protection of persons, property and the environment." w:history="1">
              <w:r w:rsidRPr="007B5C3F">
                <w:rPr>
                  <w:rStyle w:val="Hyperlink"/>
                  <w:rFonts w:ascii="Arial" w:hAnsi="Arial" w:cs="Arial"/>
                  <w:sz w:val="20"/>
                  <w:szCs w:val="20"/>
                  <w:vertAlign w:val="superscript"/>
                </w:rPr>
                <w:t>25</w:t>
              </w:r>
            </w:hyperlink>
            <w:r w:rsidRPr="007B5C3F">
              <w:rPr>
                <w:rFonts w:ascii="Arial" w:hAnsi="Arial" w:cs="Arial"/>
                <w:sz w:val="20"/>
                <w:szCs w:val="20"/>
                <w:vertAlign w:val="superscript"/>
              </w:rPr>
              <w:t>)</w:t>
            </w:r>
            <w:r w:rsidRPr="007B5C3F">
              <w:rPr>
                <w:rFonts w:ascii="Arial" w:hAnsi="Arial" w:cs="Arial"/>
                <w:sz w:val="20"/>
                <w:szCs w:val="20"/>
              </w:rPr>
              <w:t>;</w:t>
            </w:r>
          </w:p>
          <w:p w14:paraId="4C3AD718" w14:textId="77777777" w:rsidR="005630A1" w:rsidRPr="007B5C3F" w:rsidRDefault="005630A1" w:rsidP="001A6785">
            <w:pPr>
              <w:numPr>
                <w:ilvl w:val="0"/>
                <w:numId w:val="65"/>
              </w:numPr>
              <w:rPr>
                <w:rFonts w:ascii="Arial" w:hAnsi="Arial" w:cs="Arial"/>
                <w:sz w:val="20"/>
                <w:szCs w:val="20"/>
              </w:rPr>
            </w:pPr>
            <w:r w:rsidRPr="007B5C3F">
              <w:rPr>
                <w:rFonts w:ascii="Arial" w:hAnsi="Arial" w:cs="Arial"/>
                <w:sz w:val="20"/>
                <w:szCs w:val="20"/>
              </w:rPr>
              <w:t>located to not compromise active frontages.</w:t>
            </w:r>
          </w:p>
        </w:tc>
        <w:tc>
          <w:tcPr>
            <w:tcW w:w="1918" w:type="pct"/>
            <w:tcBorders>
              <w:top w:val="outset" w:sz="6" w:space="0" w:color="auto"/>
              <w:left w:val="outset" w:sz="6" w:space="0" w:color="auto"/>
              <w:bottom w:val="outset" w:sz="6" w:space="0" w:color="auto"/>
              <w:right w:val="outset" w:sz="6" w:space="0" w:color="auto"/>
            </w:tcBorders>
            <w:hideMark/>
          </w:tcPr>
          <w:p w14:paraId="085A9C79" w14:textId="77777777"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E79</w:t>
            </w:r>
          </w:p>
          <w:p w14:paraId="17317EE3" w14:textId="77777777" w:rsidR="005630A1" w:rsidRPr="007B5C3F" w:rsidRDefault="005630A1" w:rsidP="008B25C5">
            <w:pPr>
              <w:rPr>
                <w:rFonts w:ascii="Arial" w:hAnsi="Arial" w:cs="Arial"/>
                <w:sz w:val="20"/>
                <w:szCs w:val="20"/>
              </w:rPr>
            </w:pPr>
            <w:r w:rsidRPr="007B5C3F">
              <w:rPr>
                <w:rFonts w:ascii="Arial" w:hAnsi="Arial" w:cs="Arial"/>
                <w:sz w:val="20"/>
                <w:szCs w:val="20"/>
              </w:rPr>
              <w:t>A dwelling has a clearly defined, private outdoor living space that is:</w:t>
            </w:r>
          </w:p>
          <w:p w14:paraId="60DD9564" w14:textId="77777777" w:rsidR="005630A1" w:rsidRPr="007B5C3F" w:rsidRDefault="005630A1" w:rsidP="001A6785">
            <w:pPr>
              <w:numPr>
                <w:ilvl w:val="0"/>
                <w:numId w:val="66"/>
              </w:numPr>
              <w:rPr>
                <w:rFonts w:ascii="Arial" w:hAnsi="Arial" w:cs="Arial"/>
                <w:sz w:val="20"/>
                <w:szCs w:val="20"/>
              </w:rPr>
            </w:pPr>
            <w:r w:rsidRPr="007B5C3F">
              <w:rPr>
                <w:rFonts w:ascii="Arial" w:hAnsi="Arial" w:cs="Arial"/>
                <w:sz w:val="20"/>
                <w:szCs w:val="20"/>
              </w:rPr>
              <w:t>as per table-</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033"/>
              <w:gridCol w:w="1375"/>
              <w:gridCol w:w="2384"/>
            </w:tblGrid>
            <w:tr w:rsidR="005630A1" w:rsidRPr="007B5C3F" w14:paraId="3C1B69F3" w14:textId="77777777" w:rsidTr="005630A1">
              <w:trPr>
                <w:tblCellSpacing w:w="15" w:type="dxa"/>
              </w:trPr>
              <w:tc>
                <w:tcPr>
                  <w:tcW w:w="1700" w:type="pct"/>
                  <w:tcBorders>
                    <w:top w:val="outset" w:sz="6" w:space="0" w:color="auto"/>
                    <w:left w:val="outset" w:sz="6" w:space="0" w:color="auto"/>
                    <w:bottom w:val="outset" w:sz="6" w:space="0" w:color="auto"/>
                    <w:right w:val="outset" w:sz="6" w:space="0" w:color="auto"/>
                  </w:tcBorders>
                  <w:shd w:val="clear" w:color="auto" w:fill="CCCCCC"/>
                  <w:hideMark/>
                </w:tcPr>
                <w:p w14:paraId="2FB90FBF" w14:textId="77777777" w:rsidR="005630A1" w:rsidRPr="007B5C3F" w:rsidRDefault="005630A1" w:rsidP="008B25C5">
                  <w:pPr>
                    <w:rPr>
                      <w:rFonts w:ascii="Arial" w:hAnsi="Arial" w:cs="Arial"/>
                      <w:sz w:val="20"/>
                      <w:szCs w:val="20"/>
                    </w:rPr>
                  </w:pPr>
                  <w:r w:rsidRPr="007B5C3F">
                    <w:rPr>
                      <w:rFonts w:ascii="Arial" w:hAnsi="Arial" w:cs="Arial"/>
                      <w:b/>
                      <w:bCs/>
                      <w:sz w:val="20"/>
                      <w:szCs w:val="20"/>
                    </w:rPr>
                    <w:t>Use</w:t>
                  </w:r>
                </w:p>
              </w:tc>
              <w:tc>
                <w:tcPr>
                  <w:tcW w:w="1150" w:type="pct"/>
                  <w:tcBorders>
                    <w:top w:val="outset" w:sz="6" w:space="0" w:color="auto"/>
                    <w:left w:val="outset" w:sz="6" w:space="0" w:color="auto"/>
                    <w:bottom w:val="outset" w:sz="6" w:space="0" w:color="auto"/>
                    <w:right w:val="outset" w:sz="6" w:space="0" w:color="auto"/>
                  </w:tcBorders>
                  <w:shd w:val="clear" w:color="auto" w:fill="CCCCCC"/>
                  <w:hideMark/>
                </w:tcPr>
                <w:p w14:paraId="699DD3DF" w14:textId="77777777" w:rsidR="005630A1" w:rsidRPr="007B5C3F" w:rsidRDefault="005630A1" w:rsidP="008B25C5">
                  <w:pPr>
                    <w:rPr>
                      <w:rFonts w:ascii="Arial" w:hAnsi="Arial" w:cs="Arial"/>
                      <w:sz w:val="20"/>
                      <w:szCs w:val="20"/>
                    </w:rPr>
                  </w:pPr>
                  <w:r w:rsidRPr="007B5C3F">
                    <w:rPr>
                      <w:rFonts w:ascii="Arial" w:hAnsi="Arial" w:cs="Arial"/>
                      <w:b/>
                      <w:bCs/>
                      <w:sz w:val="20"/>
                      <w:szCs w:val="20"/>
                    </w:rPr>
                    <w:t>Minimum Area</w:t>
                  </w:r>
                </w:p>
              </w:tc>
              <w:tc>
                <w:tcPr>
                  <w:tcW w:w="2000" w:type="pct"/>
                  <w:tcBorders>
                    <w:top w:val="outset" w:sz="6" w:space="0" w:color="auto"/>
                    <w:left w:val="outset" w:sz="6" w:space="0" w:color="auto"/>
                    <w:bottom w:val="outset" w:sz="6" w:space="0" w:color="auto"/>
                    <w:right w:val="outset" w:sz="6" w:space="0" w:color="auto"/>
                  </w:tcBorders>
                  <w:shd w:val="clear" w:color="auto" w:fill="CCCCCC"/>
                  <w:hideMark/>
                </w:tcPr>
                <w:p w14:paraId="66D608C5" w14:textId="77777777" w:rsidR="005630A1" w:rsidRPr="007B5C3F" w:rsidRDefault="005630A1" w:rsidP="008B25C5">
                  <w:pPr>
                    <w:rPr>
                      <w:rFonts w:ascii="Arial" w:hAnsi="Arial" w:cs="Arial"/>
                      <w:sz w:val="20"/>
                      <w:szCs w:val="20"/>
                    </w:rPr>
                  </w:pPr>
                  <w:r w:rsidRPr="007B5C3F">
                    <w:rPr>
                      <w:rFonts w:ascii="Arial" w:hAnsi="Arial" w:cs="Arial"/>
                      <w:b/>
                      <w:bCs/>
                      <w:sz w:val="20"/>
                      <w:szCs w:val="20"/>
                    </w:rPr>
                    <w:t>Minimum Dimension in all directions</w:t>
                  </w:r>
                </w:p>
              </w:tc>
            </w:tr>
            <w:tr w:rsidR="005630A1" w:rsidRPr="007B5C3F" w14:paraId="0E5C1521" w14:textId="77777777" w:rsidTr="005630A1">
              <w:trPr>
                <w:tblCellSpacing w:w="15" w:type="dxa"/>
              </w:trPr>
              <w:tc>
                <w:tcPr>
                  <w:tcW w:w="12979" w:type="dxa"/>
                  <w:gridSpan w:val="3"/>
                  <w:tcBorders>
                    <w:top w:val="outset" w:sz="6" w:space="0" w:color="auto"/>
                    <w:left w:val="outset" w:sz="6" w:space="0" w:color="auto"/>
                    <w:bottom w:val="outset" w:sz="6" w:space="0" w:color="auto"/>
                    <w:right w:val="outset" w:sz="6" w:space="0" w:color="auto"/>
                  </w:tcBorders>
                  <w:hideMark/>
                </w:tcPr>
                <w:p w14:paraId="02BC56D7" w14:textId="77777777" w:rsidR="005630A1" w:rsidRPr="007B5C3F" w:rsidRDefault="005630A1" w:rsidP="008B25C5">
                  <w:pPr>
                    <w:rPr>
                      <w:rFonts w:ascii="Arial" w:hAnsi="Arial" w:cs="Arial"/>
                      <w:sz w:val="20"/>
                      <w:szCs w:val="20"/>
                    </w:rPr>
                  </w:pPr>
                  <w:r w:rsidRPr="007B5C3F">
                    <w:rPr>
                      <w:rFonts w:ascii="Arial" w:hAnsi="Arial" w:cs="Arial"/>
                      <w:sz w:val="20"/>
                      <w:szCs w:val="20"/>
                    </w:rPr>
                    <w:t>Ground floor dwellings</w:t>
                  </w:r>
                </w:p>
              </w:tc>
            </w:tr>
            <w:tr w:rsidR="005630A1" w:rsidRPr="007B5C3F" w14:paraId="105B64FD" w14:textId="77777777" w:rsidTr="005630A1">
              <w:trPr>
                <w:tblCellSpacing w:w="15" w:type="dxa"/>
              </w:trPr>
              <w:tc>
                <w:tcPr>
                  <w:tcW w:w="1700" w:type="pct"/>
                  <w:tcBorders>
                    <w:top w:val="outset" w:sz="6" w:space="0" w:color="auto"/>
                    <w:left w:val="outset" w:sz="6" w:space="0" w:color="auto"/>
                    <w:bottom w:val="outset" w:sz="6" w:space="0" w:color="auto"/>
                    <w:right w:val="outset" w:sz="6" w:space="0" w:color="auto"/>
                  </w:tcBorders>
                  <w:hideMark/>
                </w:tcPr>
                <w:p w14:paraId="7DA34E1B" w14:textId="77777777" w:rsidR="005630A1" w:rsidRPr="007B5C3F" w:rsidRDefault="005630A1" w:rsidP="008B25C5">
                  <w:pPr>
                    <w:rPr>
                      <w:rFonts w:ascii="Arial" w:hAnsi="Arial" w:cs="Arial"/>
                      <w:sz w:val="20"/>
                      <w:szCs w:val="20"/>
                    </w:rPr>
                  </w:pPr>
                  <w:r w:rsidRPr="007B5C3F">
                    <w:rPr>
                      <w:rFonts w:ascii="Arial" w:hAnsi="Arial" w:cs="Arial"/>
                      <w:sz w:val="20"/>
                      <w:szCs w:val="20"/>
                    </w:rPr>
                    <w:t>All dwelling types</w:t>
                  </w:r>
                </w:p>
              </w:tc>
              <w:tc>
                <w:tcPr>
                  <w:tcW w:w="1150" w:type="pct"/>
                  <w:tcBorders>
                    <w:top w:val="outset" w:sz="6" w:space="0" w:color="auto"/>
                    <w:left w:val="outset" w:sz="6" w:space="0" w:color="auto"/>
                    <w:bottom w:val="outset" w:sz="6" w:space="0" w:color="auto"/>
                    <w:right w:val="outset" w:sz="6" w:space="0" w:color="auto"/>
                  </w:tcBorders>
                  <w:hideMark/>
                </w:tcPr>
                <w:p w14:paraId="7CF85EB6" w14:textId="77777777" w:rsidR="005630A1" w:rsidRPr="007B5C3F" w:rsidRDefault="005630A1" w:rsidP="008B25C5">
                  <w:pPr>
                    <w:rPr>
                      <w:rFonts w:ascii="Arial" w:hAnsi="Arial" w:cs="Arial"/>
                      <w:sz w:val="20"/>
                      <w:szCs w:val="20"/>
                    </w:rPr>
                  </w:pPr>
                  <w:r w:rsidRPr="007B5C3F">
                    <w:rPr>
                      <w:rFonts w:ascii="Arial" w:hAnsi="Arial" w:cs="Arial"/>
                      <w:sz w:val="20"/>
                      <w:szCs w:val="20"/>
                    </w:rPr>
                    <w:t>16m</w:t>
                  </w:r>
                  <w:r w:rsidRPr="007B5C3F">
                    <w:rPr>
                      <w:rFonts w:ascii="Arial" w:hAnsi="Arial" w:cs="Arial"/>
                      <w:sz w:val="20"/>
                      <w:szCs w:val="20"/>
                      <w:vertAlign w:val="superscript"/>
                    </w:rPr>
                    <w:t>2</w:t>
                  </w:r>
                </w:p>
              </w:tc>
              <w:tc>
                <w:tcPr>
                  <w:tcW w:w="2000" w:type="pct"/>
                  <w:tcBorders>
                    <w:top w:val="outset" w:sz="6" w:space="0" w:color="auto"/>
                    <w:left w:val="outset" w:sz="6" w:space="0" w:color="auto"/>
                    <w:bottom w:val="outset" w:sz="6" w:space="0" w:color="auto"/>
                    <w:right w:val="outset" w:sz="6" w:space="0" w:color="auto"/>
                  </w:tcBorders>
                  <w:hideMark/>
                </w:tcPr>
                <w:p w14:paraId="5F566486" w14:textId="77777777" w:rsidR="005630A1" w:rsidRPr="007B5C3F" w:rsidRDefault="005630A1" w:rsidP="008B25C5">
                  <w:pPr>
                    <w:rPr>
                      <w:rFonts w:ascii="Arial" w:hAnsi="Arial" w:cs="Arial"/>
                      <w:sz w:val="20"/>
                      <w:szCs w:val="20"/>
                    </w:rPr>
                  </w:pPr>
                  <w:r w:rsidRPr="007B5C3F">
                    <w:rPr>
                      <w:rFonts w:ascii="Arial" w:hAnsi="Arial" w:cs="Arial"/>
                      <w:sz w:val="20"/>
                      <w:szCs w:val="20"/>
                    </w:rPr>
                    <w:t>4m</w:t>
                  </w:r>
                </w:p>
              </w:tc>
            </w:tr>
            <w:tr w:rsidR="005630A1" w:rsidRPr="007B5C3F" w14:paraId="6E593E01" w14:textId="77777777" w:rsidTr="005630A1">
              <w:trPr>
                <w:tblCellSpacing w:w="15" w:type="dxa"/>
              </w:trPr>
              <w:tc>
                <w:tcPr>
                  <w:tcW w:w="12979" w:type="dxa"/>
                  <w:gridSpan w:val="3"/>
                  <w:tcBorders>
                    <w:top w:val="outset" w:sz="6" w:space="0" w:color="auto"/>
                    <w:left w:val="outset" w:sz="6" w:space="0" w:color="auto"/>
                    <w:bottom w:val="outset" w:sz="6" w:space="0" w:color="auto"/>
                    <w:right w:val="outset" w:sz="6" w:space="0" w:color="auto"/>
                  </w:tcBorders>
                  <w:hideMark/>
                </w:tcPr>
                <w:p w14:paraId="1D3DFE80" w14:textId="77777777" w:rsidR="005630A1" w:rsidRPr="007B5C3F" w:rsidRDefault="005630A1" w:rsidP="008B25C5">
                  <w:pPr>
                    <w:rPr>
                      <w:rFonts w:ascii="Arial" w:hAnsi="Arial" w:cs="Arial"/>
                      <w:sz w:val="20"/>
                      <w:szCs w:val="20"/>
                    </w:rPr>
                  </w:pPr>
                  <w:r w:rsidRPr="007B5C3F">
                    <w:rPr>
                      <w:rFonts w:ascii="Arial" w:hAnsi="Arial" w:cs="Arial"/>
                      <w:sz w:val="20"/>
                      <w:szCs w:val="20"/>
                    </w:rPr>
                    <w:t>Above ground floor dwellings</w:t>
                  </w:r>
                </w:p>
              </w:tc>
            </w:tr>
            <w:tr w:rsidR="005630A1" w:rsidRPr="007B5C3F" w14:paraId="1F2DBE28" w14:textId="77777777" w:rsidTr="005630A1">
              <w:trPr>
                <w:tblCellSpacing w:w="15" w:type="dxa"/>
              </w:trPr>
              <w:tc>
                <w:tcPr>
                  <w:tcW w:w="1700" w:type="pct"/>
                  <w:tcBorders>
                    <w:top w:val="outset" w:sz="6" w:space="0" w:color="auto"/>
                    <w:left w:val="outset" w:sz="6" w:space="0" w:color="auto"/>
                    <w:bottom w:val="outset" w:sz="6" w:space="0" w:color="auto"/>
                    <w:right w:val="outset" w:sz="6" w:space="0" w:color="auto"/>
                  </w:tcBorders>
                  <w:hideMark/>
                </w:tcPr>
                <w:p w14:paraId="70AC8D78" w14:textId="77777777" w:rsidR="005630A1" w:rsidRPr="007B5C3F" w:rsidRDefault="005630A1" w:rsidP="008B25C5">
                  <w:pPr>
                    <w:rPr>
                      <w:rFonts w:ascii="Arial" w:hAnsi="Arial" w:cs="Arial"/>
                      <w:sz w:val="20"/>
                      <w:szCs w:val="20"/>
                    </w:rPr>
                  </w:pPr>
                  <w:r w:rsidRPr="007B5C3F">
                    <w:rPr>
                      <w:rFonts w:ascii="Arial" w:hAnsi="Arial" w:cs="Arial"/>
                      <w:sz w:val="20"/>
                      <w:szCs w:val="20"/>
                    </w:rPr>
                    <w:t>1 bedroom or studio</w:t>
                  </w:r>
                </w:p>
              </w:tc>
              <w:tc>
                <w:tcPr>
                  <w:tcW w:w="1150" w:type="pct"/>
                  <w:tcBorders>
                    <w:top w:val="outset" w:sz="6" w:space="0" w:color="auto"/>
                    <w:left w:val="outset" w:sz="6" w:space="0" w:color="auto"/>
                    <w:bottom w:val="outset" w:sz="6" w:space="0" w:color="auto"/>
                    <w:right w:val="outset" w:sz="6" w:space="0" w:color="auto"/>
                  </w:tcBorders>
                  <w:hideMark/>
                </w:tcPr>
                <w:p w14:paraId="26BC1E05" w14:textId="77777777" w:rsidR="005630A1" w:rsidRPr="007B5C3F" w:rsidRDefault="005630A1" w:rsidP="008B25C5">
                  <w:pPr>
                    <w:rPr>
                      <w:rFonts w:ascii="Arial" w:hAnsi="Arial" w:cs="Arial"/>
                      <w:sz w:val="20"/>
                      <w:szCs w:val="20"/>
                    </w:rPr>
                  </w:pPr>
                  <w:r w:rsidRPr="007B5C3F">
                    <w:rPr>
                      <w:rFonts w:ascii="Arial" w:hAnsi="Arial" w:cs="Arial"/>
                      <w:sz w:val="20"/>
                      <w:szCs w:val="20"/>
                    </w:rPr>
                    <w:t>8m²</w:t>
                  </w:r>
                </w:p>
              </w:tc>
              <w:tc>
                <w:tcPr>
                  <w:tcW w:w="2000" w:type="pct"/>
                  <w:tcBorders>
                    <w:top w:val="outset" w:sz="6" w:space="0" w:color="auto"/>
                    <w:left w:val="outset" w:sz="6" w:space="0" w:color="auto"/>
                    <w:bottom w:val="outset" w:sz="6" w:space="0" w:color="auto"/>
                    <w:right w:val="outset" w:sz="6" w:space="0" w:color="auto"/>
                  </w:tcBorders>
                  <w:hideMark/>
                </w:tcPr>
                <w:p w14:paraId="19D86F2D" w14:textId="77777777" w:rsidR="005630A1" w:rsidRPr="007B5C3F" w:rsidRDefault="005630A1" w:rsidP="008B25C5">
                  <w:pPr>
                    <w:rPr>
                      <w:rFonts w:ascii="Arial" w:hAnsi="Arial" w:cs="Arial"/>
                      <w:sz w:val="20"/>
                      <w:szCs w:val="20"/>
                    </w:rPr>
                  </w:pPr>
                  <w:r w:rsidRPr="007B5C3F">
                    <w:rPr>
                      <w:rFonts w:ascii="Arial" w:hAnsi="Arial" w:cs="Arial"/>
                      <w:sz w:val="20"/>
                      <w:szCs w:val="20"/>
                    </w:rPr>
                    <w:t>2.5m</w:t>
                  </w:r>
                </w:p>
              </w:tc>
            </w:tr>
            <w:tr w:rsidR="005630A1" w:rsidRPr="007B5C3F" w14:paraId="7CD8041E" w14:textId="77777777" w:rsidTr="005630A1">
              <w:trPr>
                <w:tblCellSpacing w:w="15" w:type="dxa"/>
              </w:trPr>
              <w:tc>
                <w:tcPr>
                  <w:tcW w:w="1700" w:type="pct"/>
                  <w:tcBorders>
                    <w:top w:val="outset" w:sz="6" w:space="0" w:color="auto"/>
                    <w:left w:val="outset" w:sz="6" w:space="0" w:color="auto"/>
                    <w:bottom w:val="outset" w:sz="6" w:space="0" w:color="auto"/>
                    <w:right w:val="outset" w:sz="6" w:space="0" w:color="auto"/>
                  </w:tcBorders>
                  <w:hideMark/>
                </w:tcPr>
                <w:p w14:paraId="38E4CFD6" w14:textId="77777777" w:rsidR="005630A1" w:rsidRPr="007B5C3F" w:rsidRDefault="005630A1" w:rsidP="008B25C5">
                  <w:pPr>
                    <w:rPr>
                      <w:rFonts w:ascii="Arial" w:hAnsi="Arial" w:cs="Arial"/>
                      <w:sz w:val="20"/>
                      <w:szCs w:val="20"/>
                    </w:rPr>
                  </w:pPr>
                  <w:r w:rsidRPr="007B5C3F">
                    <w:rPr>
                      <w:rFonts w:ascii="Arial" w:hAnsi="Arial" w:cs="Arial"/>
                      <w:sz w:val="20"/>
                      <w:szCs w:val="20"/>
                    </w:rPr>
                    <w:t>2 or more bedrooms</w:t>
                  </w:r>
                </w:p>
              </w:tc>
              <w:tc>
                <w:tcPr>
                  <w:tcW w:w="1150" w:type="pct"/>
                  <w:tcBorders>
                    <w:top w:val="outset" w:sz="6" w:space="0" w:color="auto"/>
                    <w:left w:val="outset" w:sz="6" w:space="0" w:color="auto"/>
                    <w:bottom w:val="outset" w:sz="6" w:space="0" w:color="auto"/>
                    <w:right w:val="outset" w:sz="6" w:space="0" w:color="auto"/>
                  </w:tcBorders>
                  <w:hideMark/>
                </w:tcPr>
                <w:p w14:paraId="3D060D46" w14:textId="77777777" w:rsidR="005630A1" w:rsidRPr="007B5C3F" w:rsidRDefault="005630A1" w:rsidP="008B25C5">
                  <w:pPr>
                    <w:rPr>
                      <w:rFonts w:ascii="Arial" w:hAnsi="Arial" w:cs="Arial"/>
                      <w:sz w:val="20"/>
                      <w:szCs w:val="20"/>
                    </w:rPr>
                  </w:pPr>
                  <w:r w:rsidRPr="007B5C3F">
                    <w:rPr>
                      <w:rFonts w:ascii="Arial" w:hAnsi="Arial" w:cs="Arial"/>
                      <w:sz w:val="20"/>
                      <w:szCs w:val="20"/>
                    </w:rPr>
                    <w:t>12m²</w:t>
                  </w:r>
                </w:p>
              </w:tc>
              <w:tc>
                <w:tcPr>
                  <w:tcW w:w="2000" w:type="pct"/>
                  <w:tcBorders>
                    <w:top w:val="outset" w:sz="6" w:space="0" w:color="auto"/>
                    <w:left w:val="outset" w:sz="6" w:space="0" w:color="auto"/>
                    <w:bottom w:val="outset" w:sz="6" w:space="0" w:color="auto"/>
                    <w:right w:val="outset" w:sz="6" w:space="0" w:color="auto"/>
                  </w:tcBorders>
                  <w:hideMark/>
                </w:tcPr>
                <w:p w14:paraId="2C3809AD" w14:textId="77777777" w:rsidR="005630A1" w:rsidRPr="007B5C3F" w:rsidRDefault="005630A1" w:rsidP="008B25C5">
                  <w:pPr>
                    <w:rPr>
                      <w:rFonts w:ascii="Arial" w:hAnsi="Arial" w:cs="Arial"/>
                      <w:sz w:val="20"/>
                      <w:szCs w:val="20"/>
                    </w:rPr>
                  </w:pPr>
                  <w:r w:rsidRPr="007B5C3F">
                    <w:rPr>
                      <w:rFonts w:ascii="Arial" w:hAnsi="Arial" w:cs="Arial"/>
                      <w:sz w:val="20"/>
                      <w:szCs w:val="20"/>
                    </w:rPr>
                    <w:t>3.0m</w:t>
                  </w:r>
                </w:p>
              </w:tc>
            </w:tr>
          </w:tbl>
          <w:p w14:paraId="0622DDAD" w14:textId="77777777" w:rsidR="005630A1" w:rsidRPr="007B5C3F" w:rsidRDefault="005630A1" w:rsidP="001A6785">
            <w:pPr>
              <w:numPr>
                <w:ilvl w:val="0"/>
                <w:numId w:val="67"/>
              </w:numPr>
              <w:rPr>
                <w:rFonts w:ascii="Arial" w:hAnsi="Arial" w:cs="Arial"/>
                <w:sz w:val="20"/>
                <w:szCs w:val="20"/>
              </w:rPr>
            </w:pPr>
            <w:r w:rsidRPr="007B5C3F">
              <w:rPr>
                <w:rFonts w:ascii="Arial" w:hAnsi="Arial" w:cs="Arial"/>
                <w:sz w:val="20"/>
                <w:szCs w:val="20"/>
              </w:rPr>
              <w:lastRenderedPageBreak/>
              <w:t xml:space="preserve">accessed from a living </w:t>
            </w:r>
            <w:proofErr w:type="gramStart"/>
            <w:r w:rsidRPr="007B5C3F">
              <w:rPr>
                <w:rFonts w:ascii="Arial" w:hAnsi="Arial" w:cs="Arial"/>
                <w:sz w:val="20"/>
                <w:szCs w:val="20"/>
              </w:rPr>
              <w:t>area;</w:t>
            </w:r>
            <w:proofErr w:type="gramEnd"/>
          </w:p>
          <w:p w14:paraId="029EE32F" w14:textId="77777777" w:rsidR="005630A1" w:rsidRPr="007B5C3F" w:rsidRDefault="005630A1" w:rsidP="001A6785">
            <w:pPr>
              <w:numPr>
                <w:ilvl w:val="0"/>
                <w:numId w:val="67"/>
              </w:numPr>
              <w:rPr>
                <w:rFonts w:ascii="Arial" w:hAnsi="Arial" w:cs="Arial"/>
                <w:sz w:val="20"/>
                <w:szCs w:val="20"/>
              </w:rPr>
            </w:pPr>
            <w:r w:rsidRPr="007B5C3F">
              <w:rPr>
                <w:rFonts w:ascii="Arial" w:hAnsi="Arial" w:cs="Arial"/>
                <w:sz w:val="20"/>
                <w:szCs w:val="20"/>
              </w:rPr>
              <w:t xml:space="preserve">sufficiently screened or elevated for </w:t>
            </w:r>
            <w:proofErr w:type="gramStart"/>
            <w:r w:rsidRPr="007B5C3F">
              <w:rPr>
                <w:rFonts w:ascii="Arial" w:hAnsi="Arial" w:cs="Arial"/>
                <w:sz w:val="20"/>
                <w:szCs w:val="20"/>
              </w:rPr>
              <w:t>privacy;</w:t>
            </w:r>
            <w:proofErr w:type="gramEnd"/>
          </w:p>
          <w:p w14:paraId="247E316E" w14:textId="77777777" w:rsidR="005630A1" w:rsidRPr="007B5C3F" w:rsidRDefault="005630A1" w:rsidP="001A6785">
            <w:pPr>
              <w:numPr>
                <w:ilvl w:val="0"/>
                <w:numId w:val="67"/>
              </w:numPr>
              <w:rPr>
                <w:rFonts w:ascii="Arial" w:hAnsi="Arial" w:cs="Arial"/>
                <w:sz w:val="20"/>
                <w:szCs w:val="20"/>
              </w:rPr>
            </w:pPr>
            <w:r w:rsidRPr="007B5C3F">
              <w:rPr>
                <w:rFonts w:ascii="Arial" w:hAnsi="Arial" w:cs="Arial"/>
                <w:sz w:val="20"/>
                <w:szCs w:val="20"/>
              </w:rPr>
              <w:t xml:space="preserve">ground floor open space is located behind the main building line and not within the primary or secondary frontage </w:t>
            </w:r>
            <w:proofErr w:type="gramStart"/>
            <w:r w:rsidRPr="007B5C3F">
              <w:rPr>
                <w:rFonts w:ascii="Arial" w:hAnsi="Arial" w:cs="Arial"/>
                <w:sz w:val="20"/>
                <w:szCs w:val="20"/>
              </w:rPr>
              <w:t>setbacks;</w:t>
            </w:r>
            <w:proofErr w:type="gramEnd"/>
          </w:p>
          <w:p w14:paraId="183B1B03" w14:textId="77777777" w:rsidR="005630A1" w:rsidRPr="007B5C3F" w:rsidRDefault="005630A1" w:rsidP="001A6785">
            <w:pPr>
              <w:numPr>
                <w:ilvl w:val="0"/>
                <w:numId w:val="67"/>
              </w:numPr>
              <w:rPr>
                <w:rFonts w:ascii="Arial" w:hAnsi="Arial" w:cs="Arial"/>
                <w:sz w:val="20"/>
                <w:szCs w:val="20"/>
              </w:rPr>
            </w:pPr>
            <w:r w:rsidRPr="007B5C3F">
              <w:rPr>
                <w:rFonts w:ascii="Arial" w:hAnsi="Arial" w:cs="Arial"/>
                <w:sz w:val="20"/>
                <w:szCs w:val="20"/>
              </w:rPr>
              <w:t xml:space="preserve">balconies orientate to the </w:t>
            </w:r>
            <w:proofErr w:type="gramStart"/>
            <w:r w:rsidRPr="007B5C3F">
              <w:rPr>
                <w:rFonts w:ascii="Arial" w:hAnsi="Arial" w:cs="Arial"/>
                <w:sz w:val="20"/>
                <w:szCs w:val="20"/>
              </w:rPr>
              <w:t>street;</w:t>
            </w:r>
            <w:proofErr w:type="gramEnd"/>
          </w:p>
          <w:p w14:paraId="2E880899" w14:textId="77777777" w:rsidR="005630A1" w:rsidRPr="007B5C3F" w:rsidRDefault="005630A1" w:rsidP="001A6785">
            <w:pPr>
              <w:numPr>
                <w:ilvl w:val="0"/>
                <w:numId w:val="67"/>
              </w:numPr>
              <w:rPr>
                <w:rFonts w:ascii="Arial" w:hAnsi="Arial" w:cs="Arial"/>
                <w:sz w:val="20"/>
                <w:szCs w:val="20"/>
              </w:rPr>
            </w:pPr>
            <w:r w:rsidRPr="007B5C3F">
              <w:rPr>
                <w:rFonts w:ascii="Arial" w:hAnsi="Arial" w:cs="Arial"/>
                <w:sz w:val="20"/>
                <w:szCs w:val="20"/>
              </w:rPr>
              <w:t>clear of any non-recreational structure (including but not limited to air-conditioning units, water tanks, clothes drying facilities, storage structures and refuse storage areas). </w:t>
            </w:r>
          </w:p>
          <w:tbl>
            <w:tblPr>
              <w:tblW w:w="5670" w:type="dxa"/>
              <w:tblCellSpacing w:w="15" w:type="dxa"/>
              <w:tblInd w:w="91" w:type="dxa"/>
              <w:tblLayout w:type="fixed"/>
              <w:tblCellMar>
                <w:top w:w="30" w:type="dxa"/>
                <w:left w:w="30" w:type="dxa"/>
                <w:bottom w:w="30" w:type="dxa"/>
                <w:right w:w="30" w:type="dxa"/>
              </w:tblCellMar>
              <w:tblLook w:val="04A0" w:firstRow="1" w:lastRow="0" w:firstColumn="1" w:lastColumn="0" w:noHBand="0" w:noVBand="1"/>
              <w:tblDescription w:val=""/>
            </w:tblPr>
            <w:tblGrid>
              <w:gridCol w:w="5670"/>
            </w:tblGrid>
            <w:tr w:rsidR="005630A1" w:rsidRPr="007B5C3F" w14:paraId="34EC78F3" w14:textId="77777777" w:rsidTr="00A75AC6">
              <w:trPr>
                <w:tblCellSpacing w:w="15" w:type="dxa"/>
              </w:trPr>
              <w:tc>
                <w:tcPr>
                  <w:tcW w:w="5610" w:type="dxa"/>
                  <w:vAlign w:val="center"/>
                  <w:hideMark/>
                </w:tcPr>
                <w:p w14:paraId="33BEAC80" w14:textId="77777777" w:rsidR="005630A1" w:rsidRPr="007B5C3F" w:rsidRDefault="005630A1" w:rsidP="00A75AC6">
                  <w:pPr>
                    <w:rPr>
                      <w:rFonts w:ascii="Arial" w:hAnsi="Arial" w:cs="Arial"/>
                      <w:sz w:val="20"/>
                      <w:szCs w:val="20"/>
                    </w:rPr>
                  </w:pPr>
                  <w:r w:rsidRPr="00A75AC6">
                    <w:rPr>
                      <w:rFonts w:ascii="Arial" w:hAnsi="Arial" w:cs="Arial"/>
                      <w:sz w:val="18"/>
                      <w:szCs w:val="20"/>
                    </w:rPr>
                    <w:t>Note - areas for clothes drying are not visible from street frontages or public areas (e.g. Separate clothes drying areas are provided that are oriented to the side or rear of the site or screening is provided).</w:t>
                  </w:r>
                </w:p>
              </w:tc>
            </w:tr>
          </w:tbl>
          <w:p w14:paraId="6EE8E2EF" w14:textId="77777777" w:rsidR="005630A1" w:rsidRPr="007B5C3F" w:rsidRDefault="005630A1" w:rsidP="001A6785">
            <w:pPr>
              <w:numPr>
                <w:ilvl w:val="0"/>
                <w:numId w:val="67"/>
              </w:num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14:paraId="7756D0CC"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58952A8D" w14:textId="77777777" w:rsidR="005630A1" w:rsidRPr="007B5C3F" w:rsidRDefault="005630A1" w:rsidP="008B25C5">
            <w:pPr>
              <w:rPr>
                <w:rFonts w:ascii="Arial" w:hAnsi="Arial" w:cs="Arial"/>
                <w:b/>
                <w:bCs/>
                <w:sz w:val="20"/>
                <w:szCs w:val="20"/>
              </w:rPr>
            </w:pPr>
          </w:p>
        </w:tc>
      </w:tr>
      <w:tr w:rsidR="005630A1" w:rsidRPr="007B5C3F" w14:paraId="75CC2A51" w14:textId="77777777"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14:paraId="0935ED89"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PO80</w:t>
            </w:r>
          </w:p>
          <w:p w14:paraId="74E6475B" w14:textId="77777777" w:rsidR="005630A1" w:rsidRPr="007B5C3F" w:rsidRDefault="005630A1" w:rsidP="008B25C5">
            <w:pPr>
              <w:rPr>
                <w:rFonts w:ascii="Arial" w:hAnsi="Arial" w:cs="Arial"/>
                <w:sz w:val="20"/>
                <w:szCs w:val="20"/>
              </w:rPr>
            </w:pPr>
            <w:r w:rsidRPr="007B5C3F">
              <w:rPr>
                <w:rFonts w:ascii="Arial" w:hAnsi="Arial" w:cs="Arial"/>
                <w:sz w:val="20"/>
                <w:szCs w:val="20"/>
              </w:rPr>
              <w:t>Caretaker's accommodation</w:t>
            </w:r>
            <w:r w:rsidRPr="007B5C3F">
              <w:rPr>
                <w:rFonts w:ascii="Arial" w:hAnsi="Arial" w:cs="Arial"/>
                <w:sz w:val="20"/>
                <w:szCs w:val="20"/>
                <w:vertAlign w:val="superscript"/>
              </w:rPr>
              <w:t>(</w:t>
            </w:r>
            <w:hyperlink r:id="rId29" w:anchor="target-d768251e570643" w:tooltip="Caretaker’s accommodation - A dwelling provided for a caretaker of a non-residential use on the same premises." w:history="1">
              <w:r w:rsidRPr="007B5C3F">
                <w:rPr>
                  <w:rStyle w:val="Hyperlink"/>
                  <w:rFonts w:ascii="Arial" w:hAnsi="Arial" w:cs="Arial"/>
                  <w:sz w:val="20"/>
                  <w:szCs w:val="20"/>
                  <w:vertAlign w:val="superscript"/>
                </w:rPr>
                <w:t>10</w:t>
              </w:r>
            </w:hyperlink>
            <w:r w:rsidRPr="007B5C3F">
              <w:rPr>
                <w:rFonts w:ascii="Arial" w:hAnsi="Arial" w:cs="Arial"/>
                <w:sz w:val="20"/>
                <w:szCs w:val="20"/>
                <w:vertAlign w:val="superscript"/>
              </w:rPr>
              <w:t>)</w:t>
            </w:r>
            <w:r w:rsidRPr="007B5C3F">
              <w:rPr>
                <w:rFonts w:ascii="Arial" w:hAnsi="Arial" w:cs="Arial"/>
                <w:sz w:val="20"/>
                <w:szCs w:val="20"/>
              </w:rPr>
              <w:t xml:space="preserve"> and Dwelling units</w:t>
            </w:r>
            <w:r w:rsidRPr="007B5C3F">
              <w:rPr>
                <w:rFonts w:ascii="Arial" w:hAnsi="Arial" w:cs="Arial"/>
                <w:sz w:val="20"/>
                <w:szCs w:val="20"/>
                <w:vertAlign w:val="superscript"/>
              </w:rPr>
              <w:t>(</w:t>
            </w:r>
            <w:hyperlink r:id="rId30" w:anchor="target-d768251e570919" w:tooltip="Dwelling unit - A single dwelling within a premises containing non residential use(s)." w:history="1">
              <w:r w:rsidRPr="007B5C3F">
                <w:rPr>
                  <w:rStyle w:val="Hyperlink"/>
                  <w:rFonts w:ascii="Arial" w:hAnsi="Arial" w:cs="Arial"/>
                  <w:sz w:val="20"/>
                  <w:szCs w:val="20"/>
                  <w:vertAlign w:val="superscript"/>
                </w:rPr>
                <w:t>23</w:t>
              </w:r>
            </w:hyperlink>
            <w:r w:rsidRPr="007B5C3F">
              <w:rPr>
                <w:rFonts w:ascii="Arial" w:hAnsi="Arial" w:cs="Arial"/>
                <w:sz w:val="20"/>
                <w:szCs w:val="20"/>
                <w:vertAlign w:val="superscript"/>
              </w:rPr>
              <w:t>)</w:t>
            </w:r>
            <w:r w:rsidRPr="007B5C3F">
              <w:rPr>
                <w:rFonts w:ascii="Arial" w:hAnsi="Arial" w:cs="Arial"/>
                <w:sz w:val="20"/>
                <w:szCs w:val="20"/>
              </w:rPr>
              <w:t xml:space="preserve"> are provided with a reasonable level of access, identification and privacy from adjoining residential and non-residential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22"/>
            </w:tblGrid>
            <w:tr w:rsidR="005630A1" w:rsidRPr="007B5C3F" w14:paraId="2991104C" w14:textId="77777777" w:rsidTr="005630A1">
              <w:trPr>
                <w:tblCellSpacing w:w="15" w:type="dxa"/>
              </w:trPr>
              <w:tc>
                <w:tcPr>
                  <w:tcW w:w="1873" w:type="dxa"/>
                  <w:vAlign w:val="center"/>
                  <w:hideMark/>
                </w:tcPr>
                <w:p w14:paraId="414C5CCE" w14:textId="77777777" w:rsidR="005630A1" w:rsidRPr="00A75AC6" w:rsidRDefault="005630A1" w:rsidP="008B25C5">
                  <w:pPr>
                    <w:rPr>
                      <w:rFonts w:ascii="Arial" w:hAnsi="Arial" w:cs="Arial"/>
                      <w:sz w:val="18"/>
                      <w:szCs w:val="20"/>
                    </w:rPr>
                  </w:pPr>
                  <w:r w:rsidRPr="00A75AC6">
                    <w:rPr>
                      <w:rFonts w:ascii="Arial" w:hAnsi="Arial" w:cs="Arial"/>
                      <w:sz w:val="18"/>
                      <w:szCs w:val="20"/>
                    </w:rPr>
                    <w:t>Note - Refer to State Government standards for CPTED.</w:t>
                  </w:r>
                </w:p>
              </w:tc>
            </w:tr>
            <w:tr w:rsidR="005630A1" w:rsidRPr="007B5C3F" w14:paraId="34208F72" w14:textId="77777777" w:rsidTr="005630A1">
              <w:trPr>
                <w:tblCellSpacing w:w="15" w:type="dxa"/>
              </w:trPr>
              <w:tc>
                <w:tcPr>
                  <w:tcW w:w="1873" w:type="dxa"/>
                  <w:vAlign w:val="center"/>
                  <w:hideMark/>
                </w:tcPr>
                <w:p w14:paraId="3D2AF5B2" w14:textId="77777777" w:rsidR="005630A1" w:rsidRPr="00A75AC6" w:rsidRDefault="005630A1" w:rsidP="008B25C5">
                  <w:pPr>
                    <w:rPr>
                      <w:rFonts w:ascii="Arial" w:hAnsi="Arial" w:cs="Arial"/>
                      <w:sz w:val="18"/>
                      <w:szCs w:val="20"/>
                    </w:rPr>
                  </w:pPr>
                  <w:r w:rsidRPr="00A75AC6">
                    <w:rPr>
                      <w:rFonts w:ascii="Arial" w:hAnsi="Arial" w:cs="Arial"/>
                      <w:sz w:val="18"/>
                      <w:szCs w:val="20"/>
                    </w:rPr>
                    <w:t>Note - Refer to Planning scheme policy - Residential design for details and examples.</w:t>
                  </w:r>
                </w:p>
              </w:tc>
            </w:tr>
          </w:tbl>
          <w:p w14:paraId="602BE3D3" w14:textId="77777777"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14:paraId="0ED00693" w14:textId="77777777" w:rsidR="005630A1" w:rsidRPr="007B5C3F" w:rsidRDefault="005630A1" w:rsidP="008B25C5">
            <w:pPr>
              <w:rPr>
                <w:rFonts w:ascii="Arial" w:hAnsi="Arial" w:cs="Arial"/>
                <w:sz w:val="20"/>
                <w:szCs w:val="20"/>
              </w:rPr>
            </w:pPr>
            <w:r w:rsidRPr="007B5C3F">
              <w:rPr>
                <w:rFonts w:ascii="Arial" w:hAnsi="Arial" w:cs="Arial"/>
                <w:b/>
                <w:bCs/>
                <w:sz w:val="20"/>
                <w:szCs w:val="20"/>
              </w:rPr>
              <w:t>E80</w:t>
            </w:r>
          </w:p>
          <w:p w14:paraId="5D98DE9D" w14:textId="77777777" w:rsidR="005630A1" w:rsidRPr="007B5C3F" w:rsidRDefault="005630A1" w:rsidP="008B25C5">
            <w:pPr>
              <w:rPr>
                <w:rFonts w:ascii="Arial" w:hAnsi="Arial" w:cs="Arial"/>
                <w:sz w:val="20"/>
                <w:szCs w:val="20"/>
              </w:rPr>
            </w:pPr>
            <w:r w:rsidRPr="007B5C3F">
              <w:rPr>
                <w:rFonts w:ascii="Arial" w:hAnsi="Arial" w:cs="Arial"/>
                <w:sz w:val="20"/>
                <w:szCs w:val="20"/>
              </w:rPr>
              <w:t>The dwelling:</w:t>
            </w:r>
          </w:p>
          <w:p w14:paraId="4CA10321" w14:textId="77777777" w:rsidR="005630A1" w:rsidRPr="007B5C3F" w:rsidRDefault="005630A1" w:rsidP="001A6785">
            <w:pPr>
              <w:numPr>
                <w:ilvl w:val="0"/>
                <w:numId w:val="68"/>
              </w:numPr>
              <w:rPr>
                <w:rFonts w:ascii="Arial" w:hAnsi="Arial" w:cs="Arial"/>
                <w:sz w:val="20"/>
                <w:szCs w:val="20"/>
              </w:rPr>
            </w:pPr>
            <w:r w:rsidRPr="007B5C3F">
              <w:rPr>
                <w:rFonts w:ascii="Arial" w:hAnsi="Arial" w:cs="Arial"/>
                <w:sz w:val="20"/>
                <w:szCs w:val="20"/>
              </w:rPr>
              <w:t xml:space="preserve">includes screening to a maximum external transparency of 50% for all habitable room windows that are visible from other dwellings and non-residential </w:t>
            </w:r>
            <w:proofErr w:type="gramStart"/>
            <w:r w:rsidRPr="007B5C3F">
              <w:rPr>
                <w:rFonts w:ascii="Arial" w:hAnsi="Arial" w:cs="Arial"/>
                <w:sz w:val="20"/>
                <w:szCs w:val="20"/>
              </w:rPr>
              <w:t>uses;</w:t>
            </w:r>
            <w:proofErr w:type="gramEnd"/>
          </w:p>
          <w:p w14:paraId="5801D783" w14:textId="77777777" w:rsidR="005630A1" w:rsidRPr="007B5C3F" w:rsidRDefault="005630A1" w:rsidP="001A6785">
            <w:pPr>
              <w:numPr>
                <w:ilvl w:val="0"/>
                <w:numId w:val="68"/>
              </w:numPr>
              <w:rPr>
                <w:rFonts w:ascii="Arial" w:hAnsi="Arial" w:cs="Arial"/>
                <w:sz w:val="20"/>
                <w:szCs w:val="20"/>
              </w:rPr>
            </w:pPr>
            <w:r w:rsidRPr="007B5C3F">
              <w:rPr>
                <w:rFonts w:ascii="Arial" w:hAnsi="Arial" w:cs="Arial"/>
                <w:sz w:val="20"/>
                <w:szCs w:val="20"/>
              </w:rPr>
              <w:t xml:space="preserve">clearly displays the street number at the entrance to the dwelling and at the front of the site to enable identification by emergency </w:t>
            </w:r>
            <w:proofErr w:type="gramStart"/>
            <w:r w:rsidRPr="007B5C3F">
              <w:rPr>
                <w:rFonts w:ascii="Arial" w:hAnsi="Arial" w:cs="Arial"/>
                <w:sz w:val="20"/>
                <w:szCs w:val="20"/>
              </w:rPr>
              <w:t>services;</w:t>
            </w:r>
            <w:proofErr w:type="gramEnd"/>
          </w:p>
          <w:p w14:paraId="59B5A437" w14:textId="77777777" w:rsidR="005630A1" w:rsidRPr="007B5C3F" w:rsidRDefault="005630A1" w:rsidP="001A6785">
            <w:pPr>
              <w:numPr>
                <w:ilvl w:val="0"/>
                <w:numId w:val="68"/>
              </w:numPr>
              <w:rPr>
                <w:rFonts w:ascii="Arial" w:hAnsi="Arial" w:cs="Arial"/>
                <w:sz w:val="20"/>
                <w:szCs w:val="20"/>
              </w:rPr>
            </w:pPr>
            <w:r w:rsidRPr="007B5C3F">
              <w:rPr>
                <w:rFonts w:ascii="Arial" w:hAnsi="Arial" w:cs="Arial"/>
                <w:sz w:val="20"/>
                <w:szCs w:val="20"/>
              </w:rPr>
              <w:t xml:space="preserve">is provided with a separate entrance to that of any non-residential use on the </w:t>
            </w:r>
            <w:proofErr w:type="gramStart"/>
            <w:r w:rsidRPr="007B5C3F">
              <w:rPr>
                <w:rFonts w:ascii="Arial" w:hAnsi="Arial" w:cs="Arial"/>
                <w:sz w:val="20"/>
                <w:szCs w:val="20"/>
              </w:rPr>
              <w:t>site;</w:t>
            </w:r>
            <w:proofErr w:type="gramEnd"/>
          </w:p>
          <w:p w14:paraId="2869B3D7" w14:textId="77777777" w:rsidR="005630A1" w:rsidRPr="007B5C3F" w:rsidRDefault="005630A1" w:rsidP="001A6785">
            <w:pPr>
              <w:numPr>
                <w:ilvl w:val="0"/>
                <w:numId w:val="68"/>
              </w:numPr>
              <w:rPr>
                <w:rFonts w:ascii="Arial" w:hAnsi="Arial" w:cs="Arial"/>
                <w:sz w:val="20"/>
                <w:szCs w:val="20"/>
              </w:rPr>
            </w:pPr>
            <w:r w:rsidRPr="007B5C3F">
              <w:rPr>
                <w:rFonts w:ascii="Arial" w:hAnsi="Arial" w:cs="Arial"/>
                <w:sz w:val="20"/>
                <w:szCs w:val="20"/>
              </w:rPr>
              <w:t>where located on a site with a non-residential use the dwelling is located behind or above the non-residential use.</w:t>
            </w:r>
          </w:p>
          <w:tbl>
            <w:tblPr>
              <w:tblW w:w="576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61"/>
            </w:tblGrid>
            <w:tr w:rsidR="005630A1" w:rsidRPr="007B5C3F" w14:paraId="77C2C10E" w14:textId="77777777" w:rsidTr="00A75AC6">
              <w:trPr>
                <w:tblCellSpacing w:w="15" w:type="dxa"/>
              </w:trPr>
              <w:tc>
                <w:tcPr>
                  <w:tcW w:w="5701" w:type="dxa"/>
                  <w:vAlign w:val="center"/>
                  <w:hideMark/>
                </w:tcPr>
                <w:p w14:paraId="7A24FB1F" w14:textId="77777777" w:rsidR="005630A1" w:rsidRPr="007B5C3F" w:rsidRDefault="005630A1" w:rsidP="008B25C5">
                  <w:pPr>
                    <w:rPr>
                      <w:rFonts w:ascii="Arial" w:hAnsi="Arial" w:cs="Arial"/>
                      <w:sz w:val="20"/>
                      <w:szCs w:val="20"/>
                    </w:rPr>
                  </w:pPr>
                  <w:r w:rsidRPr="00A75AC6">
                    <w:rPr>
                      <w:rFonts w:ascii="Arial" w:hAnsi="Arial" w:cs="Arial"/>
                      <w:sz w:val="18"/>
                      <w:szCs w:val="20"/>
                    </w:rPr>
                    <w:t>Note - External fixed or movable screening, opaque glass and window tinting are considered acceptable forms of screening.</w:t>
                  </w:r>
                </w:p>
              </w:tc>
            </w:tr>
          </w:tbl>
          <w:p w14:paraId="05752C67" w14:textId="77777777"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14:paraId="7B3517B3"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3EDB1547" w14:textId="77777777" w:rsidR="005630A1" w:rsidRPr="007B5C3F" w:rsidRDefault="005630A1" w:rsidP="008B25C5">
            <w:pPr>
              <w:rPr>
                <w:rFonts w:ascii="Arial" w:hAnsi="Arial" w:cs="Arial"/>
                <w:b/>
                <w:bCs/>
                <w:sz w:val="20"/>
                <w:szCs w:val="20"/>
              </w:rPr>
            </w:pPr>
          </w:p>
        </w:tc>
      </w:tr>
      <w:tr w:rsidR="005630A1" w:rsidRPr="007B5C3F" w14:paraId="281C904D" w14:textId="77777777" w:rsidTr="00A75AC6">
        <w:trPr>
          <w:tblCellSpacing w:w="15" w:type="dxa"/>
        </w:trPr>
        <w:tc>
          <w:tcPr>
            <w:tcW w:w="3207"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34806A59" w14:textId="77777777" w:rsidR="005630A1" w:rsidRPr="007B5C3F" w:rsidRDefault="005630A1" w:rsidP="008B25C5">
            <w:pPr>
              <w:rPr>
                <w:rFonts w:ascii="Arial" w:hAnsi="Arial" w:cs="Arial"/>
                <w:sz w:val="20"/>
                <w:szCs w:val="20"/>
              </w:rPr>
            </w:pPr>
            <w:r w:rsidRPr="007B5C3F">
              <w:rPr>
                <w:rFonts w:ascii="Arial" w:hAnsi="Arial" w:cs="Arial"/>
                <w:b/>
                <w:bCs/>
                <w:sz w:val="20"/>
                <w:szCs w:val="20"/>
              </w:rPr>
              <w:t>Home based business</w:t>
            </w:r>
            <w:r w:rsidRPr="007B5C3F">
              <w:rPr>
                <w:rFonts w:ascii="Arial" w:hAnsi="Arial" w:cs="Arial"/>
                <w:sz w:val="20"/>
                <w:szCs w:val="20"/>
                <w:vertAlign w:val="superscript"/>
              </w:rPr>
              <w:t>(</w:t>
            </w:r>
            <w:hyperlink r:id="rId31" w:anchor="target-d768251e571179" w:tooltip="Home based business - A dwelling used for a business activity where subordinate to the residential use." w:history="1">
              <w:r w:rsidRPr="007B5C3F">
                <w:rPr>
                  <w:rStyle w:val="Hyperlink"/>
                  <w:rFonts w:ascii="Arial" w:hAnsi="Arial" w:cs="Arial"/>
                  <w:sz w:val="20"/>
                  <w:szCs w:val="20"/>
                  <w:vertAlign w:val="superscript"/>
                </w:rPr>
                <w:t>35</w:t>
              </w:r>
            </w:hyperlink>
            <w:r w:rsidRPr="007B5C3F">
              <w:rPr>
                <w:rFonts w:ascii="Arial" w:hAnsi="Arial" w:cs="Arial"/>
                <w:sz w:val="20"/>
                <w:szCs w:val="20"/>
                <w:vertAlign w:val="superscript"/>
              </w:rPr>
              <w:t>)</w:t>
            </w:r>
          </w:p>
        </w:tc>
        <w:tc>
          <w:tcPr>
            <w:tcW w:w="610" w:type="pct"/>
            <w:tcBorders>
              <w:top w:val="outset" w:sz="6" w:space="0" w:color="auto"/>
              <w:left w:val="outset" w:sz="6" w:space="0" w:color="auto"/>
              <w:bottom w:val="outset" w:sz="6" w:space="0" w:color="auto"/>
              <w:right w:val="outset" w:sz="6" w:space="0" w:color="auto"/>
            </w:tcBorders>
            <w:shd w:val="clear" w:color="auto" w:fill="CCCCCC"/>
          </w:tcPr>
          <w:p w14:paraId="3D7CBB2A"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shd w:val="clear" w:color="auto" w:fill="CCCCCC"/>
          </w:tcPr>
          <w:p w14:paraId="75250422" w14:textId="77777777" w:rsidR="005630A1" w:rsidRPr="007B5C3F" w:rsidRDefault="005630A1" w:rsidP="008B25C5">
            <w:pPr>
              <w:rPr>
                <w:rFonts w:ascii="Arial" w:hAnsi="Arial" w:cs="Arial"/>
                <w:b/>
                <w:bCs/>
                <w:sz w:val="20"/>
                <w:szCs w:val="20"/>
              </w:rPr>
            </w:pPr>
          </w:p>
        </w:tc>
      </w:tr>
      <w:tr w:rsidR="005630A1" w:rsidRPr="007B5C3F" w14:paraId="5B64620C" w14:textId="77777777" w:rsidTr="00A75AC6">
        <w:trPr>
          <w:tblCellSpacing w:w="15" w:type="dxa"/>
        </w:trPr>
        <w:tc>
          <w:tcPr>
            <w:tcW w:w="1279" w:type="pct"/>
            <w:vMerge w:val="restart"/>
            <w:tcBorders>
              <w:top w:val="outset" w:sz="6" w:space="0" w:color="auto"/>
              <w:left w:val="outset" w:sz="6" w:space="0" w:color="auto"/>
              <w:bottom w:val="outset" w:sz="6" w:space="0" w:color="auto"/>
              <w:right w:val="outset" w:sz="6" w:space="0" w:color="auto"/>
            </w:tcBorders>
            <w:hideMark/>
          </w:tcPr>
          <w:p w14:paraId="6AD8AEDD" w14:textId="77777777"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PO81</w:t>
            </w:r>
          </w:p>
          <w:p w14:paraId="15B94CC6" w14:textId="77777777" w:rsidR="005630A1" w:rsidRPr="007B5C3F" w:rsidRDefault="005630A1" w:rsidP="008B25C5">
            <w:pPr>
              <w:rPr>
                <w:rFonts w:ascii="Arial" w:hAnsi="Arial" w:cs="Arial"/>
                <w:sz w:val="20"/>
                <w:szCs w:val="20"/>
              </w:rPr>
            </w:pPr>
            <w:r w:rsidRPr="007B5C3F">
              <w:rPr>
                <w:rFonts w:ascii="Arial" w:hAnsi="Arial" w:cs="Arial"/>
                <w:sz w:val="20"/>
                <w:szCs w:val="20"/>
              </w:rPr>
              <w:t>The scale and intensity of the Home based business</w:t>
            </w:r>
            <w:r w:rsidRPr="007B5C3F">
              <w:rPr>
                <w:rFonts w:ascii="Arial" w:hAnsi="Arial" w:cs="Arial"/>
                <w:sz w:val="20"/>
                <w:szCs w:val="20"/>
                <w:vertAlign w:val="superscript"/>
              </w:rPr>
              <w:t>(</w:t>
            </w:r>
            <w:hyperlink r:id="rId32" w:anchor="target-d768251e571179" w:tooltip="Home based business - A dwelling used for a business activity where subordinate to the residential use." w:history="1">
              <w:r w:rsidRPr="007B5C3F">
                <w:rPr>
                  <w:rStyle w:val="Hyperlink"/>
                  <w:rFonts w:ascii="Arial" w:hAnsi="Arial" w:cs="Arial"/>
                  <w:sz w:val="20"/>
                  <w:szCs w:val="20"/>
                  <w:vertAlign w:val="superscript"/>
                </w:rPr>
                <w:t>35</w:t>
              </w:r>
            </w:hyperlink>
            <w:r w:rsidRPr="007B5C3F">
              <w:rPr>
                <w:rFonts w:ascii="Arial" w:hAnsi="Arial" w:cs="Arial"/>
                <w:sz w:val="20"/>
                <w:szCs w:val="20"/>
                <w:vertAlign w:val="superscript"/>
              </w:rPr>
              <w:t>)</w:t>
            </w:r>
            <w:r w:rsidRPr="007B5C3F">
              <w:rPr>
                <w:rFonts w:ascii="Arial" w:hAnsi="Arial" w:cs="Arial"/>
                <w:sz w:val="20"/>
                <w:szCs w:val="20"/>
              </w:rPr>
              <w:t>:</w:t>
            </w:r>
          </w:p>
          <w:p w14:paraId="00C2FE68" w14:textId="77777777" w:rsidR="005630A1" w:rsidRPr="007B5C3F" w:rsidRDefault="005630A1" w:rsidP="001A6785">
            <w:pPr>
              <w:numPr>
                <w:ilvl w:val="0"/>
                <w:numId w:val="69"/>
              </w:numPr>
              <w:rPr>
                <w:rFonts w:ascii="Arial" w:hAnsi="Arial" w:cs="Arial"/>
                <w:sz w:val="20"/>
                <w:szCs w:val="20"/>
              </w:rPr>
            </w:pPr>
            <w:r w:rsidRPr="007B5C3F">
              <w:rPr>
                <w:rFonts w:ascii="Arial" w:hAnsi="Arial" w:cs="Arial"/>
                <w:sz w:val="20"/>
                <w:szCs w:val="20"/>
              </w:rPr>
              <w:t xml:space="preserve">is compatible with the physical characteristics of the site and the character of the local </w:t>
            </w:r>
            <w:proofErr w:type="gramStart"/>
            <w:r w:rsidRPr="007B5C3F">
              <w:rPr>
                <w:rFonts w:ascii="Arial" w:hAnsi="Arial" w:cs="Arial"/>
                <w:sz w:val="20"/>
                <w:szCs w:val="20"/>
              </w:rPr>
              <w:t>area;</w:t>
            </w:r>
            <w:proofErr w:type="gramEnd"/>
          </w:p>
          <w:p w14:paraId="53A69147" w14:textId="77777777" w:rsidR="005630A1" w:rsidRPr="007B5C3F" w:rsidRDefault="005630A1" w:rsidP="001A6785">
            <w:pPr>
              <w:numPr>
                <w:ilvl w:val="0"/>
                <w:numId w:val="69"/>
              </w:numPr>
              <w:rPr>
                <w:rFonts w:ascii="Arial" w:hAnsi="Arial" w:cs="Arial"/>
                <w:sz w:val="20"/>
                <w:szCs w:val="20"/>
              </w:rPr>
            </w:pPr>
            <w:r w:rsidRPr="007B5C3F">
              <w:rPr>
                <w:rFonts w:ascii="Arial" w:hAnsi="Arial" w:cs="Arial"/>
                <w:sz w:val="20"/>
                <w:szCs w:val="20"/>
              </w:rPr>
              <w:t xml:space="preserve">is able to accommodate anticipated car parking demand without negatively impacting the streetscape or road </w:t>
            </w:r>
            <w:proofErr w:type="gramStart"/>
            <w:r w:rsidRPr="007B5C3F">
              <w:rPr>
                <w:rFonts w:ascii="Arial" w:hAnsi="Arial" w:cs="Arial"/>
                <w:sz w:val="20"/>
                <w:szCs w:val="20"/>
              </w:rPr>
              <w:t>safety;</w:t>
            </w:r>
            <w:proofErr w:type="gramEnd"/>
          </w:p>
          <w:p w14:paraId="38204529" w14:textId="77777777" w:rsidR="005630A1" w:rsidRPr="007B5C3F" w:rsidRDefault="005630A1" w:rsidP="001A6785">
            <w:pPr>
              <w:numPr>
                <w:ilvl w:val="0"/>
                <w:numId w:val="69"/>
              </w:numPr>
              <w:rPr>
                <w:rFonts w:ascii="Arial" w:hAnsi="Arial" w:cs="Arial"/>
                <w:sz w:val="20"/>
                <w:szCs w:val="20"/>
              </w:rPr>
            </w:pPr>
            <w:r w:rsidRPr="007B5C3F">
              <w:rPr>
                <w:rFonts w:ascii="Arial" w:hAnsi="Arial" w:cs="Arial"/>
                <w:sz w:val="20"/>
                <w:szCs w:val="20"/>
              </w:rPr>
              <w:t xml:space="preserve">does not adversely impact on the amenity of the adjoining and nearby </w:t>
            </w:r>
            <w:proofErr w:type="gramStart"/>
            <w:r w:rsidRPr="007B5C3F">
              <w:rPr>
                <w:rFonts w:ascii="Arial" w:hAnsi="Arial" w:cs="Arial"/>
                <w:sz w:val="20"/>
                <w:szCs w:val="20"/>
              </w:rPr>
              <w:t>premises;</w:t>
            </w:r>
            <w:proofErr w:type="gramEnd"/>
          </w:p>
          <w:p w14:paraId="4909F835" w14:textId="77777777" w:rsidR="005630A1" w:rsidRPr="007B5C3F" w:rsidRDefault="005630A1" w:rsidP="001A6785">
            <w:pPr>
              <w:numPr>
                <w:ilvl w:val="0"/>
                <w:numId w:val="69"/>
              </w:numPr>
              <w:rPr>
                <w:rFonts w:ascii="Arial" w:hAnsi="Arial" w:cs="Arial"/>
                <w:sz w:val="20"/>
                <w:szCs w:val="20"/>
              </w:rPr>
            </w:pPr>
            <w:r w:rsidRPr="007B5C3F">
              <w:rPr>
                <w:rFonts w:ascii="Arial" w:hAnsi="Arial" w:cs="Arial"/>
                <w:sz w:val="20"/>
                <w:szCs w:val="20"/>
              </w:rPr>
              <w:t>remains ancillary to the residential use of the dwelling house</w:t>
            </w:r>
            <w:r w:rsidRPr="007B5C3F">
              <w:rPr>
                <w:rFonts w:ascii="Arial" w:hAnsi="Arial" w:cs="Arial"/>
                <w:sz w:val="20"/>
                <w:szCs w:val="20"/>
                <w:vertAlign w:val="superscript"/>
              </w:rPr>
              <w:t>(</w:t>
            </w:r>
            <w:hyperlink r:id="rId33"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7B5C3F">
                <w:rPr>
                  <w:rStyle w:val="Hyperlink"/>
                  <w:rFonts w:ascii="Arial" w:hAnsi="Arial" w:cs="Arial"/>
                  <w:sz w:val="20"/>
                  <w:szCs w:val="20"/>
                  <w:vertAlign w:val="superscript"/>
                </w:rPr>
                <w:t>22</w:t>
              </w:r>
            </w:hyperlink>
            <w:r w:rsidRPr="007B5C3F">
              <w:rPr>
                <w:rFonts w:ascii="Arial" w:hAnsi="Arial" w:cs="Arial"/>
                <w:sz w:val="20"/>
                <w:szCs w:val="20"/>
                <w:vertAlign w:val="superscript"/>
              </w:rPr>
              <w:t>)</w:t>
            </w:r>
            <w:r w:rsidRPr="007B5C3F">
              <w:rPr>
                <w:rFonts w:ascii="Arial" w:hAnsi="Arial" w:cs="Arial"/>
                <w:sz w:val="20"/>
                <w:szCs w:val="20"/>
              </w:rPr>
              <w:t>;</w:t>
            </w:r>
          </w:p>
          <w:p w14:paraId="1E83D994" w14:textId="77777777" w:rsidR="005630A1" w:rsidRPr="007B5C3F" w:rsidRDefault="005630A1" w:rsidP="001A6785">
            <w:pPr>
              <w:numPr>
                <w:ilvl w:val="0"/>
                <w:numId w:val="69"/>
              </w:numPr>
              <w:rPr>
                <w:rFonts w:ascii="Arial" w:hAnsi="Arial" w:cs="Arial"/>
                <w:sz w:val="20"/>
                <w:szCs w:val="20"/>
              </w:rPr>
            </w:pPr>
            <w:r w:rsidRPr="007B5C3F">
              <w:rPr>
                <w:rFonts w:ascii="Arial" w:hAnsi="Arial" w:cs="Arial"/>
                <w:sz w:val="20"/>
                <w:szCs w:val="20"/>
              </w:rPr>
              <w:t xml:space="preserve">does not create conditions which cause hazards or nuisances to neighbours or other persons not associated with the </w:t>
            </w:r>
            <w:proofErr w:type="gramStart"/>
            <w:r w:rsidRPr="007B5C3F">
              <w:rPr>
                <w:rFonts w:ascii="Arial" w:hAnsi="Arial" w:cs="Arial"/>
                <w:sz w:val="20"/>
                <w:szCs w:val="20"/>
              </w:rPr>
              <w:t>activity;</w:t>
            </w:r>
            <w:proofErr w:type="gramEnd"/>
          </w:p>
          <w:p w14:paraId="433ED1D1" w14:textId="77777777" w:rsidR="005630A1" w:rsidRPr="007B5C3F" w:rsidRDefault="005630A1" w:rsidP="001A6785">
            <w:pPr>
              <w:numPr>
                <w:ilvl w:val="0"/>
                <w:numId w:val="69"/>
              </w:numPr>
              <w:rPr>
                <w:rFonts w:ascii="Arial" w:hAnsi="Arial" w:cs="Arial"/>
                <w:sz w:val="20"/>
                <w:szCs w:val="20"/>
              </w:rPr>
            </w:pPr>
            <w:r w:rsidRPr="007B5C3F">
              <w:rPr>
                <w:rFonts w:ascii="Arial" w:hAnsi="Arial" w:cs="Arial"/>
                <w:sz w:val="20"/>
                <w:szCs w:val="20"/>
              </w:rPr>
              <w:t>ensure employees and visitors to the site do not negatively impact the expected amenity of adjoining properties.</w:t>
            </w:r>
          </w:p>
        </w:tc>
        <w:tc>
          <w:tcPr>
            <w:tcW w:w="1918" w:type="pct"/>
            <w:tcBorders>
              <w:top w:val="outset" w:sz="6" w:space="0" w:color="auto"/>
              <w:left w:val="outset" w:sz="6" w:space="0" w:color="auto"/>
              <w:bottom w:val="outset" w:sz="6" w:space="0" w:color="auto"/>
              <w:right w:val="outset" w:sz="6" w:space="0" w:color="auto"/>
            </w:tcBorders>
            <w:hideMark/>
          </w:tcPr>
          <w:p w14:paraId="5C040A9A" w14:textId="77777777" w:rsidR="005630A1" w:rsidRPr="007B5C3F" w:rsidRDefault="005630A1" w:rsidP="008B25C5">
            <w:pPr>
              <w:rPr>
                <w:rFonts w:ascii="Arial" w:hAnsi="Arial" w:cs="Arial"/>
                <w:sz w:val="20"/>
                <w:szCs w:val="20"/>
              </w:rPr>
            </w:pPr>
            <w:r w:rsidRPr="007B5C3F">
              <w:rPr>
                <w:rFonts w:ascii="Arial" w:hAnsi="Arial" w:cs="Arial"/>
                <w:b/>
                <w:bCs/>
                <w:sz w:val="20"/>
                <w:szCs w:val="20"/>
              </w:rPr>
              <w:t>E81.1</w:t>
            </w:r>
          </w:p>
          <w:p w14:paraId="2217A152" w14:textId="77777777" w:rsidR="005630A1" w:rsidRPr="007B5C3F" w:rsidRDefault="005630A1" w:rsidP="008B25C5">
            <w:pPr>
              <w:rPr>
                <w:rFonts w:ascii="Arial" w:hAnsi="Arial" w:cs="Arial"/>
                <w:sz w:val="20"/>
                <w:szCs w:val="20"/>
              </w:rPr>
            </w:pPr>
            <w:r w:rsidRPr="007B5C3F">
              <w:rPr>
                <w:rFonts w:ascii="Arial" w:hAnsi="Arial" w:cs="Arial"/>
                <w:sz w:val="20"/>
                <w:szCs w:val="20"/>
              </w:rPr>
              <w:t>A maximum of 1 employee (not a resident) OR 2 customers or customers from within 1 Small rigid vehicle (SRV) or smaller are permitted on the site at any one time.</w:t>
            </w:r>
          </w:p>
        </w:tc>
        <w:tc>
          <w:tcPr>
            <w:tcW w:w="610" w:type="pct"/>
            <w:tcBorders>
              <w:top w:val="outset" w:sz="6" w:space="0" w:color="auto"/>
              <w:left w:val="outset" w:sz="6" w:space="0" w:color="auto"/>
              <w:bottom w:val="outset" w:sz="6" w:space="0" w:color="auto"/>
              <w:right w:val="outset" w:sz="6" w:space="0" w:color="auto"/>
            </w:tcBorders>
          </w:tcPr>
          <w:p w14:paraId="7F94856D"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7FCFA11A" w14:textId="77777777" w:rsidR="005630A1" w:rsidRPr="007B5C3F" w:rsidRDefault="005630A1" w:rsidP="008B25C5">
            <w:pPr>
              <w:rPr>
                <w:rFonts w:ascii="Arial" w:hAnsi="Arial" w:cs="Arial"/>
                <w:b/>
                <w:bCs/>
                <w:sz w:val="20"/>
                <w:szCs w:val="20"/>
              </w:rPr>
            </w:pPr>
          </w:p>
        </w:tc>
      </w:tr>
      <w:tr w:rsidR="005630A1" w:rsidRPr="007B5C3F" w14:paraId="20C5CC21" w14:textId="77777777"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14:paraId="35124D16" w14:textId="77777777"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14:paraId="1A241FF5" w14:textId="77777777" w:rsidR="005630A1" w:rsidRPr="007B5C3F" w:rsidRDefault="005630A1" w:rsidP="008B25C5">
            <w:pPr>
              <w:rPr>
                <w:rFonts w:ascii="Arial" w:hAnsi="Arial" w:cs="Arial"/>
                <w:sz w:val="20"/>
                <w:szCs w:val="20"/>
              </w:rPr>
            </w:pPr>
            <w:r w:rsidRPr="007B5C3F">
              <w:rPr>
                <w:rFonts w:ascii="Arial" w:hAnsi="Arial" w:cs="Arial"/>
                <w:b/>
                <w:bCs/>
                <w:sz w:val="20"/>
                <w:szCs w:val="20"/>
              </w:rPr>
              <w:t>E81.2</w:t>
            </w:r>
          </w:p>
          <w:p w14:paraId="76EAC11C" w14:textId="77777777" w:rsidR="005630A1" w:rsidRPr="007B5C3F" w:rsidRDefault="005630A1" w:rsidP="008B25C5">
            <w:pPr>
              <w:rPr>
                <w:rFonts w:ascii="Arial" w:hAnsi="Arial" w:cs="Arial"/>
                <w:sz w:val="20"/>
                <w:szCs w:val="20"/>
              </w:rPr>
            </w:pPr>
            <w:r w:rsidRPr="007B5C3F">
              <w:rPr>
                <w:rFonts w:ascii="Arial" w:hAnsi="Arial" w:cs="Arial"/>
                <w:sz w:val="20"/>
                <w:szCs w:val="20"/>
              </w:rPr>
              <w:t>The home based business</w:t>
            </w:r>
            <w:r w:rsidRPr="007B5C3F">
              <w:rPr>
                <w:rFonts w:ascii="Arial" w:hAnsi="Arial" w:cs="Arial"/>
                <w:sz w:val="20"/>
                <w:szCs w:val="20"/>
                <w:vertAlign w:val="superscript"/>
              </w:rPr>
              <w:t>(</w:t>
            </w:r>
            <w:hyperlink r:id="rId34" w:anchor="target-d768251e571179" w:tooltip="Home based business - A dwelling used for a business activity where subordinate to the residential use." w:history="1">
              <w:r w:rsidRPr="007B5C3F">
                <w:rPr>
                  <w:rStyle w:val="Hyperlink"/>
                  <w:rFonts w:ascii="Arial" w:hAnsi="Arial" w:cs="Arial"/>
                  <w:sz w:val="20"/>
                  <w:szCs w:val="20"/>
                  <w:vertAlign w:val="superscript"/>
                </w:rPr>
                <w:t>35</w:t>
              </w:r>
            </w:hyperlink>
            <w:r w:rsidRPr="007B5C3F">
              <w:rPr>
                <w:rFonts w:ascii="Arial" w:hAnsi="Arial" w:cs="Arial"/>
                <w:sz w:val="20"/>
                <w:szCs w:val="20"/>
                <w:vertAlign w:val="superscript"/>
              </w:rPr>
              <w:t>)</w:t>
            </w:r>
            <w:r w:rsidRPr="007B5C3F">
              <w:rPr>
                <w:rFonts w:ascii="Arial" w:hAnsi="Arial" w:cs="Arial"/>
                <w:sz w:val="20"/>
                <w:szCs w:val="20"/>
              </w:rPr>
              <w:t xml:space="preserve"> occupies an area of the existing dwelling or on-site structure not greater than 40m</w:t>
            </w:r>
            <w:r w:rsidRPr="007B5C3F">
              <w:rPr>
                <w:rFonts w:ascii="Arial" w:hAnsi="Arial" w:cs="Arial"/>
                <w:sz w:val="20"/>
                <w:szCs w:val="20"/>
                <w:vertAlign w:val="superscript"/>
              </w:rPr>
              <w:t xml:space="preserve">2 </w:t>
            </w:r>
            <w:r w:rsidRPr="007B5C3F">
              <w:rPr>
                <w:rFonts w:ascii="Arial" w:hAnsi="Arial" w:cs="Arial"/>
                <w:sz w:val="20"/>
                <w:szCs w:val="20"/>
              </w:rPr>
              <w:t>gross floor area.</w:t>
            </w:r>
          </w:p>
        </w:tc>
        <w:tc>
          <w:tcPr>
            <w:tcW w:w="610" w:type="pct"/>
            <w:tcBorders>
              <w:top w:val="outset" w:sz="6" w:space="0" w:color="auto"/>
              <w:left w:val="outset" w:sz="6" w:space="0" w:color="auto"/>
              <w:bottom w:val="outset" w:sz="6" w:space="0" w:color="auto"/>
              <w:right w:val="outset" w:sz="6" w:space="0" w:color="auto"/>
            </w:tcBorders>
          </w:tcPr>
          <w:p w14:paraId="26FF3779"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27FFF0CE" w14:textId="77777777" w:rsidR="005630A1" w:rsidRPr="007B5C3F" w:rsidRDefault="005630A1" w:rsidP="008B25C5">
            <w:pPr>
              <w:rPr>
                <w:rFonts w:ascii="Arial" w:hAnsi="Arial" w:cs="Arial"/>
                <w:b/>
                <w:bCs/>
                <w:sz w:val="20"/>
                <w:szCs w:val="20"/>
              </w:rPr>
            </w:pPr>
          </w:p>
        </w:tc>
      </w:tr>
      <w:tr w:rsidR="005630A1" w:rsidRPr="007B5C3F" w14:paraId="49445759" w14:textId="77777777" w:rsidTr="00A75AC6">
        <w:trPr>
          <w:tblCellSpacing w:w="15" w:type="dxa"/>
        </w:trPr>
        <w:tc>
          <w:tcPr>
            <w:tcW w:w="3207"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5F34D7CB" w14:textId="77777777" w:rsidR="005630A1" w:rsidRPr="007B5C3F" w:rsidRDefault="005630A1" w:rsidP="008B25C5">
            <w:pPr>
              <w:rPr>
                <w:rFonts w:ascii="Arial" w:hAnsi="Arial" w:cs="Arial"/>
                <w:sz w:val="20"/>
                <w:szCs w:val="20"/>
              </w:rPr>
            </w:pPr>
            <w:r w:rsidRPr="007B5C3F">
              <w:rPr>
                <w:rFonts w:ascii="Arial" w:hAnsi="Arial" w:cs="Arial"/>
                <w:b/>
                <w:bCs/>
                <w:sz w:val="20"/>
                <w:szCs w:val="20"/>
              </w:rPr>
              <w:t>Major electricity infrastructure, Substation and Utility installation</w:t>
            </w:r>
          </w:p>
        </w:tc>
        <w:tc>
          <w:tcPr>
            <w:tcW w:w="610" w:type="pct"/>
            <w:tcBorders>
              <w:top w:val="outset" w:sz="6" w:space="0" w:color="auto"/>
              <w:left w:val="outset" w:sz="6" w:space="0" w:color="auto"/>
              <w:bottom w:val="outset" w:sz="6" w:space="0" w:color="auto"/>
              <w:right w:val="outset" w:sz="6" w:space="0" w:color="auto"/>
            </w:tcBorders>
            <w:shd w:val="clear" w:color="auto" w:fill="CCCCCC"/>
          </w:tcPr>
          <w:p w14:paraId="09475D5E"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shd w:val="clear" w:color="auto" w:fill="CCCCCC"/>
          </w:tcPr>
          <w:p w14:paraId="11D591BA" w14:textId="77777777" w:rsidR="005630A1" w:rsidRPr="007B5C3F" w:rsidRDefault="005630A1" w:rsidP="008B25C5">
            <w:pPr>
              <w:rPr>
                <w:rFonts w:ascii="Arial" w:hAnsi="Arial" w:cs="Arial"/>
                <w:b/>
                <w:bCs/>
                <w:sz w:val="20"/>
                <w:szCs w:val="20"/>
              </w:rPr>
            </w:pPr>
          </w:p>
        </w:tc>
      </w:tr>
      <w:tr w:rsidR="005630A1" w:rsidRPr="007B5C3F" w14:paraId="0F6017FC" w14:textId="77777777" w:rsidTr="00A75AC6">
        <w:trPr>
          <w:tblCellSpacing w:w="15" w:type="dxa"/>
        </w:trPr>
        <w:tc>
          <w:tcPr>
            <w:tcW w:w="1279" w:type="pct"/>
            <w:vMerge w:val="restart"/>
            <w:tcBorders>
              <w:top w:val="outset" w:sz="6" w:space="0" w:color="auto"/>
              <w:left w:val="outset" w:sz="6" w:space="0" w:color="auto"/>
              <w:bottom w:val="outset" w:sz="6" w:space="0" w:color="auto"/>
              <w:right w:val="outset" w:sz="6" w:space="0" w:color="auto"/>
            </w:tcBorders>
            <w:hideMark/>
          </w:tcPr>
          <w:p w14:paraId="5DD7D5CF"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PO82</w:t>
            </w:r>
          </w:p>
          <w:p w14:paraId="3C32564B" w14:textId="77777777" w:rsidR="005630A1" w:rsidRPr="007B5C3F" w:rsidRDefault="005630A1" w:rsidP="008B25C5">
            <w:pPr>
              <w:rPr>
                <w:rFonts w:ascii="Arial" w:hAnsi="Arial" w:cs="Arial"/>
                <w:sz w:val="20"/>
                <w:szCs w:val="20"/>
              </w:rPr>
            </w:pPr>
            <w:r w:rsidRPr="007B5C3F">
              <w:rPr>
                <w:rFonts w:ascii="Arial" w:hAnsi="Arial" w:cs="Arial"/>
                <w:sz w:val="20"/>
                <w:szCs w:val="20"/>
              </w:rPr>
              <w:t>The development does not have an adverse impact on the visual amenity of a locality and is:</w:t>
            </w:r>
          </w:p>
          <w:p w14:paraId="72254AE4" w14:textId="77777777"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 xml:space="preserve">high quality design and </w:t>
            </w:r>
            <w:proofErr w:type="gramStart"/>
            <w:r w:rsidRPr="007B5C3F">
              <w:rPr>
                <w:rFonts w:ascii="Arial" w:hAnsi="Arial" w:cs="Arial"/>
                <w:sz w:val="20"/>
                <w:szCs w:val="20"/>
              </w:rPr>
              <w:t>construction;</w:t>
            </w:r>
            <w:proofErr w:type="gramEnd"/>
          </w:p>
          <w:p w14:paraId="1BB71041" w14:textId="77777777"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lastRenderedPageBreak/>
              <w:t xml:space="preserve">visually integrated with the surrounding </w:t>
            </w:r>
            <w:proofErr w:type="gramStart"/>
            <w:r w:rsidRPr="007B5C3F">
              <w:rPr>
                <w:rFonts w:ascii="Arial" w:hAnsi="Arial" w:cs="Arial"/>
                <w:sz w:val="20"/>
                <w:szCs w:val="20"/>
              </w:rPr>
              <w:t>area;</w:t>
            </w:r>
            <w:proofErr w:type="gramEnd"/>
          </w:p>
          <w:p w14:paraId="58F7582A" w14:textId="77777777"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 xml:space="preserve">not visually dominant or </w:t>
            </w:r>
            <w:proofErr w:type="gramStart"/>
            <w:r w:rsidRPr="007B5C3F">
              <w:rPr>
                <w:rFonts w:ascii="Arial" w:hAnsi="Arial" w:cs="Arial"/>
                <w:sz w:val="20"/>
                <w:szCs w:val="20"/>
              </w:rPr>
              <w:t>intrusive;</w:t>
            </w:r>
            <w:proofErr w:type="gramEnd"/>
          </w:p>
          <w:p w14:paraId="23FE3932" w14:textId="77777777"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 xml:space="preserve">located behind the main building </w:t>
            </w:r>
            <w:proofErr w:type="gramStart"/>
            <w:r w:rsidRPr="007B5C3F">
              <w:rPr>
                <w:rFonts w:ascii="Arial" w:hAnsi="Arial" w:cs="Arial"/>
                <w:sz w:val="20"/>
                <w:szCs w:val="20"/>
              </w:rPr>
              <w:t>line;</w:t>
            </w:r>
            <w:proofErr w:type="gramEnd"/>
          </w:p>
          <w:p w14:paraId="6AE50941" w14:textId="77777777"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 xml:space="preserve">below the level of the predominant tree canopy or the level of the surrounding buildings and </w:t>
            </w:r>
            <w:proofErr w:type="gramStart"/>
            <w:r w:rsidRPr="007B5C3F">
              <w:rPr>
                <w:rFonts w:ascii="Arial" w:hAnsi="Arial" w:cs="Arial"/>
                <w:sz w:val="20"/>
                <w:szCs w:val="20"/>
              </w:rPr>
              <w:t>structures;</w:t>
            </w:r>
            <w:proofErr w:type="gramEnd"/>
          </w:p>
          <w:p w14:paraId="6FA0F780" w14:textId="77777777"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 xml:space="preserve">camouflaged through the use of colours and materials which blend into the </w:t>
            </w:r>
            <w:proofErr w:type="gramStart"/>
            <w:r w:rsidRPr="007B5C3F">
              <w:rPr>
                <w:rFonts w:ascii="Arial" w:hAnsi="Arial" w:cs="Arial"/>
                <w:sz w:val="20"/>
                <w:szCs w:val="20"/>
              </w:rPr>
              <w:t>landscape;</w:t>
            </w:r>
            <w:proofErr w:type="gramEnd"/>
          </w:p>
          <w:p w14:paraId="0D43D121" w14:textId="77777777" w:rsidR="005630A1" w:rsidRPr="007B5C3F" w:rsidRDefault="005630A1" w:rsidP="001A6785">
            <w:pPr>
              <w:numPr>
                <w:ilvl w:val="0"/>
                <w:numId w:val="70"/>
              </w:numPr>
              <w:rPr>
                <w:rFonts w:ascii="Arial" w:hAnsi="Arial" w:cs="Arial"/>
                <w:sz w:val="20"/>
                <w:szCs w:val="20"/>
              </w:rPr>
            </w:pPr>
            <w:r w:rsidRPr="007B5C3F">
              <w:rPr>
                <w:rFonts w:ascii="Arial" w:hAnsi="Arial" w:cs="Arial"/>
                <w:sz w:val="20"/>
                <w:szCs w:val="20"/>
              </w:rPr>
              <w:t xml:space="preserve">treated to eliminate glare and </w:t>
            </w:r>
            <w:proofErr w:type="gramStart"/>
            <w:r w:rsidRPr="007B5C3F">
              <w:rPr>
                <w:rFonts w:ascii="Arial" w:hAnsi="Arial" w:cs="Arial"/>
                <w:sz w:val="20"/>
                <w:szCs w:val="20"/>
              </w:rPr>
              <w:t>reflectivity;</w:t>
            </w:r>
            <w:proofErr w:type="gramEnd"/>
          </w:p>
          <w:p w14:paraId="7DBA9A8E" w14:textId="77777777" w:rsidR="005630A1" w:rsidRPr="007B5C3F" w:rsidRDefault="005630A1" w:rsidP="001A6785">
            <w:pPr>
              <w:numPr>
                <w:ilvl w:val="0"/>
                <w:numId w:val="70"/>
              </w:numPr>
              <w:rPr>
                <w:rFonts w:ascii="Arial" w:hAnsi="Arial" w:cs="Arial"/>
                <w:sz w:val="20"/>
                <w:szCs w:val="20"/>
              </w:rPr>
            </w:pPr>
            <w:proofErr w:type="gramStart"/>
            <w:r w:rsidRPr="007B5C3F">
              <w:rPr>
                <w:rFonts w:ascii="Arial" w:hAnsi="Arial" w:cs="Arial"/>
                <w:sz w:val="20"/>
                <w:szCs w:val="20"/>
              </w:rPr>
              <w:t>landscaped;</w:t>
            </w:r>
            <w:proofErr w:type="gramEnd"/>
          </w:p>
          <w:p w14:paraId="7AC822EF" w14:textId="77777777" w:rsidR="005630A1" w:rsidRPr="007B5C3F" w:rsidRDefault="005630A1" w:rsidP="001A6785">
            <w:pPr>
              <w:numPr>
                <w:ilvl w:val="0"/>
                <w:numId w:val="70"/>
              </w:numPr>
              <w:rPr>
                <w:rFonts w:ascii="Arial" w:hAnsi="Arial" w:cs="Arial"/>
                <w:sz w:val="20"/>
                <w:szCs w:val="20"/>
              </w:rPr>
            </w:pPr>
            <w:proofErr w:type="gramStart"/>
            <w:r w:rsidRPr="007B5C3F">
              <w:rPr>
                <w:rFonts w:ascii="Arial" w:hAnsi="Arial" w:cs="Arial"/>
                <w:sz w:val="20"/>
                <w:szCs w:val="20"/>
              </w:rPr>
              <w:t>otherwise</w:t>
            </w:r>
            <w:proofErr w:type="gramEnd"/>
            <w:r w:rsidRPr="007B5C3F">
              <w:rPr>
                <w:rFonts w:ascii="Arial" w:hAnsi="Arial" w:cs="Arial"/>
                <w:sz w:val="20"/>
                <w:szCs w:val="20"/>
              </w:rPr>
              <w:t xml:space="preserve"> consistent with the amenity and character of the zone and surrounding area.</w:t>
            </w:r>
          </w:p>
        </w:tc>
        <w:tc>
          <w:tcPr>
            <w:tcW w:w="1918" w:type="pct"/>
            <w:tcBorders>
              <w:top w:val="outset" w:sz="6" w:space="0" w:color="auto"/>
              <w:left w:val="outset" w:sz="6" w:space="0" w:color="auto"/>
              <w:bottom w:val="outset" w:sz="6" w:space="0" w:color="auto"/>
              <w:right w:val="outset" w:sz="6" w:space="0" w:color="auto"/>
            </w:tcBorders>
            <w:hideMark/>
          </w:tcPr>
          <w:p w14:paraId="6AF113A6" w14:textId="77777777"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E82.1</w:t>
            </w:r>
          </w:p>
          <w:p w14:paraId="3D8BA5A4" w14:textId="77777777" w:rsidR="005630A1" w:rsidRPr="007B5C3F" w:rsidRDefault="005630A1" w:rsidP="008B25C5">
            <w:pPr>
              <w:rPr>
                <w:rFonts w:ascii="Arial" w:hAnsi="Arial" w:cs="Arial"/>
                <w:sz w:val="20"/>
                <w:szCs w:val="20"/>
              </w:rPr>
            </w:pPr>
            <w:r w:rsidRPr="007B5C3F">
              <w:rPr>
                <w:rFonts w:ascii="Arial" w:hAnsi="Arial" w:cs="Arial"/>
                <w:sz w:val="20"/>
                <w:szCs w:val="20"/>
              </w:rPr>
              <w:t>Development is designed to minimise surrounding land use conflicts by ensuring infrastructure, buildings, structures and other equipment:</w:t>
            </w:r>
          </w:p>
          <w:p w14:paraId="315E526E" w14:textId="77777777" w:rsidR="005630A1" w:rsidRPr="007B5C3F" w:rsidRDefault="005630A1" w:rsidP="001A6785">
            <w:pPr>
              <w:numPr>
                <w:ilvl w:val="0"/>
                <w:numId w:val="71"/>
              </w:numPr>
              <w:rPr>
                <w:rFonts w:ascii="Arial" w:hAnsi="Arial" w:cs="Arial"/>
                <w:sz w:val="20"/>
                <w:szCs w:val="20"/>
              </w:rPr>
            </w:pPr>
            <w:r w:rsidRPr="007B5C3F">
              <w:rPr>
                <w:rFonts w:ascii="Arial" w:hAnsi="Arial" w:cs="Arial"/>
                <w:sz w:val="20"/>
                <w:szCs w:val="20"/>
              </w:rPr>
              <w:t xml:space="preserve">are enclosed within buildings or </w:t>
            </w:r>
            <w:proofErr w:type="gramStart"/>
            <w:r w:rsidRPr="007B5C3F">
              <w:rPr>
                <w:rFonts w:ascii="Arial" w:hAnsi="Arial" w:cs="Arial"/>
                <w:sz w:val="20"/>
                <w:szCs w:val="20"/>
              </w:rPr>
              <w:t>structures;</w:t>
            </w:r>
            <w:proofErr w:type="gramEnd"/>
          </w:p>
          <w:p w14:paraId="0A8D153D" w14:textId="77777777" w:rsidR="005630A1" w:rsidRPr="007B5C3F" w:rsidRDefault="005630A1" w:rsidP="001A6785">
            <w:pPr>
              <w:numPr>
                <w:ilvl w:val="0"/>
                <w:numId w:val="71"/>
              </w:numPr>
              <w:rPr>
                <w:rFonts w:ascii="Arial" w:hAnsi="Arial" w:cs="Arial"/>
                <w:sz w:val="20"/>
                <w:szCs w:val="20"/>
              </w:rPr>
            </w:pPr>
            <w:r w:rsidRPr="007B5C3F">
              <w:rPr>
                <w:rFonts w:ascii="Arial" w:hAnsi="Arial" w:cs="Arial"/>
                <w:sz w:val="20"/>
                <w:szCs w:val="20"/>
              </w:rPr>
              <w:t xml:space="preserve">are located behind the main building </w:t>
            </w:r>
            <w:proofErr w:type="gramStart"/>
            <w:r w:rsidRPr="007B5C3F">
              <w:rPr>
                <w:rFonts w:ascii="Arial" w:hAnsi="Arial" w:cs="Arial"/>
                <w:sz w:val="20"/>
                <w:szCs w:val="20"/>
              </w:rPr>
              <w:t>line;</w:t>
            </w:r>
            <w:proofErr w:type="gramEnd"/>
          </w:p>
          <w:p w14:paraId="61747F61" w14:textId="77777777" w:rsidR="005630A1" w:rsidRPr="007B5C3F" w:rsidRDefault="005630A1" w:rsidP="001A6785">
            <w:pPr>
              <w:numPr>
                <w:ilvl w:val="0"/>
                <w:numId w:val="71"/>
              </w:numPr>
              <w:rPr>
                <w:rFonts w:ascii="Arial" w:hAnsi="Arial" w:cs="Arial"/>
                <w:sz w:val="20"/>
                <w:szCs w:val="20"/>
              </w:rPr>
            </w:pPr>
            <w:r w:rsidRPr="007B5C3F">
              <w:rPr>
                <w:rFonts w:ascii="Arial" w:hAnsi="Arial" w:cs="Arial"/>
                <w:sz w:val="20"/>
                <w:szCs w:val="20"/>
              </w:rPr>
              <w:lastRenderedPageBreak/>
              <w:t xml:space="preserve">have a similar height, bulk and scale to the surrounding </w:t>
            </w:r>
            <w:proofErr w:type="gramStart"/>
            <w:r w:rsidRPr="007B5C3F">
              <w:rPr>
                <w:rFonts w:ascii="Arial" w:hAnsi="Arial" w:cs="Arial"/>
                <w:sz w:val="20"/>
                <w:szCs w:val="20"/>
              </w:rPr>
              <w:t>fabric;</w:t>
            </w:r>
            <w:proofErr w:type="gramEnd"/>
          </w:p>
          <w:p w14:paraId="4D478B3F" w14:textId="77777777" w:rsidR="005630A1" w:rsidRPr="007B5C3F" w:rsidRDefault="005630A1" w:rsidP="001A6785">
            <w:pPr>
              <w:numPr>
                <w:ilvl w:val="0"/>
                <w:numId w:val="71"/>
              </w:numPr>
              <w:rPr>
                <w:rFonts w:ascii="Arial" w:hAnsi="Arial" w:cs="Arial"/>
                <w:sz w:val="20"/>
                <w:szCs w:val="20"/>
              </w:rPr>
            </w:pPr>
            <w:r w:rsidRPr="007B5C3F">
              <w:rPr>
                <w:rFonts w:ascii="Arial" w:hAnsi="Arial" w:cs="Arial"/>
                <w:sz w:val="20"/>
                <w:szCs w:val="20"/>
              </w:rPr>
              <w:t>have horizontal and vertical articulation applied to all exterior walls.</w:t>
            </w:r>
          </w:p>
        </w:tc>
        <w:tc>
          <w:tcPr>
            <w:tcW w:w="610" w:type="pct"/>
            <w:tcBorders>
              <w:top w:val="outset" w:sz="6" w:space="0" w:color="auto"/>
              <w:left w:val="outset" w:sz="6" w:space="0" w:color="auto"/>
              <w:bottom w:val="outset" w:sz="6" w:space="0" w:color="auto"/>
              <w:right w:val="outset" w:sz="6" w:space="0" w:color="auto"/>
            </w:tcBorders>
          </w:tcPr>
          <w:p w14:paraId="4CB5D603"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76E02108" w14:textId="77777777" w:rsidR="005630A1" w:rsidRPr="007B5C3F" w:rsidRDefault="005630A1" w:rsidP="008B25C5">
            <w:pPr>
              <w:rPr>
                <w:rFonts w:ascii="Arial" w:hAnsi="Arial" w:cs="Arial"/>
                <w:b/>
                <w:bCs/>
                <w:sz w:val="20"/>
                <w:szCs w:val="20"/>
              </w:rPr>
            </w:pPr>
          </w:p>
        </w:tc>
      </w:tr>
      <w:tr w:rsidR="005630A1" w:rsidRPr="007B5C3F" w14:paraId="1A270C27" w14:textId="77777777"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14:paraId="7484DD8F" w14:textId="77777777"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14:paraId="2834ADF0" w14:textId="77777777" w:rsidR="005630A1" w:rsidRPr="007B5C3F" w:rsidRDefault="005630A1" w:rsidP="008B25C5">
            <w:pPr>
              <w:rPr>
                <w:rFonts w:ascii="Arial" w:hAnsi="Arial" w:cs="Arial"/>
                <w:sz w:val="20"/>
                <w:szCs w:val="20"/>
              </w:rPr>
            </w:pPr>
            <w:r w:rsidRPr="007B5C3F">
              <w:rPr>
                <w:rFonts w:ascii="Arial" w:hAnsi="Arial" w:cs="Arial"/>
                <w:b/>
                <w:bCs/>
                <w:sz w:val="20"/>
                <w:szCs w:val="20"/>
              </w:rPr>
              <w:t>E82.2</w:t>
            </w:r>
          </w:p>
          <w:p w14:paraId="080194C0" w14:textId="77777777" w:rsidR="005630A1" w:rsidRPr="007B5C3F" w:rsidRDefault="005630A1" w:rsidP="008B25C5">
            <w:pPr>
              <w:rPr>
                <w:rFonts w:ascii="Arial" w:hAnsi="Arial" w:cs="Arial"/>
                <w:sz w:val="20"/>
                <w:szCs w:val="20"/>
              </w:rPr>
            </w:pPr>
            <w:r w:rsidRPr="007B5C3F">
              <w:rPr>
                <w:rFonts w:ascii="Arial" w:hAnsi="Arial" w:cs="Arial"/>
                <w:sz w:val="20"/>
                <w:szCs w:val="20"/>
              </w:rPr>
              <w:t>A minimum 3m wide strip of dense planting is provided around the outside of the fenced area, between the development and street frontage, side and rear boundaries.</w:t>
            </w:r>
          </w:p>
        </w:tc>
        <w:tc>
          <w:tcPr>
            <w:tcW w:w="610" w:type="pct"/>
            <w:tcBorders>
              <w:top w:val="outset" w:sz="6" w:space="0" w:color="auto"/>
              <w:left w:val="outset" w:sz="6" w:space="0" w:color="auto"/>
              <w:bottom w:val="outset" w:sz="6" w:space="0" w:color="auto"/>
              <w:right w:val="outset" w:sz="6" w:space="0" w:color="auto"/>
            </w:tcBorders>
          </w:tcPr>
          <w:p w14:paraId="3FB444F2"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01C5BE6D" w14:textId="77777777" w:rsidR="005630A1" w:rsidRPr="007B5C3F" w:rsidRDefault="005630A1" w:rsidP="008B25C5">
            <w:pPr>
              <w:rPr>
                <w:rFonts w:ascii="Arial" w:hAnsi="Arial" w:cs="Arial"/>
                <w:b/>
                <w:bCs/>
                <w:sz w:val="20"/>
                <w:szCs w:val="20"/>
              </w:rPr>
            </w:pPr>
          </w:p>
        </w:tc>
      </w:tr>
      <w:tr w:rsidR="005630A1" w:rsidRPr="007B5C3F" w14:paraId="24584CAD" w14:textId="77777777"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14:paraId="670A029E"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PO83</w:t>
            </w:r>
          </w:p>
          <w:p w14:paraId="06135F10" w14:textId="77777777" w:rsidR="005630A1" w:rsidRPr="007B5C3F" w:rsidRDefault="005630A1" w:rsidP="008B25C5">
            <w:pPr>
              <w:rPr>
                <w:rFonts w:ascii="Arial" w:hAnsi="Arial" w:cs="Arial"/>
                <w:sz w:val="20"/>
                <w:szCs w:val="20"/>
              </w:rPr>
            </w:pPr>
            <w:r w:rsidRPr="007B5C3F">
              <w:rPr>
                <w:rFonts w:ascii="Arial" w:hAnsi="Arial" w:cs="Arial"/>
                <w:sz w:val="20"/>
                <w:szCs w:val="20"/>
              </w:rPr>
              <w:t>Infrastructure does not have an impact on pedestrian health and safety.</w:t>
            </w:r>
          </w:p>
        </w:tc>
        <w:tc>
          <w:tcPr>
            <w:tcW w:w="1918" w:type="pct"/>
            <w:tcBorders>
              <w:top w:val="outset" w:sz="6" w:space="0" w:color="auto"/>
              <w:left w:val="outset" w:sz="6" w:space="0" w:color="auto"/>
              <w:bottom w:val="outset" w:sz="6" w:space="0" w:color="auto"/>
              <w:right w:val="outset" w:sz="6" w:space="0" w:color="auto"/>
            </w:tcBorders>
            <w:hideMark/>
          </w:tcPr>
          <w:p w14:paraId="30329F5D" w14:textId="77777777" w:rsidR="005630A1" w:rsidRPr="007B5C3F" w:rsidRDefault="005630A1" w:rsidP="008B25C5">
            <w:pPr>
              <w:rPr>
                <w:rFonts w:ascii="Arial" w:hAnsi="Arial" w:cs="Arial"/>
                <w:sz w:val="20"/>
                <w:szCs w:val="20"/>
              </w:rPr>
            </w:pPr>
            <w:r w:rsidRPr="007B5C3F">
              <w:rPr>
                <w:rFonts w:ascii="Arial" w:hAnsi="Arial" w:cs="Arial"/>
                <w:b/>
                <w:bCs/>
                <w:sz w:val="20"/>
                <w:szCs w:val="20"/>
              </w:rPr>
              <w:t>E83</w:t>
            </w:r>
          </w:p>
          <w:p w14:paraId="21186F41" w14:textId="77777777" w:rsidR="005630A1" w:rsidRPr="007B5C3F" w:rsidRDefault="005630A1" w:rsidP="008B25C5">
            <w:pPr>
              <w:rPr>
                <w:rFonts w:ascii="Arial" w:hAnsi="Arial" w:cs="Arial"/>
                <w:sz w:val="20"/>
                <w:szCs w:val="20"/>
              </w:rPr>
            </w:pPr>
            <w:r w:rsidRPr="007B5C3F">
              <w:rPr>
                <w:rFonts w:ascii="Arial" w:hAnsi="Arial" w:cs="Arial"/>
                <w:sz w:val="20"/>
                <w:szCs w:val="20"/>
              </w:rPr>
              <w:t>Access control arrangements:</w:t>
            </w:r>
          </w:p>
          <w:p w14:paraId="4170DA7E" w14:textId="77777777" w:rsidR="005630A1" w:rsidRPr="007B5C3F" w:rsidRDefault="005630A1" w:rsidP="001A6785">
            <w:pPr>
              <w:numPr>
                <w:ilvl w:val="0"/>
                <w:numId w:val="72"/>
              </w:numPr>
              <w:rPr>
                <w:rFonts w:ascii="Arial" w:hAnsi="Arial" w:cs="Arial"/>
                <w:sz w:val="20"/>
                <w:szCs w:val="20"/>
              </w:rPr>
            </w:pPr>
            <w:r w:rsidRPr="007B5C3F">
              <w:rPr>
                <w:rFonts w:ascii="Arial" w:hAnsi="Arial" w:cs="Arial"/>
                <w:sz w:val="20"/>
                <w:szCs w:val="20"/>
              </w:rPr>
              <w:t xml:space="preserve">do not create dead-ends or dark alleyways adjacent to the </w:t>
            </w:r>
            <w:proofErr w:type="gramStart"/>
            <w:r w:rsidRPr="007B5C3F">
              <w:rPr>
                <w:rFonts w:ascii="Arial" w:hAnsi="Arial" w:cs="Arial"/>
                <w:sz w:val="20"/>
                <w:szCs w:val="20"/>
              </w:rPr>
              <w:t>infrastructure;</w:t>
            </w:r>
            <w:proofErr w:type="gramEnd"/>
          </w:p>
          <w:p w14:paraId="217AF15C" w14:textId="77777777" w:rsidR="005630A1" w:rsidRPr="007B5C3F" w:rsidRDefault="005630A1" w:rsidP="001A6785">
            <w:pPr>
              <w:numPr>
                <w:ilvl w:val="0"/>
                <w:numId w:val="72"/>
              </w:numPr>
              <w:rPr>
                <w:rFonts w:ascii="Arial" w:hAnsi="Arial" w:cs="Arial"/>
                <w:sz w:val="20"/>
                <w:szCs w:val="20"/>
              </w:rPr>
            </w:pPr>
            <w:r w:rsidRPr="007B5C3F">
              <w:rPr>
                <w:rFonts w:ascii="Arial" w:hAnsi="Arial" w:cs="Arial"/>
                <w:sz w:val="20"/>
                <w:szCs w:val="20"/>
              </w:rPr>
              <w:t xml:space="preserve">minimise the number and width of crossovers and entry </w:t>
            </w:r>
            <w:proofErr w:type="gramStart"/>
            <w:r w:rsidRPr="007B5C3F">
              <w:rPr>
                <w:rFonts w:ascii="Arial" w:hAnsi="Arial" w:cs="Arial"/>
                <w:sz w:val="20"/>
                <w:szCs w:val="20"/>
              </w:rPr>
              <w:t>points;</w:t>
            </w:r>
            <w:proofErr w:type="gramEnd"/>
          </w:p>
          <w:p w14:paraId="048A2B3F" w14:textId="77777777" w:rsidR="005630A1" w:rsidRPr="007B5C3F" w:rsidRDefault="005630A1" w:rsidP="001A6785">
            <w:pPr>
              <w:numPr>
                <w:ilvl w:val="0"/>
                <w:numId w:val="72"/>
              </w:numPr>
              <w:rPr>
                <w:rFonts w:ascii="Arial" w:hAnsi="Arial" w:cs="Arial"/>
                <w:sz w:val="20"/>
                <w:szCs w:val="20"/>
              </w:rPr>
            </w:pPr>
            <w:r w:rsidRPr="007B5C3F">
              <w:rPr>
                <w:rFonts w:ascii="Arial" w:hAnsi="Arial" w:cs="Arial"/>
                <w:sz w:val="20"/>
                <w:szCs w:val="20"/>
              </w:rPr>
              <w:t xml:space="preserve">provide safe vehicular access to the </w:t>
            </w:r>
            <w:proofErr w:type="gramStart"/>
            <w:r w:rsidRPr="007B5C3F">
              <w:rPr>
                <w:rFonts w:ascii="Arial" w:hAnsi="Arial" w:cs="Arial"/>
                <w:sz w:val="20"/>
                <w:szCs w:val="20"/>
              </w:rPr>
              <w:t>site;</w:t>
            </w:r>
            <w:proofErr w:type="gramEnd"/>
          </w:p>
          <w:p w14:paraId="43A9B4AD" w14:textId="77777777" w:rsidR="005630A1" w:rsidRPr="007B5C3F" w:rsidRDefault="005630A1" w:rsidP="001A6785">
            <w:pPr>
              <w:numPr>
                <w:ilvl w:val="0"/>
                <w:numId w:val="72"/>
              </w:numPr>
              <w:rPr>
                <w:rFonts w:ascii="Arial" w:hAnsi="Arial" w:cs="Arial"/>
                <w:sz w:val="20"/>
                <w:szCs w:val="20"/>
              </w:rPr>
            </w:pPr>
            <w:r w:rsidRPr="007B5C3F">
              <w:rPr>
                <w:rFonts w:ascii="Arial" w:hAnsi="Arial" w:cs="Arial"/>
                <w:sz w:val="20"/>
                <w:szCs w:val="20"/>
              </w:rPr>
              <w:t>do not utilise barbed wire or razor wire.</w:t>
            </w:r>
          </w:p>
        </w:tc>
        <w:tc>
          <w:tcPr>
            <w:tcW w:w="610" w:type="pct"/>
            <w:tcBorders>
              <w:top w:val="outset" w:sz="6" w:space="0" w:color="auto"/>
              <w:left w:val="outset" w:sz="6" w:space="0" w:color="auto"/>
              <w:bottom w:val="outset" w:sz="6" w:space="0" w:color="auto"/>
              <w:right w:val="outset" w:sz="6" w:space="0" w:color="auto"/>
            </w:tcBorders>
          </w:tcPr>
          <w:p w14:paraId="608531CE"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70D48752" w14:textId="77777777" w:rsidR="005630A1" w:rsidRPr="007B5C3F" w:rsidRDefault="005630A1" w:rsidP="008B25C5">
            <w:pPr>
              <w:rPr>
                <w:rFonts w:ascii="Arial" w:hAnsi="Arial" w:cs="Arial"/>
                <w:b/>
                <w:bCs/>
                <w:sz w:val="20"/>
                <w:szCs w:val="20"/>
              </w:rPr>
            </w:pPr>
          </w:p>
        </w:tc>
      </w:tr>
      <w:tr w:rsidR="005630A1" w:rsidRPr="007B5C3F" w14:paraId="46D2FBEE" w14:textId="77777777"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14:paraId="6A82544C"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PO84</w:t>
            </w:r>
          </w:p>
          <w:p w14:paraId="24E8E471" w14:textId="77777777" w:rsidR="005630A1" w:rsidRPr="007B5C3F" w:rsidRDefault="005630A1" w:rsidP="008B25C5">
            <w:pPr>
              <w:rPr>
                <w:rFonts w:ascii="Arial" w:hAnsi="Arial" w:cs="Arial"/>
                <w:sz w:val="20"/>
                <w:szCs w:val="20"/>
              </w:rPr>
            </w:pPr>
            <w:r w:rsidRPr="007B5C3F">
              <w:rPr>
                <w:rFonts w:ascii="Arial" w:hAnsi="Arial" w:cs="Arial"/>
                <w:sz w:val="20"/>
                <w:szCs w:val="20"/>
              </w:rPr>
              <w:lastRenderedPageBreak/>
              <w:t>All activities associated with the development occur within an environment incorporating sufficient controls to ensure the facility:</w:t>
            </w:r>
          </w:p>
          <w:p w14:paraId="15908E0F" w14:textId="77777777" w:rsidR="005630A1" w:rsidRPr="007B5C3F" w:rsidRDefault="005630A1" w:rsidP="001A6785">
            <w:pPr>
              <w:numPr>
                <w:ilvl w:val="0"/>
                <w:numId w:val="73"/>
              </w:numPr>
              <w:rPr>
                <w:rFonts w:ascii="Arial" w:hAnsi="Arial" w:cs="Arial"/>
                <w:sz w:val="20"/>
                <w:szCs w:val="20"/>
              </w:rPr>
            </w:pPr>
            <w:r w:rsidRPr="007B5C3F">
              <w:rPr>
                <w:rFonts w:ascii="Arial" w:hAnsi="Arial" w:cs="Arial"/>
                <w:sz w:val="20"/>
                <w:szCs w:val="20"/>
              </w:rPr>
              <w:t>generates no audible sound at the site boundaries where in a residential setting; or</w:t>
            </w:r>
          </w:p>
          <w:p w14:paraId="65A6821B" w14:textId="77777777" w:rsidR="005630A1" w:rsidRPr="007B5C3F" w:rsidRDefault="005630A1" w:rsidP="001A6785">
            <w:pPr>
              <w:numPr>
                <w:ilvl w:val="0"/>
                <w:numId w:val="73"/>
              </w:numPr>
              <w:rPr>
                <w:rFonts w:ascii="Arial" w:hAnsi="Arial" w:cs="Arial"/>
                <w:sz w:val="20"/>
                <w:szCs w:val="20"/>
              </w:rPr>
            </w:pPr>
            <w:r w:rsidRPr="007B5C3F">
              <w:rPr>
                <w:rFonts w:ascii="Arial" w:hAnsi="Arial" w:cs="Arial"/>
                <w:sz w:val="20"/>
                <w:szCs w:val="20"/>
              </w:rPr>
              <w:t>meet the objectives as set out in the Environmental Protection (Noise) Policy 2008.</w:t>
            </w:r>
          </w:p>
        </w:tc>
        <w:tc>
          <w:tcPr>
            <w:tcW w:w="1918" w:type="pct"/>
            <w:tcBorders>
              <w:top w:val="outset" w:sz="6" w:space="0" w:color="auto"/>
              <w:left w:val="outset" w:sz="6" w:space="0" w:color="auto"/>
              <w:bottom w:val="outset" w:sz="6" w:space="0" w:color="auto"/>
              <w:right w:val="outset" w:sz="6" w:space="0" w:color="auto"/>
            </w:tcBorders>
            <w:hideMark/>
          </w:tcPr>
          <w:p w14:paraId="3FDA298A" w14:textId="77777777"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E84</w:t>
            </w:r>
          </w:p>
          <w:p w14:paraId="2F7863E8" w14:textId="77777777" w:rsidR="005630A1" w:rsidRPr="007B5C3F" w:rsidRDefault="005630A1" w:rsidP="008B25C5">
            <w:pPr>
              <w:rPr>
                <w:rFonts w:ascii="Arial" w:hAnsi="Arial" w:cs="Arial"/>
                <w:sz w:val="20"/>
                <w:szCs w:val="20"/>
              </w:rPr>
            </w:pPr>
            <w:r w:rsidRPr="007B5C3F">
              <w:rPr>
                <w:rFonts w:ascii="Arial" w:hAnsi="Arial" w:cs="Arial"/>
                <w:sz w:val="20"/>
                <w:szCs w:val="20"/>
              </w:rPr>
              <w:lastRenderedPageBreak/>
              <w:t>All equipment which produces audible or non-audible sound is housed within a fully enclosed building incorporating sound control measures sufficient to ensure noise emissions meet the objectives as set out in the Environmental Protection (Noise) Policy 2008.</w:t>
            </w:r>
          </w:p>
        </w:tc>
        <w:tc>
          <w:tcPr>
            <w:tcW w:w="610" w:type="pct"/>
            <w:tcBorders>
              <w:top w:val="outset" w:sz="6" w:space="0" w:color="auto"/>
              <w:left w:val="outset" w:sz="6" w:space="0" w:color="auto"/>
              <w:bottom w:val="outset" w:sz="6" w:space="0" w:color="auto"/>
              <w:right w:val="outset" w:sz="6" w:space="0" w:color="auto"/>
            </w:tcBorders>
          </w:tcPr>
          <w:p w14:paraId="389D8DC7"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0F54E49C" w14:textId="77777777" w:rsidR="005630A1" w:rsidRPr="007B5C3F" w:rsidRDefault="005630A1" w:rsidP="008B25C5">
            <w:pPr>
              <w:rPr>
                <w:rFonts w:ascii="Arial" w:hAnsi="Arial" w:cs="Arial"/>
                <w:b/>
                <w:bCs/>
                <w:sz w:val="20"/>
                <w:szCs w:val="20"/>
              </w:rPr>
            </w:pPr>
          </w:p>
        </w:tc>
      </w:tr>
      <w:tr w:rsidR="005630A1" w:rsidRPr="007B5C3F" w14:paraId="6A61C77B" w14:textId="77777777" w:rsidTr="005630A1">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2717A956" w14:textId="77777777" w:rsidR="005630A1" w:rsidRPr="007B5C3F" w:rsidRDefault="005630A1" w:rsidP="008B25C5">
            <w:pPr>
              <w:rPr>
                <w:rFonts w:ascii="Arial" w:hAnsi="Arial" w:cs="Arial"/>
                <w:sz w:val="20"/>
                <w:szCs w:val="20"/>
              </w:rPr>
            </w:pPr>
            <w:r w:rsidRPr="007B5C3F">
              <w:rPr>
                <w:rFonts w:ascii="Arial" w:hAnsi="Arial" w:cs="Arial"/>
                <w:b/>
                <w:bCs/>
                <w:sz w:val="20"/>
                <w:szCs w:val="20"/>
              </w:rPr>
              <w:t>Telecommunications facility</w:t>
            </w:r>
            <w:r w:rsidRPr="007B5C3F">
              <w:rPr>
                <w:rFonts w:ascii="Arial" w:hAnsi="Arial" w:cs="Arial"/>
                <w:sz w:val="20"/>
                <w:szCs w:val="20"/>
                <w:vertAlign w:val="superscript"/>
              </w:rPr>
              <w:t>(</w:t>
            </w:r>
            <w:hyperlink r:id="rId35"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630A1" w:rsidRPr="007B5C3F" w14:paraId="03AE29E0" w14:textId="77777777" w:rsidTr="005630A1">
              <w:trPr>
                <w:tblCellSpacing w:w="15" w:type="dxa"/>
              </w:trPr>
              <w:tc>
                <w:tcPr>
                  <w:tcW w:w="15048" w:type="dxa"/>
                  <w:shd w:val="clear" w:color="auto" w:fill="CCCCCC"/>
                  <w:vAlign w:val="center"/>
                  <w:hideMark/>
                </w:tcPr>
                <w:p w14:paraId="51C813D8" w14:textId="77777777" w:rsidR="005630A1" w:rsidRPr="007B5C3F" w:rsidRDefault="005630A1" w:rsidP="008B25C5">
                  <w:pPr>
                    <w:rPr>
                      <w:rFonts w:ascii="Arial" w:hAnsi="Arial" w:cs="Arial"/>
                      <w:sz w:val="20"/>
                      <w:szCs w:val="20"/>
                    </w:rPr>
                  </w:pPr>
                  <w:r w:rsidRPr="007B5C3F">
                    <w:rPr>
                      <w:rFonts w:ascii="Arial" w:hAnsi="Arial" w:cs="Arial"/>
                      <w:sz w:val="20"/>
                      <w:szCs w:val="20"/>
                    </w:rPr>
                    <w:t xml:space="preserve">Editor's note - In accordance with the Federal legislation Telecommunications facilities </w:t>
                  </w:r>
                  <w:r w:rsidRPr="007B5C3F">
                    <w:rPr>
                      <w:rFonts w:ascii="Arial" w:hAnsi="Arial" w:cs="Arial"/>
                      <w:sz w:val="20"/>
                      <w:szCs w:val="20"/>
                      <w:vertAlign w:val="superscript"/>
                    </w:rPr>
                    <w:t>(</w:t>
                  </w:r>
                  <w:hyperlink r:id="rId36"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14:paraId="4B893923" w14:textId="77777777" w:rsidR="005630A1" w:rsidRPr="007B5C3F" w:rsidRDefault="005630A1" w:rsidP="008B25C5">
            <w:pPr>
              <w:rPr>
                <w:rFonts w:ascii="Arial" w:hAnsi="Arial" w:cs="Arial"/>
                <w:b/>
                <w:bCs/>
                <w:sz w:val="20"/>
                <w:szCs w:val="20"/>
              </w:rPr>
            </w:pPr>
          </w:p>
        </w:tc>
      </w:tr>
      <w:tr w:rsidR="005630A1" w:rsidRPr="007B5C3F" w14:paraId="076F2549" w14:textId="77777777" w:rsidTr="00A75AC6">
        <w:trPr>
          <w:tblCellSpacing w:w="15" w:type="dxa"/>
        </w:trPr>
        <w:tc>
          <w:tcPr>
            <w:tcW w:w="1279" w:type="pct"/>
            <w:vMerge w:val="restart"/>
            <w:tcBorders>
              <w:top w:val="outset" w:sz="6" w:space="0" w:color="auto"/>
              <w:left w:val="outset" w:sz="6" w:space="0" w:color="auto"/>
              <w:bottom w:val="outset" w:sz="6" w:space="0" w:color="auto"/>
              <w:right w:val="outset" w:sz="6" w:space="0" w:color="auto"/>
            </w:tcBorders>
            <w:hideMark/>
          </w:tcPr>
          <w:p w14:paraId="442EBCBC"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PO85</w:t>
            </w:r>
          </w:p>
          <w:p w14:paraId="500B4639" w14:textId="77777777" w:rsidR="005630A1" w:rsidRPr="007B5C3F" w:rsidRDefault="005630A1" w:rsidP="008B25C5">
            <w:pPr>
              <w:rPr>
                <w:rFonts w:ascii="Arial" w:hAnsi="Arial" w:cs="Arial"/>
                <w:sz w:val="20"/>
                <w:szCs w:val="20"/>
              </w:rPr>
            </w:pPr>
            <w:r w:rsidRPr="007B5C3F">
              <w:rPr>
                <w:rFonts w:ascii="Arial" w:hAnsi="Arial" w:cs="Arial"/>
                <w:sz w:val="20"/>
                <w:szCs w:val="20"/>
              </w:rPr>
              <w:t>Telecommunications facilities</w:t>
            </w:r>
            <w:r w:rsidRPr="007B5C3F">
              <w:rPr>
                <w:rFonts w:ascii="Arial" w:hAnsi="Arial" w:cs="Arial"/>
                <w:sz w:val="20"/>
                <w:szCs w:val="20"/>
                <w:vertAlign w:val="superscript"/>
              </w:rPr>
              <w:t>(</w:t>
            </w:r>
            <w:hyperlink r:id="rId37"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xml:space="preserve"> are co-located with existing telecommunications facilities</w:t>
            </w:r>
            <w:r w:rsidRPr="007B5C3F">
              <w:rPr>
                <w:rFonts w:ascii="Arial" w:hAnsi="Arial" w:cs="Arial"/>
                <w:sz w:val="20"/>
                <w:szCs w:val="20"/>
                <w:vertAlign w:val="superscript"/>
              </w:rPr>
              <w:t>(</w:t>
            </w:r>
            <w:hyperlink r:id="rId38"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Utility installation</w:t>
            </w:r>
            <w:r w:rsidRPr="007B5C3F">
              <w:rPr>
                <w:rFonts w:ascii="Arial" w:hAnsi="Arial" w:cs="Arial"/>
                <w:sz w:val="20"/>
                <w:szCs w:val="20"/>
                <w:vertAlign w:val="superscript"/>
              </w:rPr>
              <w:t>(</w:t>
            </w:r>
            <w:hyperlink r:id="rId39" w:anchor="target-d768251e572573" w:tooltip="Utility installation - Premises used to provide the public with the following services:" w:history="1">
              <w:r w:rsidRPr="007B5C3F">
                <w:rPr>
                  <w:rStyle w:val="Hyperlink"/>
                  <w:rFonts w:ascii="Arial" w:hAnsi="Arial" w:cs="Arial"/>
                  <w:sz w:val="20"/>
                  <w:szCs w:val="20"/>
                  <w:vertAlign w:val="superscript"/>
                </w:rPr>
                <w:t>86</w:t>
              </w:r>
            </w:hyperlink>
            <w:r w:rsidRPr="007B5C3F">
              <w:rPr>
                <w:rFonts w:ascii="Arial" w:hAnsi="Arial" w:cs="Arial"/>
                <w:sz w:val="20"/>
                <w:szCs w:val="20"/>
                <w:vertAlign w:val="superscript"/>
              </w:rPr>
              <w:t>)</w:t>
            </w:r>
            <w:r w:rsidRPr="007B5C3F">
              <w:rPr>
                <w:rFonts w:ascii="Arial" w:hAnsi="Arial" w:cs="Arial"/>
                <w:sz w:val="20"/>
                <w:szCs w:val="20"/>
              </w:rPr>
              <w:t>, Major electricity infrastructure</w:t>
            </w:r>
            <w:r w:rsidRPr="007B5C3F">
              <w:rPr>
                <w:rFonts w:ascii="Arial" w:hAnsi="Arial" w:cs="Arial"/>
                <w:sz w:val="20"/>
                <w:szCs w:val="20"/>
                <w:vertAlign w:val="superscript"/>
              </w:rPr>
              <w:t>(</w:t>
            </w:r>
            <w:hyperlink r:id="rId40"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7B5C3F">
                <w:rPr>
                  <w:rStyle w:val="Hyperlink"/>
                  <w:rFonts w:ascii="Arial" w:hAnsi="Arial" w:cs="Arial"/>
                  <w:sz w:val="20"/>
                  <w:szCs w:val="20"/>
                  <w:vertAlign w:val="superscript"/>
                </w:rPr>
                <w:t>43</w:t>
              </w:r>
            </w:hyperlink>
            <w:r w:rsidRPr="007B5C3F">
              <w:rPr>
                <w:rFonts w:ascii="Arial" w:hAnsi="Arial" w:cs="Arial"/>
                <w:sz w:val="20"/>
                <w:szCs w:val="20"/>
                <w:vertAlign w:val="superscript"/>
              </w:rPr>
              <w:t>)</w:t>
            </w:r>
            <w:r w:rsidRPr="007B5C3F">
              <w:rPr>
                <w:rFonts w:ascii="Arial" w:hAnsi="Arial" w:cs="Arial"/>
                <w:sz w:val="20"/>
                <w:szCs w:val="20"/>
              </w:rPr>
              <w:t xml:space="preserve"> or Substation</w:t>
            </w:r>
            <w:r w:rsidRPr="007B5C3F">
              <w:rPr>
                <w:rFonts w:ascii="Arial" w:hAnsi="Arial" w:cs="Arial"/>
                <w:sz w:val="20"/>
                <w:szCs w:val="20"/>
                <w:vertAlign w:val="superscript"/>
              </w:rPr>
              <w:t>(</w:t>
            </w:r>
            <w:hyperlink r:id="rId41" w:anchor="target-d768251e572400" w:tooltip="Substation - Premises forming part of a transmission grid or supply network under the Electricity Act 1994, and used for:" w:history="1">
              <w:r w:rsidRPr="007B5C3F">
                <w:rPr>
                  <w:rStyle w:val="Hyperlink"/>
                  <w:rFonts w:ascii="Arial" w:hAnsi="Arial" w:cs="Arial"/>
                  <w:sz w:val="20"/>
                  <w:szCs w:val="20"/>
                  <w:vertAlign w:val="superscript"/>
                </w:rPr>
                <w:t>80</w:t>
              </w:r>
            </w:hyperlink>
            <w:r w:rsidRPr="007B5C3F">
              <w:rPr>
                <w:rFonts w:ascii="Arial" w:hAnsi="Arial" w:cs="Arial"/>
                <w:sz w:val="20"/>
                <w:szCs w:val="20"/>
                <w:vertAlign w:val="superscript"/>
              </w:rPr>
              <w:t>)</w:t>
            </w:r>
            <w:r w:rsidRPr="007B5C3F">
              <w:rPr>
                <w:rFonts w:ascii="Arial" w:hAnsi="Arial" w:cs="Arial"/>
                <w:sz w:val="20"/>
                <w:szCs w:val="20"/>
              </w:rPr>
              <w:t xml:space="preserve"> if there is already a facility in the same coverage area.</w:t>
            </w:r>
          </w:p>
        </w:tc>
        <w:tc>
          <w:tcPr>
            <w:tcW w:w="1918" w:type="pct"/>
            <w:tcBorders>
              <w:top w:val="outset" w:sz="6" w:space="0" w:color="auto"/>
              <w:left w:val="outset" w:sz="6" w:space="0" w:color="auto"/>
              <w:bottom w:val="outset" w:sz="6" w:space="0" w:color="auto"/>
              <w:right w:val="outset" w:sz="6" w:space="0" w:color="auto"/>
            </w:tcBorders>
            <w:hideMark/>
          </w:tcPr>
          <w:p w14:paraId="5B91CEF3" w14:textId="77777777" w:rsidR="005630A1" w:rsidRPr="007B5C3F" w:rsidRDefault="005630A1" w:rsidP="008B25C5">
            <w:pPr>
              <w:rPr>
                <w:rFonts w:ascii="Arial" w:hAnsi="Arial" w:cs="Arial"/>
                <w:sz w:val="20"/>
                <w:szCs w:val="20"/>
              </w:rPr>
            </w:pPr>
            <w:r w:rsidRPr="007B5C3F">
              <w:rPr>
                <w:rFonts w:ascii="Arial" w:hAnsi="Arial" w:cs="Arial"/>
                <w:b/>
                <w:bCs/>
                <w:sz w:val="20"/>
                <w:szCs w:val="20"/>
              </w:rPr>
              <w:t>E85.1</w:t>
            </w:r>
          </w:p>
          <w:p w14:paraId="03BD1CBE" w14:textId="77777777" w:rsidR="005630A1" w:rsidRPr="007B5C3F" w:rsidRDefault="005630A1" w:rsidP="008B25C5">
            <w:pPr>
              <w:rPr>
                <w:rFonts w:ascii="Arial" w:hAnsi="Arial" w:cs="Arial"/>
                <w:sz w:val="20"/>
                <w:szCs w:val="20"/>
              </w:rPr>
            </w:pPr>
            <w:r w:rsidRPr="007B5C3F">
              <w:rPr>
                <w:rFonts w:ascii="Arial" w:hAnsi="Arial" w:cs="Arial"/>
                <w:sz w:val="20"/>
                <w:szCs w:val="20"/>
              </w:rPr>
              <w:t>New telecommunication facilities</w:t>
            </w:r>
            <w:r w:rsidRPr="007B5C3F">
              <w:rPr>
                <w:rFonts w:ascii="Arial" w:hAnsi="Arial" w:cs="Arial"/>
                <w:sz w:val="20"/>
                <w:szCs w:val="20"/>
                <w:vertAlign w:val="superscript"/>
              </w:rPr>
              <w:t>(</w:t>
            </w:r>
            <w:hyperlink r:id="rId42"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xml:space="preserve"> are co-located on existing towers with new equipment shelter and associated structures positioned adjacent to the existing shelters and structures.</w:t>
            </w:r>
          </w:p>
        </w:tc>
        <w:tc>
          <w:tcPr>
            <w:tcW w:w="610" w:type="pct"/>
            <w:tcBorders>
              <w:top w:val="outset" w:sz="6" w:space="0" w:color="auto"/>
              <w:left w:val="outset" w:sz="6" w:space="0" w:color="auto"/>
              <w:bottom w:val="outset" w:sz="6" w:space="0" w:color="auto"/>
              <w:right w:val="outset" w:sz="6" w:space="0" w:color="auto"/>
            </w:tcBorders>
          </w:tcPr>
          <w:p w14:paraId="09045E0C"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0798AE9B" w14:textId="77777777" w:rsidR="005630A1" w:rsidRPr="007B5C3F" w:rsidRDefault="005630A1" w:rsidP="008B25C5">
            <w:pPr>
              <w:rPr>
                <w:rFonts w:ascii="Arial" w:hAnsi="Arial" w:cs="Arial"/>
                <w:b/>
                <w:bCs/>
                <w:sz w:val="20"/>
                <w:szCs w:val="20"/>
              </w:rPr>
            </w:pPr>
          </w:p>
        </w:tc>
      </w:tr>
      <w:tr w:rsidR="005630A1" w:rsidRPr="007B5C3F" w14:paraId="13CFB9D6" w14:textId="77777777"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14:paraId="4DF6251B" w14:textId="77777777"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14:paraId="76FA5080" w14:textId="77777777" w:rsidR="005630A1" w:rsidRPr="007B5C3F" w:rsidRDefault="005630A1" w:rsidP="008B25C5">
            <w:pPr>
              <w:rPr>
                <w:rFonts w:ascii="Arial" w:hAnsi="Arial" w:cs="Arial"/>
                <w:sz w:val="20"/>
                <w:szCs w:val="20"/>
              </w:rPr>
            </w:pPr>
            <w:r w:rsidRPr="007B5C3F">
              <w:rPr>
                <w:rFonts w:ascii="Arial" w:hAnsi="Arial" w:cs="Arial"/>
                <w:b/>
                <w:bCs/>
                <w:sz w:val="20"/>
                <w:szCs w:val="20"/>
              </w:rPr>
              <w:t>E85.2</w:t>
            </w:r>
          </w:p>
          <w:p w14:paraId="7BEF3A94" w14:textId="77777777" w:rsidR="005630A1" w:rsidRPr="007B5C3F" w:rsidRDefault="005630A1" w:rsidP="008B25C5">
            <w:pPr>
              <w:rPr>
                <w:rFonts w:ascii="Arial" w:hAnsi="Arial" w:cs="Arial"/>
                <w:sz w:val="20"/>
                <w:szCs w:val="20"/>
              </w:rPr>
            </w:pPr>
            <w:r w:rsidRPr="007B5C3F">
              <w:rPr>
                <w:rFonts w:ascii="Arial" w:hAnsi="Arial" w:cs="Arial"/>
                <w:sz w:val="20"/>
                <w:szCs w:val="20"/>
              </w:rPr>
              <w:t>If not co-located with an existing facility, all co-location opportunities have been investigated and fully exhausted within a 2km radius of the site.</w:t>
            </w:r>
          </w:p>
        </w:tc>
        <w:tc>
          <w:tcPr>
            <w:tcW w:w="610" w:type="pct"/>
            <w:tcBorders>
              <w:top w:val="outset" w:sz="6" w:space="0" w:color="auto"/>
              <w:left w:val="outset" w:sz="6" w:space="0" w:color="auto"/>
              <w:bottom w:val="outset" w:sz="6" w:space="0" w:color="auto"/>
              <w:right w:val="outset" w:sz="6" w:space="0" w:color="auto"/>
            </w:tcBorders>
          </w:tcPr>
          <w:p w14:paraId="23A7382D"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6122EC4A" w14:textId="77777777" w:rsidR="005630A1" w:rsidRPr="007B5C3F" w:rsidRDefault="005630A1" w:rsidP="008B25C5">
            <w:pPr>
              <w:rPr>
                <w:rFonts w:ascii="Arial" w:hAnsi="Arial" w:cs="Arial"/>
                <w:b/>
                <w:bCs/>
                <w:sz w:val="20"/>
                <w:szCs w:val="20"/>
              </w:rPr>
            </w:pPr>
          </w:p>
        </w:tc>
      </w:tr>
      <w:tr w:rsidR="005630A1" w:rsidRPr="007B5C3F" w14:paraId="5D7DA520" w14:textId="77777777"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14:paraId="23191040"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PO86</w:t>
            </w:r>
          </w:p>
          <w:p w14:paraId="139121FF" w14:textId="77777777" w:rsidR="005630A1" w:rsidRPr="007B5C3F" w:rsidRDefault="005630A1" w:rsidP="008B25C5">
            <w:pPr>
              <w:rPr>
                <w:rFonts w:ascii="Arial" w:hAnsi="Arial" w:cs="Arial"/>
                <w:sz w:val="20"/>
                <w:szCs w:val="20"/>
              </w:rPr>
            </w:pPr>
            <w:r w:rsidRPr="007B5C3F">
              <w:rPr>
                <w:rFonts w:ascii="Arial" w:hAnsi="Arial" w:cs="Arial"/>
                <w:sz w:val="20"/>
                <w:szCs w:val="20"/>
              </w:rPr>
              <w:t>A new Telecommunications facility</w:t>
            </w:r>
            <w:r w:rsidRPr="007B5C3F">
              <w:rPr>
                <w:rFonts w:ascii="Arial" w:hAnsi="Arial" w:cs="Arial"/>
                <w:sz w:val="20"/>
                <w:szCs w:val="20"/>
                <w:vertAlign w:val="superscript"/>
              </w:rPr>
              <w:t>(</w:t>
            </w:r>
            <w:hyperlink r:id="rId43"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xml:space="preserve"> is designed and constructed to ensure co-masting or co-siting with other carriers both on the tower or pole and at ground level is possible in the future.</w:t>
            </w:r>
          </w:p>
        </w:tc>
        <w:tc>
          <w:tcPr>
            <w:tcW w:w="1918" w:type="pct"/>
            <w:tcBorders>
              <w:top w:val="outset" w:sz="6" w:space="0" w:color="auto"/>
              <w:left w:val="outset" w:sz="6" w:space="0" w:color="auto"/>
              <w:bottom w:val="outset" w:sz="6" w:space="0" w:color="auto"/>
              <w:right w:val="outset" w:sz="6" w:space="0" w:color="auto"/>
            </w:tcBorders>
            <w:hideMark/>
          </w:tcPr>
          <w:p w14:paraId="41D1F6B3" w14:textId="77777777" w:rsidR="005630A1" w:rsidRPr="007B5C3F" w:rsidRDefault="005630A1" w:rsidP="008B25C5">
            <w:pPr>
              <w:rPr>
                <w:rFonts w:ascii="Arial" w:hAnsi="Arial" w:cs="Arial"/>
                <w:sz w:val="20"/>
                <w:szCs w:val="20"/>
              </w:rPr>
            </w:pPr>
            <w:r w:rsidRPr="007B5C3F">
              <w:rPr>
                <w:rFonts w:ascii="Arial" w:hAnsi="Arial" w:cs="Arial"/>
                <w:b/>
                <w:bCs/>
                <w:sz w:val="20"/>
                <w:szCs w:val="20"/>
              </w:rPr>
              <w:t>E86</w:t>
            </w:r>
          </w:p>
          <w:p w14:paraId="2EF1FA4F" w14:textId="77777777" w:rsidR="005630A1" w:rsidRPr="007B5C3F" w:rsidRDefault="005630A1" w:rsidP="008B25C5">
            <w:pPr>
              <w:rPr>
                <w:rFonts w:ascii="Arial" w:hAnsi="Arial" w:cs="Arial"/>
                <w:sz w:val="20"/>
                <w:szCs w:val="20"/>
              </w:rPr>
            </w:pPr>
            <w:r w:rsidRPr="007B5C3F">
              <w:rPr>
                <w:rFonts w:ascii="Arial" w:hAnsi="Arial" w:cs="Arial"/>
                <w:sz w:val="20"/>
                <w:szCs w:val="20"/>
              </w:rPr>
              <w:t>A minimum area of 45m</w:t>
            </w:r>
            <w:r w:rsidRPr="007B5C3F">
              <w:rPr>
                <w:rFonts w:ascii="Arial" w:hAnsi="Arial" w:cs="Arial"/>
                <w:sz w:val="20"/>
                <w:szCs w:val="20"/>
                <w:vertAlign w:val="superscript"/>
              </w:rPr>
              <w:t>2</w:t>
            </w:r>
            <w:r w:rsidRPr="007B5C3F">
              <w:rPr>
                <w:rFonts w:ascii="Arial" w:hAnsi="Arial" w:cs="Arial"/>
                <w:sz w:val="20"/>
                <w:szCs w:val="20"/>
              </w:rPr>
              <w:t xml:space="preserve"> is available to allow for additional equipment shelters and associated structures for the purpose of co-locating on the proposed facility.</w:t>
            </w:r>
          </w:p>
        </w:tc>
        <w:tc>
          <w:tcPr>
            <w:tcW w:w="610" w:type="pct"/>
            <w:tcBorders>
              <w:top w:val="outset" w:sz="6" w:space="0" w:color="auto"/>
              <w:left w:val="outset" w:sz="6" w:space="0" w:color="auto"/>
              <w:bottom w:val="outset" w:sz="6" w:space="0" w:color="auto"/>
              <w:right w:val="outset" w:sz="6" w:space="0" w:color="auto"/>
            </w:tcBorders>
          </w:tcPr>
          <w:p w14:paraId="141C74E8"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22BD9158" w14:textId="77777777" w:rsidR="005630A1" w:rsidRPr="007B5C3F" w:rsidRDefault="005630A1" w:rsidP="008B25C5">
            <w:pPr>
              <w:rPr>
                <w:rFonts w:ascii="Arial" w:hAnsi="Arial" w:cs="Arial"/>
                <w:b/>
                <w:bCs/>
                <w:sz w:val="20"/>
                <w:szCs w:val="20"/>
              </w:rPr>
            </w:pPr>
          </w:p>
        </w:tc>
      </w:tr>
      <w:tr w:rsidR="005630A1" w:rsidRPr="007B5C3F" w14:paraId="2CB6A389" w14:textId="77777777"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14:paraId="38349365" w14:textId="77777777"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PO87</w:t>
            </w:r>
          </w:p>
          <w:p w14:paraId="54074A34" w14:textId="77777777" w:rsidR="005630A1" w:rsidRPr="007B5C3F" w:rsidRDefault="005630A1" w:rsidP="008B25C5">
            <w:pPr>
              <w:rPr>
                <w:rFonts w:ascii="Arial" w:hAnsi="Arial" w:cs="Arial"/>
                <w:sz w:val="20"/>
                <w:szCs w:val="20"/>
              </w:rPr>
            </w:pPr>
            <w:r w:rsidRPr="007B5C3F">
              <w:rPr>
                <w:rFonts w:ascii="Arial" w:hAnsi="Arial" w:cs="Arial"/>
                <w:sz w:val="20"/>
                <w:szCs w:val="20"/>
              </w:rPr>
              <w:t>Telecommunications facilities</w:t>
            </w:r>
            <w:r w:rsidRPr="007B5C3F">
              <w:rPr>
                <w:rFonts w:ascii="Arial" w:hAnsi="Arial" w:cs="Arial"/>
                <w:sz w:val="20"/>
                <w:szCs w:val="20"/>
                <w:vertAlign w:val="superscript"/>
              </w:rPr>
              <w:t>(</w:t>
            </w:r>
            <w:hyperlink r:id="rId44"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xml:space="preserve"> do not conflict with lawful existing land uses both on and adjoining the site.</w:t>
            </w:r>
          </w:p>
        </w:tc>
        <w:tc>
          <w:tcPr>
            <w:tcW w:w="1918" w:type="pct"/>
            <w:tcBorders>
              <w:top w:val="outset" w:sz="6" w:space="0" w:color="auto"/>
              <w:left w:val="outset" w:sz="6" w:space="0" w:color="auto"/>
              <w:bottom w:val="outset" w:sz="6" w:space="0" w:color="auto"/>
              <w:right w:val="outset" w:sz="6" w:space="0" w:color="auto"/>
            </w:tcBorders>
            <w:hideMark/>
          </w:tcPr>
          <w:p w14:paraId="36B695CB" w14:textId="77777777" w:rsidR="005630A1" w:rsidRPr="007B5C3F" w:rsidRDefault="005630A1" w:rsidP="008B25C5">
            <w:pPr>
              <w:rPr>
                <w:rFonts w:ascii="Arial" w:hAnsi="Arial" w:cs="Arial"/>
                <w:sz w:val="20"/>
                <w:szCs w:val="20"/>
              </w:rPr>
            </w:pPr>
            <w:r w:rsidRPr="007B5C3F">
              <w:rPr>
                <w:rFonts w:ascii="Arial" w:hAnsi="Arial" w:cs="Arial"/>
                <w:b/>
                <w:bCs/>
                <w:sz w:val="20"/>
                <w:szCs w:val="20"/>
              </w:rPr>
              <w:t>E87</w:t>
            </w:r>
          </w:p>
          <w:p w14:paraId="159D4B9D" w14:textId="77777777" w:rsidR="005630A1" w:rsidRPr="007B5C3F" w:rsidRDefault="005630A1" w:rsidP="008B25C5">
            <w:pPr>
              <w:rPr>
                <w:rFonts w:ascii="Arial" w:hAnsi="Arial" w:cs="Arial"/>
                <w:sz w:val="20"/>
                <w:szCs w:val="20"/>
              </w:rPr>
            </w:pPr>
            <w:r w:rsidRPr="007B5C3F">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610" w:type="pct"/>
            <w:tcBorders>
              <w:top w:val="outset" w:sz="6" w:space="0" w:color="auto"/>
              <w:left w:val="outset" w:sz="6" w:space="0" w:color="auto"/>
              <w:bottom w:val="outset" w:sz="6" w:space="0" w:color="auto"/>
              <w:right w:val="outset" w:sz="6" w:space="0" w:color="auto"/>
            </w:tcBorders>
          </w:tcPr>
          <w:p w14:paraId="4E6A88B9"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680BEE02" w14:textId="77777777" w:rsidR="005630A1" w:rsidRPr="007B5C3F" w:rsidRDefault="005630A1" w:rsidP="008B25C5">
            <w:pPr>
              <w:rPr>
                <w:rFonts w:ascii="Arial" w:hAnsi="Arial" w:cs="Arial"/>
                <w:b/>
                <w:bCs/>
                <w:sz w:val="20"/>
                <w:szCs w:val="20"/>
              </w:rPr>
            </w:pPr>
          </w:p>
        </w:tc>
      </w:tr>
      <w:tr w:rsidR="005630A1" w:rsidRPr="007B5C3F" w14:paraId="11C24206" w14:textId="77777777" w:rsidTr="00A75AC6">
        <w:trPr>
          <w:tblCellSpacing w:w="15" w:type="dxa"/>
        </w:trPr>
        <w:tc>
          <w:tcPr>
            <w:tcW w:w="1279" w:type="pct"/>
            <w:vMerge w:val="restart"/>
            <w:tcBorders>
              <w:top w:val="outset" w:sz="6" w:space="0" w:color="auto"/>
              <w:left w:val="outset" w:sz="6" w:space="0" w:color="auto"/>
              <w:bottom w:val="outset" w:sz="6" w:space="0" w:color="auto"/>
              <w:right w:val="outset" w:sz="6" w:space="0" w:color="auto"/>
            </w:tcBorders>
            <w:hideMark/>
          </w:tcPr>
          <w:p w14:paraId="75AC8C51"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PO88</w:t>
            </w:r>
          </w:p>
          <w:p w14:paraId="778FFF8D" w14:textId="77777777" w:rsidR="005630A1" w:rsidRPr="007B5C3F" w:rsidRDefault="005630A1" w:rsidP="008B25C5">
            <w:pPr>
              <w:rPr>
                <w:rFonts w:ascii="Arial" w:hAnsi="Arial" w:cs="Arial"/>
                <w:sz w:val="20"/>
                <w:szCs w:val="20"/>
              </w:rPr>
            </w:pPr>
            <w:r w:rsidRPr="007B5C3F">
              <w:rPr>
                <w:rFonts w:ascii="Arial" w:hAnsi="Arial" w:cs="Arial"/>
                <w:sz w:val="20"/>
                <w:szCs w:val="20"/>
              </w:rPr>
              <w:t>The Telecommunications facility</w:t>
            </w:r>
            <w:r w:rsidRPr="007B5C3F">
              <w:rPr>
                <w:rFonts w:ascii="Arial" w:hAnsi="Arial" w:cs="Arial"/>
                <w:sz w:val="20"/>
                <w:szCs w:val="20"/>
                <w:vertAlign w:val="superscript"/>
              </w:rPr>
              <w:t>(</w:t>
            </w:r>
            <w:hyperlink r:id="rId45"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xml:space="preserve"> does not have an adverse impact on the visual amenity of a locality and is:</w:t>
            </w:r>
          </w:p>
          <w:p w14:paraId="6A4BB570" w14:textId="77777777"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 xml:space="preserve">high quality design and </w:t>
            </w:r>
            <w:proofErr w:type="gramStart"/>
            <w:r w:rsidRPr="007B5C3F">
              <w:rPr>
                <w:rFonts w:ascii="Arial" w:hAnsi="Arial" w:cs="Arial"/>
                <w:sz w:val="20"/>
                <w:szCs w:val="20"/>
              </w:rPr>
              <w:t>construction;</w:t>
            </w:r>
            <w:proofErr w:type="gramEnd"/>
          </w:p>
          <w:p w14:paraId="757C7535" w14:textId="77777777"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 xml:space="preserve">visually integrated with the surrounding </w:t>
            </w:r>
            <w:proofErr w:type="gramStart"/>
            <w:r w:rsidRPr="007B5C3F">
              <w:rPr>
                <w:rFonts w:ascii="Arial" w:hAnsi="Arial" w:cs="Arial"/>
                <w:sz w:val="20"/>
                <w:szCs w:val="20"/>
              </w:rPr>
              <w:t>area;</w:t>
            </w:r>
            <w:proofErr w:type="gramEnd"/>
          </w:p>
          <w:p w14:paraId="42A96532" w14:textId="77777777"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 xml:space="preserve">not visually dominant or </w:t>
            </w:r>
            <w:proofErr w:type="gramStart"/>
            <w:r w:rsidRPr="007B5C3F">
              <w:rPr>
                <w:rFonts w:ascii="Arial" w:hAnsi="Arial" w:cs="Arial"/>
                <w:sz w:val="20"/>
                <w:szCs w:val="20"/>
              </w:rPr>
              <w:t>intrusive;</w:t>
            </w:r>
            <w:proofErr w:type="gramEnd"/>
          </w:p>
          <w:p w14:paraId="779BFB37" w14:textId="77777777"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 xml:space="preserve">located behind the main building </w:t>
            </w:r>
            <w:proofErr w:type="gramStart"/>
            <w:r w:rsidRPr="007B5C3F">
              <w:rPr>
                <w:rFonts w:ascii="Arial" w:hAnsi="Arial" w:cs="Arial"/>
                <w:sz w:val="20"/>
                <w:szCs w:val="20"/>
              </w:rPr>
              <w:t>line;</w:t>
            </w:r>
            <w:proofErr w:type="gramEnd"/>
          </w:p>
          <w:p w14:paraId="360154D5" w14:textId="77777777"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 xml:space="preserve">below the level of the predominant tree canopy or the level of the surrounding buildings and </w:t>
            </w:r>
            <w:proofErr w:type="gramStart"/>
            <w:r w:rsidRPr="007B5C3F">
              <w:rPr>
                <w:rFonts w:ascii="Arial" w:hAnsi="Arial" w:cs="Arial"/>
                <w:sz w:val="20"/>
                <w:szCs w:val="20"/>
              </w:rPr>
              <w:t>structures;</w:t>
            </w:r>
            <w:proofErr w:type="gramEnd"/>
          </w:p>
          <w:p w14:paraId="6C203FED" w14:textId="77777777"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 xml:space="preserve">camouflaged through the use of colours and materials which blend into the </w:t>
            </w:r>
            <w:proofErr w:type="gramStart"/>
            <w:r w:rsidRPr="007B5C3F">
              <w:rPr>
                <w:rFonts w:ascii="Arial" w:hAnsi="Arial" w:cs="Arial"/>
                <w:sz w:val="20"/>
                <w:szCs w:val="20"/>
              </w:rPr>
              <w:t>landscape;</w:t>
            </w:r>
            <w:proofErr w:type="gramEnd"/>
          </w:p>
          <w:p w14:paraId="2C414B0E" w14:textId="77777777" w:rsidR="005630A1" w:rsidRPr="007B5C3F" w:rsidRDefault="005630A1" w:rsidP="001A6785">
            <w:pPr>
              <w:numPr>
                <w:ilvl w:val="0"/>
                <w:numId w:val="74"/>
              </w:numPr>
              <w:rPr>
                <w:rFonts w:ascii="Arial" w:hAnsi="Arial" w:cs="Arial"/>
                <w:sz w:val="20"/>
                <w:szCs w:val="20"/>
              </w:rPr>
            </w:pPr>
            <w:r w:rsidRPr="007B5C3F">
              <w:rPr>
                <w:rFonts w:ascii="Arial" w:hAnsi="Arial" w:cs="Arial"/>
                <w:sz w:val="20"/>
                <w:szCs w:val="20"/>
              </w:rPr>
              <w:t xml:space="preserve">treated to eliminate glare and </w:t>
            </w:r>
            <w:proofErr w:type="gramStart"/>
            <w:r w:rsidRPr="007B5C3F">
              <w:rPr>
                <w:rFonts w:ascii="Arial" w:hAnsi="Arial" w:cs="Arial"/>
                <w:sz w:val="20"/>
                <w:szCs w:val="20"/>
              </w:rPr>
              <w:t>reflectivity;</w:t>
            </w:r>
            <w:proofErr w:type="gramEnd"/>
          </w:p>
          <w:p w14:paraId="5FE9178C" w14:textId="77777777" w:rsidR="005630A1" w:rsidRPr="007B5C3F" w:rsidRDefault="005630A1" w:rsidP="001A6785">
            <w:pPr>
              <w:numPr>
                <w:ilvl w:val="0"/>
                <w:numId w:val="74"/>
              </w:numPr>
              <w:rPr>
                <w:rFonts w:ascii="Arial" w:hAnsi="Arial" w:cs="Arial"/>
                <w:sz w:val="20"/>
                <w:szCs w:val="20"/>
              </w:rPr>
            </w:pPr>
            <w:proofErr w:type="gramStart"/>
            <w:r w:rsidRPr="007B5C3F">
              <w:rPr>
                <w:rFonts w:ascii="Arial" w:hAnsi="Arial" w:cs="Arial"/>
                <w:sz w:val="20"/>
                <w:szCs w:val="20"/>
              </w:rPr>
              <w:t>landscaped;</w:t>
            </w:r>
            <w:proofErr w:type="gramEnd"/>
          </w:p>
          <w:p w14:paraId="0C39504C" w14:textId="77777777" w:rsidR="005630A1" w:rsidRPr="007B5C3F" w:rsidRDefault="005630A1" w:rsidP="001A6785">
            <w:pPr>
              <w:numPr>
                <w:ilvl w:val="0"/>
                <w:numId w:val="74"/>
              </w:numPr>
              <w:rPr>
                <w:rFonts w:ascii="Arial" w:hAnsi="Arial" w:cs="Arial"/>
                <w:sz w:val="20"/>
                <w:szCs w:val="20"/>
              </w:rPr>
            </w:pPr>
            <w:proofErr w:type="gramStart"/>
            <w:r w:rsidRPr="007B5C3F">
              <w:rPr>
                <w:rFonts w:ascii="Arial" w:hAnsi="Arial" w:cs="Arial"/>
                <w:sz w:val="20"/>
                <w:szCs w:val="20"/>
              </w:rPr>
              <w:t>otherwise</w:t>
            </w:r>
            <w:proofErr w:type="gramEnd"/>
            <w:r w:rsidRPr="007B5C3F">
              <w:rPr>
                <w:rFonts w:ascii="Arial" w:hAnsi="Arial" w:cs="Arial"/>
                <w:sz w:val="20"/>
                <w:szCs w:val="20"/>
              </w:rPr>
              <w:t xml:space="preserve"> consistent with the amenity and character of the zone and surrounding area.</w:t>
            </w:r>
          </w:p>
        </w:tc>
        <w:tc>
          <w:tcPr>
            <w:tcW w:w="1918" w:type="pct"/>
            <w:tcBorders>
              <w:top w:val="outset" w:sz="6" w:space="0" w:color="auto"/>
              <w:left w:val="outset" w:sz="6" w:space="0" w:color="auto"/>
              <w:bottom w:val="outset" w:sz="6" w:space="0" w:color="auto"/>
              <w:right w:val="outset" w:sz="6" w:space="0" w:color="auto"/>
            </w:tcBorders>
            <w:hideMark/>
          </w:tcPr>
          <w:p w14:paraId="0DCA1F72" w14:textId="77777777" w:rsidR="005630A1" w:rsidRPr="007B5C3F" w:rsidRDefault="005630A1" w:rsidP="008B25C5">
            <w:pPr>
              <w:rPr>
                <w:rFonts w:ascii="Arial" w:hAnsi="Arial" w:cs="Arial"/>
                <w:sz w:val="20"/>
                <w:szCs w:val="20"/>
              </w:rPr>
            </w:pPr>
            <w:r w:rsidRPr="007B5C3F">
              <w:rPr>
                <w:rFonts w:ascii="Arial" w:hAnsi="Arial" w:cs="Arial"/>
                <w:b/>
                <w:bCs/>
                <w:sz w:val="20"/>
                <w:szCs w:val="20"/>
              </w:rPr>
              <w:t>E88.1</w:t>
            </w:r>
          </w:p>
          <w:p w14:paraId="1E2515DC" w14:textId="77777777" w:rsidR="005630A1" w:rsidRPr="007B5C3F" w:rsidRDefault="005630A1" w:rsidP="008B25C5">
            <w:pPr>
              <w:rPr>
                <w:rFonts w:ascii="Arial" w:hAnsi="Arial" w:cs="Arial"/>
                <w:sz w:val="20"/>
                <w:szCs w:val="20"/>
              </w:rPr>
            </w:pPr>
            <w:r w:rsidRPr="007B5C3F">
              <w:rPr>
                <w:rFonts w:ascii="Arial" w:hAnsi="Arial" w:cs="Arial"/>
                <w:sz w:val="20"/>
                <w:szCs w:val="20"/>
              </w:rPr>
              <w:t xml:space="preserve">Where in an urban area, the development does not protrude more than 5m above the level of the existing </w:t>
            </w:r>
            <w:proofErr w:type="spellStart"/>
            <w:r w:rsidRPr="007B5C3F">
              <w:rPr>
                <w:rFonts w:ascii="Arial" w:hAnsi="Arial" w:cs="Arial"/>
                <w:sz w:val="20"/>
                <w:szCs w:val="20"/>
              </w:rPr>
              <w:t>treeline</w:t>
            </w:r>
            <w:proofErr w:type="spellEnd"/>
            <w:r w:rsidRPr="007B5C3F">
              <w:rPr>
                <w:rFonts w:ascii="Arial" w:hAnsi="Arial" w:cs="Arial"/>
                <w:sz w:val="20"/>
                <w:szCs w:val="20"/>
              </w:rPr>
              <w:t>, prominent ridgeline or building rooftops in the surrounding townscape.</w:t>
            </w:r>
          </w:p>
        </w:tc>
        <w:tc>
          <w:tcPr>
            <w:tcW w:w="610" w:type="pct"/>
            <w:tcBorders>
              <w:top w:val="outset" w:sz="6" w:space="0" w:color="auto"/>
              <w:left w:val="outset" w:sz="6" w:space="0" w:color="auto"/>
              <w:bottom w:val="outset" w:sz="6" w:space="0" w:color="auto"/>
              <w:right w:val="outset" w:sz="6" w:space="0" w:color="auto"/>
            </w:tcBorders>
          </w:tcPr>
          <w:p w14:paraId="0FC44A4E"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78633A58" w14:textId="77777777" w:rsidR="005630A1" w:rsidRPr="007B5C3F" w:rsidRDefault="005630A1" w:rsidP="008B25C5">
            <w:pPr>
              <w:rPr>
                <w:rFonts w:ascii="Arial" w:hAnsi="Arial" w:cs="Arial"/>
                <w:b/>
                <w:bCs/>
                <w:sz w:val="20"/>
                <w:szCs w:val="20"/>
              </w:rPr>
            </w:pPr>
          </w:p>
        </w:tc>
      </w:tr>
      <w:tr w:rsidR="005630A1" w:rsidRPr="007B5C3F" w14:paraId="00ADC0E3" w14:textId="77777777"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14:paraId="646BA3FD" w14:textId="77777777"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14:paraId="107F0983" w14:textId="77777777" w:rsidR="005630A1" w:rsidRPr="007B5C3F" w:rsidRDefault="005630A1" w:rsidP="008B25C5">
            <w:pPr>
              <w:rPr>
                <w:rFonts w:ascii="Arial" w:hAnsi="Arial" w:cs="Arial"/>
                <w:sz w:val="20"/>
                <w:szCs w:val="20"/>
              </w:rPr>
            </w:pPr>
            <w:r w:rsidRPr="007B5C3F">
              <w:rPr>
                <w:rFonts w:ascii="Arial" w:hAnsi="Arial" w:cs="Arial"/>
                <w:b/>
                <w:bCs/>
                <w:sz w:val="20"/>
                <w:szCs w:val="20"/>
              </w:rPr>
              <w:t>E88.2</w:t>
            </w:r>
          </w:p>
          <w:p w14:paraId="749CAFF1" w14:textId="77777777" w:rsidR="005630A1" w:rsidRPr="007B5C3F" w:rsidRDefault="005630A1" w:rsidP="008B25C5">
            <w:pPr>
              <w:rPr>
                <w:rFonts w:ascii="Arial" w:hAnsi="Arial" w:cs="Arial"/>
                <w:sz w:val="20"/>
                <w:szCs w:val="20"/>
              </w:rPr>
            </w:pPr>
            <w:r w:rsidRPr="007B5C3F">
              <w:rPr>
                <w:rFonts w:ascii="Arial" w:hAnsi="Arial" w:cs="Arial"/>
                <w:sz w:val="20"/>
                <w:szCs w:val="20"/>
              </w:rPr>
              <w:t>In all other areas towers do not exceed 35m in height.</w:t>
            </w:r>
          </w:p>
        </w:tc>
        <w:tc>
          <w:tcPr>
            <w:tcW w:w="610" w:type="pct"/>
            <w:tcBorders>
              <w:top w:val="outset" w:sz="6" w:space="0" w:color="auto"/>
              <w:left w:val="outset" w:sz="6" w:space="0" w:color="auto"/>
              <w:bottom w:val="outset" w:sz="6" w:space="0" w:color="auto"/>
              <w:right w:val="outset" w:sz="6" w:space="0" w:color="auto"/>
            </w:tcBorders>
          </w:tcPr>
          <w:p w14:paraId="3A16AA16"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1287D973" w14:textId="77777777" w:rsidR="005630A1" w:rsidRPr="007B5C3F" w:rsidRDefault="005630A1" w:rsidP="008B25C5">
            <w:pPr>
              <w:rPr>
                <w:rFonts w:ascii="Arial" w:hAnsi="Arial" w:cs="Arial"/>
                <w:b/>
                <w:bCs/>
                <w:sz w:val="20"/>
                <w:szCs w:val="20"/>
              </w:rPr>
            </w:pPr>
          </w:p>
        </w:tc>
      </w:tr>
      <w:tr w:rsidR="005630A1" w:rsidRPr="007B5C3F" w14:paraId="3D710598" w14:textId="77777777"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14:paraId="24CD691B" w14:textId="77777777"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14:paraId="774603D4" w14:textId="77777777" w:rsidR="005630A1" w:rsidRPr="007B5C3F" w:rsidRDefault="005630A1" w:rsidP="008B25C5">
            <w:pPr>
              <w:rPr>
                <w:rFonts w:ascii="Arial" w:hAnsi="Arial" w:cs="Arial"/>
                <w:sz w:val="20"/>
                <w:szCs w:val="20"/>
              </w:rPr>
            </w:pPr>
            <w:r w:rsidRPr="007B5C3F">
              <w:rPr>
                <w:rFonts w:ascii="Arial" w:hAnsi="Arial" w:cs="Arial"/>
                <w:b/>
                <w:bCs/>
                <w:sz w:val="20"/>
                <w:szCs w:val="20"/>
              </w:rPr>
              <w:t>E88.3</w:t>
            </w:r>
          </w:p>
          <w:p w14:paraId="540DCB3F" w14:textId="77777777" w:rsidR="005630A1" w:rsidRPr="007B5C3F" w:rsidRDefault="005630A1" w:rsidP="008B25C5">
            <w:pPr>
              <w:rPr>
                <w:rFonts w:ascii="Arial" w:hAnsi="Arial" w:cs="Arial"/>
                <w:sz w:val="20"/>
                <w:szCs w:val="20"/>
              </w:rPr>
            </w:pPr>
            <w:r w:rsidRPr="007B5C3F">
              <w:rPr>
                <w:rFonts w:ascii="Arial" w:hAnsi="Arial" w:cs="Arial"/>
                <w:sz w:val="20"/>
                <w:szCs w:val="20"/>
              </w:rPr>
              <w:t xml:space="preserve">Towers, equipment </w:t>
            </w:r>
            <w:proofErr w:type="gramStart"/>
            <w:r w:rsidRPr="007B5C3F">
              <w:rPr>
                <w:rFonts w:ascii="Arial" w:hAnsi="Arial" w:cs="Arial"/>
                <w:sz w:val="20"/>
                <w:szCs w:val="20"/>
              </w:rPr>
              <w:t>shelters</w:t>
            </w:r>
            <w:proofErr w:type="gramEnd"/>
            <w:r w:rsidRPr="007B5C3F">
              <w:rPr>
                <w:rFonts w:ascii="Arial" w:hAnsi="Arial" w:cs="Arial"/>
                <w:sz w:val="20"/>
                <w:szCs w:val="20"/>
              </w:rPr>
              <w:t xml:space="preserve"> and associated structures are of a design, colour and material to:</w:t>
            </w:r>
          </w:p>
          <w:p w14:paraId="303B0F6C" w14:textId="77777777" w:rsidR="005630A1" w:rsidRPr="007B5C3F" w:rsidRDefault="005630A1" w:rsidP="001A6785">
            <w:pPr>
              <w:numPr>
                <w:ilvl w:val="0"/>
                <w:numId w:val="75"/>
              </w:numPr>
              <w:rPr>
                <w:rFonts w:ascii="Arial" w:hAnsi="Arial" w:cs="Arial"/>
                <w:sz w:val="20"/>
                <w:szCs w:val="20"/>
              </w:rPr>
            </w:pPr>
            <w:r w:rsidRPr="007B5C3F">
              <w:rPr>
                <w:rFonts w:ascii="Arial" w:hAnsi="Arial" w:cs="Arial"/>
                <w:sz w:val="20"/>
                <w:szCs w:val="20"/>
              </w:rPr>
              <w:t xml:space="preserve">reduce recognition in the </w:t>
            </w:r>
            <w:proofErr w:type="gramStart"/>
            <w:r w:rsidRPr="007B5C3F">
              <w:rPr>
                <w:rFonts w:ascii="Arial" w:hAnsi="Arial" w:cs="Arial"/>
                <w:sz w:val="20"/>
                <w:szCs w:val="20"/>
              </w:rPr>
              <w:t>landscape;</w:t>
            </w:r>
            <w:proofErr w:type="gramEnd"/>
          </w:p>
          <w:p w14:paraId="64CB6C69" w14:textId="77777777" w:rsidR="005630A1" w:rsidRPr="007B5C3F" w:rsidRDefault="005630A1" w:rsidP="001A6785">
            <w:pPr>
              <w:numPr>
                <w:ilvl w:val="0"/>
                <w:numId w:val="75"/>
              </w:numPr>
              <w:rPr>
                <w:rFonts w:ascii="Arial" w:hAnsi="Arial" w:cs="Arial"/>
                <w:sz w:val="20"/>
                <w:szCs w:val="20"/>
              </w:rPr>
            </w:pPr>
            <w:r w:rsidRPr="007B5C3F">
              <w:rPr>
                <w:rFonts w:ascii="Arial" w:hAnsi="Arial" w:cs="Arial"/>
                <w:sz w:val="20"/>
                <w:szCs w:val="20"/>
              </w:rPr>
              <w:t>reduce glare and reflectivity.</w:t>
            </w:r>
          </w:p>
        </w:tc>
        <w:tc>
          <w:tcPr>
            <w:tcW w:w="610" w:type="pct"/>
            <w:tcBorders>
              <w:top w:val="outset" w:sz="6" w:space="0" w:color="auto"/>
              <w:left w:val="outset" w:sz="6" w:space="0" w:color="auto"/>
              <w:bottom w:val="outset" w:sz="6" w:space="0" w:color="auto"/>
              <w:right w:val="outset" w:sz="6" w:space="0" w:color="auto"/>
            </w:tcBorders>
          </w:tcPr>
          <w:p w14:paraId="6B0AF19A"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1DE38BA5" w14:textId="77777777" w:rsidR="005630A1" w:rsidRPr="007B5C3F" w:rsidRDefault="005630A1" w:rsidP="008B25C5">
            <w:pPr>
              <w:rPr>
                <w:rFonts w:ascii="Arial" w:hAnsi="Arial" w:cs="Arial"/>
                <w:b/>
                <w:bCs/>
                <w:sz w:val="20"/>
                <w:szCs w:val="20"/>
              </w:rPr>
            </w:pPr>
          </w:p>
        </w:tc>
      </w:tr>
      <w:tr w:rsidR="005630A1" w:rsidRPr="007B5C3F" w14:paraId="0881F73E" w14:textId="77777777"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14:paraId="33F06B17" w14:textId="77777777"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14:paraId="29492726" w14:textId="77777777" w:rsidR="005630A1" w:rsidRPr="007B5C3F" w:rsidRDefault="005630A1" w:rsidP="008B25C5">
            <w:pPr>
              <w:rPr>
                <w:rFonts w:ascii="Arial" w:hAnsi="Arial" w:cs="Arial"/>
                <w:sz w:val="20"/>
                <w:szCs w:val="20"/>
              </w:rPr>
            </w:pPr>
            <w:r w:rsidRPr="007B5C3F">
              <w:rPr>
                <w:rFonts w:ascii="Arial" w:hAnsi="Arial" w:cs="Arial"/>
                <w:b/>
                <w:bCs/>
                <w:sz w:val="20"/>
                <w:szCs w:val="20"/>
              </w:rPr>
              <w:t>E88.4</w:t>
            </w:r>
          </w:p>
          <w:p w14:paraId="766FB5D1" w14:textId="77777777" w:rsidR="005630A1" w:rsidRPr="007B5C3F" w:rsidRDefault="005630A1" w:rsidP="008B25C5">
            <w:pPr>
              <w:rPr>
                <w:rFonts w:ascii="Arial" w:hAnsi="Arial" w:cs="Arial"/>
                <w:sz w:val="20"/>
                <w:szCs w:val="20"/>
              </w:rPr>
            </w:pPr>
            <w:r w:rsidRPr="007B5C3F">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14:paraId="369F0B09" w14:textId="77777777" w:rsidR="005630A1" w:rsidRPr="007B5C3F" w:rsidRDefault="005630A1" w:rsidP="008B25C5">
            <w:pPr>
              <w:rPr>
                <w:rFonts w:ascii="Arial" w:hAnsi="Arial" w:cs="Arial"/>
                <w:sz w:val="20"/>
                <w:szCs w:val="20"/>
              </w:rPr>
            </w:pPr>
            <w:r w:rsidRPr="007B5C3F">
              <w:rPr>
                <w:rFonts w:ascii="Arial" w:hAnsi="Arial" w:cs="Arial"/>
                <w:sz w:val="20"/>
                <w:szCs w:val="20"/>
              </w:rPr>
              <w:t>Where there is no established building line the facility is located at the rear of the site.</w:t>
            </w:r>
          </w:p>
        </w:tc>
        <w:tc>
          <w:tcPr>
            <w:tcW w:w="610" w:type="pct"/>
            <w:tcBorders>
              <w:top w:val="outset" w:sz="6" w:space="0" w:color="auto"/>
              <w:left w:val="outset" w:sz="6" w:space="0" w:color="auto"/>
              <w:bottom w:val="outset" w:sz="6" w:space="0" w:color="auto"/>
              <w:right w:val="outset" w:sz="6" w:space="0" w:color="auto"/>
            </w:tcBorders>
          </w:tcPr>
          <w:p w14:paraId="0E7738B5"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0EC72277" w14:textId="77777777" w:rsidR="005630A1" w:rsidRPr="007B5C3F" w:rsidRDefault="005630A1" w:rsidP="008B25C5">
            <w:pPr>
              <w:rPr>
                <w:rFonts w:ascii="Arial" w:hAnsi="Arial" w:cs="Arial"/>
                <w:b/>
                <w:bCs/>
                <w:sz w:val="20"/>
                <w:szCs w:val="20"/>
              </w:rPr>
            </w:pPr>
          </w:p>
        </w:tc>
      </w:tr>
      <w:tr w:rsidR="005630A1" w:rsidRPr="007B5C3F" w14:paraId="4C403672" w14:textId="77777777"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14:paraId="7CF6A7FD" w14:textId="77777777"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14:paraId="1D978408" w14:textId="77777777" w:rsidR="005630A1" w:rsidRPr="007B5C3F" w:rsidRDefault="005630A1" w:rsidP="008B25C5">
            <w:pPr>
              <w:rPr>
                <w:rFonts w:ascii="Arial" w:hAnsi="Arial" w:cs="Arial"/>
                <w:sz w:val="20"/>
                <w:szCs w:val="20"/>
              </w:rPr>
            </w:pPr>
            <w:r w:rsidRPr="007B5C3F">
              <w:rPr>
                <w:rFonts w:ascii="Arial" w:hAnsi="Arial" w:cs="Arial"/>
                <w:b/>
                <w:bCs/>
                <w:sz w:val="20"/>
                <w:szCs w:val="20"/>
              </w:rPr>
              <w:t>E88.5</w:t>
            </w:r>
          </w:p>
          <w:p w14:paraId="58B0E8C4" w14:textId="77777777" w:rsidR="005630A1" w:rsidRPr="007B5C3F" w:rsidRDefault="005630A1" w:rsidP="008B25C5">
            <w:pPr>
              <w:rPr>
                <w:rFonts w:ascii="Arial" w:hAnsi="Arial" w:cs="Arial"/>
                <w:sz w:val="20"/>
                <w:szCs w:val="20"/>
              </w:rPr>
            </w:pPr>
            <w:r w:rsidRPr="007B5C3F">
              <w:rPr>
                <w:rFonts w:ascii="Arial" w:hAnsi="Arial" w:cs="Arial"/>
                <w:sz w:val="20"/>
                <w:szCs w:val="20"/>
              </w:rPr>
              <w:t>The facility is enclosed by security fencing or by other means to ensure public access is prohibited.</w:t>
            </w:r>
          </w:p>
        </w:tc>
        <w:tc>
          <w:tcPr>
            <w:tcW w:w="610" w:type="pct"/>
            <w:tcBorders>
              <w:top w:val="outset" w:sz="6" w:space="0" w:color="auto"/>
              <w:left w:val="outset" w:sz="6" w:space="0" w:color="auto"/>
              <w:bottom w:val="outset" w:sz="6" w:space="0" w:color="auto"/>
              <w:right w:val="outset" w:sz="6" w:space="0" w:color="auto"/>
            </w:tcBorders>
          </w:tcPr>
          <w:p w14:paraId="15DE9A72"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17D7C8D4" w14:textId="77777777" w:rsidR="005630A1" w:rsidRPr="007B5C3F" w:rsidRDefault="005630A1" w:rsidP="008B25C5">
            <w:pPr>
              <w:rPr>
                <w:rFonts w:ascii="Arial" w:hAnsi="Arial" w:cs="Arial"/>
                <w:b/>
                <w:bCs/>
                <w:sz w:val="20"/>
                <w:szCs w:val="20"/>
              </w:rPr>
            </w:pPr>
          </w:p>
        </w:tc>
      </w:tr>
      <w:tr w:rsidR="005630A1" w:rsidRPr="007B5C3F" w14:paraId="2C07B5B0" w14:textId="77777777"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14:paraId="56758D8D" w14:textId="77777777"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14:paraId="76C447C4" w14:textId="77777777" w:rsidR="005630A1" w:rsidRPr="007B5C3F" w:rsidRDefault="005630A1" w:rsidP="008B25C5">
            <w:pPr>
              <w:rPr>
                <w:rFonts w:ascii="Arial" w:hAnsi="Arial" w:cs="Arial"/>
                <w:sz w:val="20"/>
                <w:szCs w:val="20"/>
              </w:rPr>
            </w:pPr>
            <w:r w:rsidRPr="007B5C3F">
              <w:rPr>
                <w:rFonts w:ascii="Arial" w:hAnsi="Arial" w:cs="Arial"/>
                <w:b/>
                <w:bCs/>
                <w:sz w:val="20"/>
                <w:szCs w:val="20"/>
              </w:rPr>
              <w:t>E88.6</w:t>
            </w:r>
          </w:p>
          <w:p w14:paraId="63021978" w14:textId="77777777" w:rsidR="005630A1" w:rsidRPr="007B5C3F" w:rsidRDefault="005630A1" w:rsidP="008B25C5">
            <w:pPr>
              <w:rPr>
                <w:rFonts w:ascii="Arial" w:hAnsi="Arial" w:cs="Arial"/>
                <w:sz w:val="20"/>
                <w:szCs w:val="20"/>
              </w:rPr>
            </w:pPr>
            <w:r w:rsidRPr="007B5C3F">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08"/>
            </w:tblGrid>
            <w:tr w:rsidR="005630A1" w:rsidRPr="007B5C3F" w14:paraId="7D48051C" w14:textId="77777777" w:rsidTr="005630A1">
              <w:trPr>
                <w:tblCellSpacing w:w="15" w:type="dxa"/>
              </w:trPr>
              <w:tc>
                <w:tcPr>
                  <w:tcW w:w="12995" w:type="dxa"/>
                  <w:vAlign w:val="center"/>
                  <w:hideMark/>
                </w:tcPr>
                <w:p w14:paraId="629806C1" w14:textId="77777777" w:rsidR="005630A1" w:rsidRPr="00A75AC6" w:rsidRDefault="005630A1" w:rsidP="008B25C5">
                  <w:pPr>
                    <w:rPr>
                      <w:rFonts w:ascii="Arial" w:hAnsi="Arial" w:cs="Arial"/>
                      <w:sz w:val="18"/>
                      <w:szCs w:val="20"/>
                    </w:rPr>
                  </w:pPr>
                  <w:r w:rsidRPr="00A75AC6">
                    <w:rPr>
                      <w:rFonts w:ascii="Arial" w:hAnsi="Arial" w:cs="Arial"/>
                      <w:sz w:val="18"/>
                      <w:szCs w:val="20"/>
                    </w:rPr>
                    <w:t>Note - Landscaping is provided in accordance with Planning scheme policy - Integrated design.</w:t>
                  </w:r>
                </w:p>
              </w:tc>
            </w:tr>
            <w:tr w:rsidR="005630A1" w:rsidRPr="007B5C3F" w14:paraId="3E76F47D" w14:textId="77777777" w:rsidTr="005630A1">
              <w:trPr>
                <w:tblCellSpacing w:w="15" w:type="dxa"/>
              </w:trPr>
              <w:tc>
                <w:tcPr>
                  <w:tcW w:w="12995" w:type="dxa"/>
                  <w:vAlign w:val="center"/>
                  <w:hideMark/>
                </w:tcPr>
                <w:p w14:paraId="4EF8EBB2" w14:textId="77777777" w:rsidR="005630A1" w:rsidRPr="00A75AC6" w:rsidRDefault="005630A1" w:rsidP="008B25C5">
                  <w:pPr>
                    <w:rPr>
                      <w:rFonts w:ascii="Arial" w:hAnsi="Arial" w:cs="Arial"/>
                      <w:sz w:val="18"/>
                      <w:szCs w:val="20"/>
                    </w:rPr>
                  </w:pPr>
                  <w:r w:rsidRPr="00A75AC6">
                    <w:rPr>
                      <w:rFonts w:ascii="Arial" w:hAnsi="Arial" w:cs="Arial"/>
                      <w:sz w:val="18"/>
                      <w:szCs w:val="20"/>
                    </w:rPr>
                    <w:t>Note - Council may require a detailed landscaping plan, prepared by a suitably qualified person, to ensure compliance with Planning scheme policy - Integrated design.</w:t>
                  </w:r>
                </w:p>
              </w:tc>
            </w:tr>
          </w:tbl>
          <w:p w14:paraId="748E3DAB" w14:textId="77777777"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14:paraId="0FE0B64B"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3ABE27C0" w14:textId="77777777" w:rsidR="005630A1" w:rsidRPr="007B5C3F" w:rsidRDefault="005630A1" w:rsidP="008B25C5">
            <w:pPr>
              <w:rPr>
                <w:rFonts w:ascii="Arial" w:hAnsi="Arial" w:cs="Arial"/>
                <w:b/>
                <w:bCs/>
                <w:sz w:val="20"/>
                <w:szCs w:val="20"/>
              </w:rPr>
            </w:pPr>
          </w:p>
        </w:tc>
      </w:tr>
      <w:tr w:rsidR="005630A1" w:rsidRPr="007B5C3F" w14:paraId="0A82EF66" w14:textId="77777777"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14:paraId="3ED1D89C"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PO89</w:t>
            </w:r>
          </w:p>
          <w:p w14:paraId="136FB0F1" w14:textId="77777777" w:rsidR="005630A1" w:rsidRPr="007B5C3F" w:rsidRDefault="005630A1" w:rsidP="008B25C5">
            <w:pPr>
              <w:rPr>
                <w:rFonts w:ascii="Arial" w:hAnsi="Arial" w:cs="Arial"/>
                <w:sz w:val="20"/>
                <w:szCs w:val="20"/>
              </w:rPr>
            </w:pPr>
            <w:r w:rsidRPr="007B5C3F">
              <w:rPr>
                <w:rFonts w:ascii="Arial" w:hAnsi="Arial" w:cs="Arial"/>
                <w:sz w:val="20"/>
                <w:szCs w:val="20"/>
              </w:rPr>
              <w:t xml:space="preserve">Lawful access is </w:t>
            </w:r>
            <w:proofErr w:type="gramStart"/>
            <w:r w:rsidRPr="007B5C3F">
              <w:rPr>
                <w:rFonts w:ascii="Arial" w:hAnsi="Arial" w:cs="Arial"/>
                <w:sz w:val="20"/>
                <w:szCs w:val="20"/>
              </w:rPr>
              <w:t>maintained to the site at all times</w:t>
            </w:r>
            <w:proofErr w:type="gramEnd"/>
            <w:r w:rsidRPr="007B5C3F">
              <w:rPr>
                <w:rFonts w:ascii="Arial" w:hAnsi="Arial" w:cs="Arial"/>
                <w:sz w:val="20"/>
                <w:szCs w:val="20"/>
              </w:rPr>
              <w:t xml:space="preserve"> that does not alter the amenity of the landscape or surrounding uses.</w:t>
            </w:r>
          </w:p>
        </w:tc>
        <w:tc>
          <w:tcPr>
            <w:tcW w:w="1918" w:type="pct"/>
            <w:tcBorders>
              <w:top w:val="outset" w:sz="6" w:space="0" w:color="auto"/>
              <w:left w:val="outset" w:sz="6" w:space="0" w:color="auto"/>
              <w:bottom w:val="outset" w:sz="6" w:space="0" w:color="auto"/>
              <w:right w:val="outset" w:sz="6" w:space="0" w:color="auto"/>
            </w:tcBorders>
            <w:hideMark/>
          </w:tcPr>
          <w:p w14:paraId="3EE3BFFA" w14:textId="77777777" w:rsidR="005630A1" w:rsidRPr="007B5C3F" w:rsidRDefault="005630A1" w:rsidP="008B25C5">
            <w:pPr>
              <w:rPr>
                <w:rFonts w:ascii="Arial" w:hAnsi="Arial" w:cs="Arial"/>
                <w:sz w:val="20"/>
                <w:szCs w:val="20"/>
              </w:rPr>
            </w:pPr>
            <w:r w:rsidRPr="007B5C3F">
              <w:rPr>
                <w:rFonts w:ascii="Arial" w:hAnsi="Arial" w:cs="Arial"/>
                <w:b/>
                <w:bCs/>
                <w:sz w:val="20"/>
                <w:szCs w:val="20"/>
              </w:rPr>
              <w:t>E89</w:t>
            </w:r>
          </w:p>
          <w:p w14:paraId="4248BD07" w14:textId="77777777" w:rsidR="005630A1" w:rsidRPr="007B5C3F" w:rsidRDefault="005630A1" w:rsidP="008B25C5">
            <w:pPr>
              <w:rPr>
                <w:rFonts w:ascii="Arial" w:hAnsi="Arial" w:cs="Arial"/>
                <w:sz w:val="20"/>
                <w:szCs w:val="20"/>
              </w:rPr>
            </w:pPr>
            <w:r w:rsidRPr="007B5C3F">
              <w:rPr>
                <w:rFonts w:ascii="Arial" w:hAnsi="Arial" w:cs="Arial"/>
                <w:sz w:val="20"/>
                <w:szCs w:val="20"/>
              </w:rPr>
              <w:t xml:space="preserve">An Access and Landscape Plan demonstrates how </w:t>
            </w:r>
            <w:proofErr w:type="gramStart"/>
            <w:r w:rsidRPr="007B5C3F">
              <w:rPr>
                <w:rFonts w:ascii="Arial" w:hAnsi="Arial" w:cs="Arial"/>
                <w:sz w:val="20"/>
                <w:szCs w:val="20"/>
              </w:rPr>
              <w:t>24 hour</w:t>
            </w:r>
            <w:proofErr w:type="gramEnd"/>
            <w:r w:rsidRPr="007B5C3F">
              <w:rPr>
                <w:rFonts w:ascii="Arial" w:hAnsi="Arial" w:cs="Arial"/>
                <w:sz w:val="20"/>
                <w:szCs w:val="20"/>
              </w:rPr>
              <w:t xml:space="preserve"> vehicular access will be obtained and maintained to the facility in a manner that is appropriate to the site’s context.</w:t>
            </w:r>
          </w:p>
        </w:tc>
        <w:tc>
          <w:tcPr>
            <w:tcW w:w="610" w:type="pct"/>
            <w:tcBorders>
              <w:top w:val="outset" w:sz="6" w:space="0" w:color="auto"/>
              <w:left w:val="outset" w:sz="6" w:space="0" w:color="auto"/>
              <w:bottom w:val="outset" w:sz="6" w:space="0" w:color="auto"/>
              <w:right w:val="outset" w:sz="6" w:space="0" w:color="auto"/>
            </w:tcBorders>
          </w:tcPr>
          <w:p w14:paraId="7B887BE6"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3E0615E6" w14:textId="77777777" w:rsidR="005630A1" w:rsidRPr="007B5C3F" w:rsidRDefault="005630A1" w:rsidP="008B25C5">
            <w:pPr>
              <w:rPr>
                <w:rFonts w:ascii="Arial" w:hAnsi="Arial" w:cs="Arial"/>
                <w:b/>
                <w:bCs/>
                <w:sz w:val="20"/>
                <w:szCs w:val="20"/>
              </w:rPr>
            </w:pPr>
          </w:p>
        </w:tc>
      </w:tr>
      <w:tr w:rsidR="005630A1" w:rsidRPr="007B5C3F" w14:paraId="448835C4" w14:textId="77777777"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14:paraId="5C26E389"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PO90</w:t>
            </w:r>
          </w:p>
          <w:p w14:paraId="5AF3E38C" w14:textId="77777777" w:rsidR="005630A1" w:rsidRPr="007B5C3F" w:rsidRDefault="005630A1" w:rsidP="008B25C5">
            <w:pPr>
              <w:rPr>
                <w:rFonts w:ascii="Arial" w:hAnsi="Arial" w:cs="Arial"/>
                <w:sz w:val="20"/>
                <w:szCs w:val="20"/>
              </w:rPr>
            </w:pPr>
            <w:r w:rsidRPr="007B5C3F">
              <w:rPr>
                <w:rFonts w:ascii="Arial" w:hAnsi="Arial" w:cs="Arial"/>
                <w:sz w:val="20"/>
                <w:szCs w:val="20"/>
              </w:rPr>
              <w:t>All activities associated with the development occur within an environment incorporating sufficient controls to ensure the facility generates no audible sound at the site boundaries where in a residential setting.</w:t>
            </w:r>
          </w:p>
        </w:tc>
        <w:tc>
          <w:tcPr>
            <w:tcW w:w="1918" w:type="pct"/>
            <w:tcBorders>
              <w:top w:val="outset" w:sz="6" w:space="0" w:color="auto"/>
              <w:left w:val="outset" w:sz="6" w:space="0" w:color="auto"/>
              <w:bottom w:val="outset" w:sz="6" w:space="0" w:color="auto"/>
              <w:right w:val="outset" w:sz="6" w:space="0" w:color="auto"/>
            </w:tcBorders>
            <w:hideMark/>
          </w:tcPr>
          <w:p w14:paraId="596D5776" w14:textId="77777777" w:rsidR="005630A1" w:rsidRPr="007B5C3F" w:rsidRDefault="005630A1" w:rsidP="008B25C5">
            <w:pPr>
              <w:rPr>
                <w:rFonts w:ascii="Arial" w:hAnsi="Arial" w:cs="Arial"/>
                <w:sz w:val="20"/>
                <w:szCs w:val="20"/>
              </w:rPr>
            </w:pPr>
            <w:r w:rsidRPr="007B5C3F">
              <w:rPr>
                <w:rFonts w:ascii="Arial" w:hAnsi="Arial" w:cs="Arial"/>
                <w:b/>
                <w:bCs/>
                <w:sz w:val="20"/>
                <w:szCs w:val="20"/>
              </w:rPr>
              <w:t>E90</w:t>
            </w:r>
          </w:p>
          <w:p w14:paraId="52C12F65" w14:textId="77777777" w:rsidR="005630A1" w:rsidRPr="007B5C3F" w:rsidRDefault="005630A1" w:rsidP="008B25C5">
            <w:pPr>
              <w:rPr>
                <w:rFonts w:ascii="Arial" w:hAnsi="Arial" w:cs="Arial"/>
                <w:sz w:val="20"/>
                <w:szCs w:val="20"/>
              </w:rPr>
            </w:pPr>
            <w:r w:rsidRPr="007B5C3F">
              <w:rPr>
                <w:rFonts w:ascii="Arial" w:hAnsi="Arial" w:cs="Arial"/>
                <w:sz w:val="20"/>
                <w:szCs w:val="20"/>
              </w:rPr>
              <w:t>All equipment comprising the Telecommunications facility</w:t>
            </w:r>
            <w:r w:rsidRPr="007B5C3F">
              <w:rPr>
                <w:rFonts w:ascii="Arial" w:hAnsi="Arial" w:cs="Arial"/>
                <w:sz w:val="20"/>
                <w:szCs w:val="20"/>
                <w:vertAlign w:val="superscript"/>
              </w:rPr>
              <w:t>(</w:t>
            </w:r>
            <w:hyperlink r:id="rId46" w:anchor="target-d768251e572444" w:tooltip="Telecommunications facility - Premises used for systems that carry communications and signals by means of radio, including guided or unguided electromagnetic energy, whether such facility is manned or remotely controlled." w:history="1">
              <w:r w:rsidRPr="007B5C3F">
                <w:rPr>
                  <w:rStyle w:val="Hyperlink"/>
                  <w:rFonts w:ascii="Arial" w:hAnsi="Arial" w:cs="Arial"/>
                  <w:sz w:val="20"/>
                  <w:szCs w:val="20"/>
                  <w:vertAlign w:val="superscript"/>
                </w:rPr>
                <w:t>81</w:t>
              </w:r>
            </w:hyperlink>
            <w:r w:rsidRPr="007B5C3F">
              <w:rPr>
                <w:rFonts w:ascii="Arial" w:hAnsi="Arial" w:cs="Arial"/>
                <w:sz w:val="20"/>
                <w:szCs w:val="20"/>
                <w:vertAlign w:val="superscript"/>
              </w:rPr>
              <w:t>)</w:t>
            </w:r>
            <w:r w:rsidRPr="007B5C3F">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610" w:type="pct"/>
            <w:tcBorders>
              <w:top w:val="outset" w:sz="6" w:space="0" w:color="auto"/>
              <w:left w:val="outset" w:sz="6" w:space="0" w:color="auto"/>
              <w:bottom w:val="outset" w:sz="6" w:space="0" w:color="auto"/>
              <w:right w:val="outset" w:sz="6" w:space="0" w:color="auto"/>
            </w:tcBorders>
          </w:tcPr>
          <w:p w14:paraId="58441440"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46C9BDEE" w14:textId="77777777" w:rsidR="005630A1" w:rsidRPr="007B5C3F" w:rsidRDefault="005630A1" w:rsidP="008B25C5">
            <w:pPr>
              <w:rPr>
                <w:rFonts w:ascii="Arial" w:hAnsi="Arial" w:cs="Arial"/>
                <w:b/>
                <w:bCs/>
                <w:sz w:val="20"/>
                <w:szCs w:val="20"/>
              </w:rPr>
            </w:pPr>
          </w:p>
        </w:tc>
      </w:tr>
      <w:tr w:rsidR="005630A1" w:rsidRPr="007B5C3F" w14:paraId="1D2BF9B8" w14:textId="77777777" w:rsidTr="005630A1">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8838608" w14:textId="77777777" w:rsidR="005630A1" w:rsidRPr="007B5C3F" w:rsidRDefault="005630A1" w:rsidP="008B25C5">
            <w:pPr>
              <w:rPr>
                <w:rFonts w:ascii="Arial" w:hAnsi="Arial" w:cs="Arial"/>
                <w:sz w:val="20"/>
                <w:szCs w:val="20"/>
              </w:rPr>
            </w:pPr>
            <w:r w:rsidRPr="007B5C3F">
              <w:rPr>
                <w:rFonts w:ascii="Arial" w:hAnsi="Arial" w:cs="Arial"/>
                <w:b/>
                <w:bCs/>
                <w:sz w:val="20"/>
                <w:szCs w:val="20"/>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630A1" w:rsidRPr="007B5C3F" w14:paraId="7760AD03" w14:textId="77777777" w:rsidTr="005630A1">
              <w:trPr>
                <w:tblCellSpacing w:w="15" w:type="dxa"/>
                <w:jc w:val="center"/>
              </w:trPr>
              <w:tc>
                <w:tcPr>
                  <w:tcW w:w="15048" w:type="dxa"/>
                  <w:shd w:val="clear" w:color="auto" w:fill="CCCCCC"/>
                  <w:vAlign w:val="center"/>
                  <w:hideMark/>
                </w:tcPr>
                <w:p w14:paraId="28B9B4FA" w14:textId="77777777" w:rsidR="005630A1" w:rsidRPr="007B5C3F" w:rsidRDefault="005630A1" w:rsidP="008B25C5">
                  <w:pPr>
                    <w:rPr>
                      <w:rFonts w:ascii="Arial" w:hAnsi="Arial" w:cs="Arial"/>
                      <w:sz w:val="20"/>
                      <w:szCs w:val="20"/>
                    </w:rPr>
                  </w:pPr>
                  <w:r w:rsidRPr="007B5C3F">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14:paraId="52DA5642" w14:textId="77777777" w:rsidR="005630A1" w:rsidRPr="007B5C3F" w:rsidRDefault="005630A1" w:rsidP="008B25C5">
            <w:pPr>
              <w:rPr>
                <w:rFonts w:ascii="Arial" w:hAnsi="Arial" w:cs="Arial"/>
                <w:b/>
                <w:bCs/>
                <w:sz w:val="20"/>
                <w:szCs w:val="20"/>
              </w:rPr>
            </w:pPr>
          </w:p>
        </w:tc>
      </w:tr>
      <w:tr w:rsidR="005630A1" w:rsidRPr="007B5C3F" w14:paraId="79E0401C" w14:textId="77777777" w:rsidTr="005630A1">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B17D638" w14:textId="77777777" w:rsidR="005630A1" w:rsidRPr="007B5C3F" w:rsidRDefault="005630A1" w:rsidP="008B25C5">
            <w:pPr>
              <w:rPr>
                <w:rFonts w:ascii="Arial" w:hAnsi="Arial" w:cs="Arial"/>
                <w:sz w:val="20"/>
                <w:szCs w:val="20"/>
              </w:rPr>
            </w:pPr>
            <w:r w:rsidRPr="007B5C3F">
              <w:rPr>
                <w:rFonts w:ascii="Arial" w:hAnsi="Arial" w:cs="Arial"/>
                <w:b/>
                <w:bCs/>
                <w:sz w:val="20"/>
                <w:szCs w:val="20"/>
              </w:rPr>
              <w:t xml:space="preserve">Acid </w:t>
            </w:r>
            <w:proofErr w:type="spellStart"/>
            <w:r w:rsidRPr="007B5C3F">
              <w:rPr>
                <w:rFonts w:ascii="Arial" w:hAnsi="Arial" w:cs="Arial"/>
                <w:b/>
                <w:bCs/>
                <w:sz w:val="20"/>
                <w:szCs w:val="20"/>
              </w:rPr>
              <w:t>sulfate</w:t>
            </w:r>
            <w:proofErr w:type="spellEnd"/>
            <w:r w:rsidRPr="007B5C3F">
              <w:rPr>
                <w:rFonts w:ascii="Arial" w:hAnsi="Arial" w:cs="Arial"/>
                <w:b/>
                <w:bCs/>
                <w:sz w:val="20"/>
                <w:szCs w:val="20"/>
              </w:rPr>
              <w:t xml:space="preserve"> soils - (refer Overlay map - Acid </w:t>
            </w:r>
            <w:proofErr w:type="spellStart"/>
            <w:r w:rsidRPr="007B5C3F">
              <w:rPr>
                <w:rFonts w:ascii="Arial" w:hAnsi="Arial" w:cs="Arial"/>
                <w:b/>
                <w:bCs/>
                <w:sz w:val="20"/>
                <w:szCs w:val="20"/>
              </w:rPr>
              <w:t>sulfate</w:t>
            </w:r>
            <w:proofErr w:type="spellEnd"/>
            <w:r w:rsidRPr="007B5C3F">
              <w:rPr>
                <w:rFonts w:ascii="Arial" w:hAnsi="Arial" w:cs="Arial"/>
                <w:b/>
                <w:bCs/>
                <w:sz w:val="20"/>
                <w:szCs w:val="20"/>
              </w:rPr>
              <w:t xml:space="preserv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630A1" w:rsidRPr="007B5C3F" w14:paraId="41AEA901" w14:textId="77777777" w:rsidTr="005630A1">
              <w:trPr>
                <w:tblCellSpacing w:w="15" w:type="dxa"/>
              </w:trPr>
              <w:tc>
                <w:tcPr>
                  <w:tcW w:w="15048" w:type="dxa"/>
                  <w:shd w:val="clear" w:color="auto" w:fill="CCCCCC"/>
                  <w:vAlign w:val="center"/>
                  <w:hideMark/>
                </w:tcPr>
                <w:p w14:paraId="1C81FC09" w14:textId="77777777" w:rsidR="005630A1" w:rsidRPr="007B5C3F" w:rsidRDefault="005630A1" w:rsidP="008B25C5">
                  <w:pPr>
                    <w:rPr>
                      <w:rFonts w:ascii="Arial" w:hAnsi="Arial" w:cs="Arial"/>
                      <w:sz w:val="20"/>
                      <w:szCs w:val="20"/>
                    </w:rPr>
                  </w:pPr>
                  <w:r w:rsidRPr="007B5C3F">
                    <w:rPr>
                      <w:rFonts w:ascii="Arial" w:hAnsi="Arial" w:cs="Arial"/>
                      <w:sz w:val="20"/>
                      <w:szCs w:val="20"/>
                    </w:rPr>
                    <w:t xml:space="preserve">Note - To demonstrate achievement of the performance outcome, an Acid </w:t>
                  </w:r>
                  <w:proofErr w:type="spellStart"/>
                  <w:r w:rsidRPr="007B5C3F">
                    <w:rPr>
                      <w:rFonts w:ascii="Arial" w:hAnsi="Arial" w:cs="Arial"/>
                      <w:sz w:val="20"/>
                      <w:szCs w:val="20"/>
                    </w:rPr>
                    <w:t>sulfate</w:t>
                  </w:r>
                  <w:proofErr w:type="spellEnd"/>
                  <w:r w:rsidRPr="007B5C3F">
                    <w:rPr>
                      <w:rFonts w:ascii="Arial" w:hAnsi="Arial" w:cs="Arial"/>
                      <w:sz w:val="20"/>
                      <w:szCs w:val="20"/>
                    </w:rPr>
                    <w:t xml:space="preserve"> soils (ASS) investigation report and soil management plan is prepared by a qualified engineer.  Guidance for the preparation an ASS investigation report and soil management plan is provided in Planning scheme policy - Acid </w:t>
                  </w:r>
                  <w:proofErr w:type="spellStart"/>
                  <w:r w:rsidRPr="007B5C3F">
                    <w:rPr>
                      <w:rFonts w:ascii="Arial" w:hAnsi="Arial" w:cs="Arial"/>
                      <w:sz w:val="20"/>
                      <w:szCs w:val="20"/>
                    </w:rPr>
                    <w:t>sulfate</w:t>
                  </w:r>
                  <w:proofErr w:type="spellEnd"/>
                  <w:r w:rsidRPr="007B5C3F">
                    <w:rPr>
                      <w:rFonts w:ascii="Arial" w:hAnsi="Arial" w:cs="Arial"/>
                      <w:sz w:val="20"/>
                      <w:szCs w:val="20"/>
                    </w:rPr>
                    <w:t xml:space="preserve"> soils.</w:t>
                  </w:r>
                </w:p>
              </w:tc>
            </w:tr>
          </w:tbl>
          <w:p w14:paraId="64966CFE" w14:textId="77777777" w:rsidR="005630A1" w:rsidRPr="007B5C3F" w:rsidRDefault="005630A1" w:rsidP="008B25C5">
            <w:pPr>
              <w:rPr>
                <w:rFonts w:ascii="Arial" w:hAnsi="Arial" w:cs="Arial"/>
                <w:b/>
                <w:bCs/>
                <w:sz w:val="20"/>
                <w:szCs w:val="20"/>
              </w:rPr>
            </w:pPr>
          </w:p>
        </w:tc>
      </w:tr>
      <w:tr w:rsidR="005630A1" w:rsidRPr="007B5C3F" w14:paraId="022F4C32" w14:textId="77777777"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14:paraId="2B086B55" w14:textId="77777777"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PO91</w:t>
            </w:r>
          </w:p>
          <w:p w14:paraId="7D0A6AC6" w14:textId="77777777" w:rsidR="005630A1" w:rsidRPr="007B5C3F" w:rsidRDefault="005630A1" w:rsidP="008B25C5">
            <w:pPr>
              <w:rPr>
                <w:rFonts w:ascii="Arial" w:hAnsi="Arial" w:cs="Arial"/>
                <w:sz w:val="20"/>
                <w:szCs w:val="20"/>
              </w:rPr>
            </w:pPr>
            <w:r w:rsidRPr="007B5C3F">
              <w:rPr>
                <w:rFonts w:ascii="Arial" w:hAnsi="Arial" w:cs="Arial"/>
                <w:sz w:val="20"/>
                <w:szCs w:val="20"/>
              </w:rPr>
              <w:t xml:space="preserve">Development avoids disturbing acid </w:t>
            </w:r>
            <w:proofErr w:type="spellStart"/>
            <w:r w:rsidRPr="007B5C3F">
              <w:rPr>
                <w:rFonts w:ascii="Arial" w:hAnsi="Arial" w:cs="Arial"/>
                <w:sz w:val="20"/>
                <w:szCs w:val="20"/>
              </w:rPr>
              <w:t>sulfate</w:t>
            </w:r>
            <w:proofErr w:type="spellEnd"/>
            <w:r w:rsidRPr="007B5C3F">
              <w:rPr>
                <w:rFonts w:ascii="Arial" w:hAnsi="Arial" w:cs="Arial"/>
                <w:sz w:val="20"/>
                <w:szCs w:val="20"/>
              </w:rPr>
              <w:t xml:space="preserve"> soils. Where development disturbs acid </w:t>
            </w:r>
            <w:proofErr w:type="spellStart"/>
            <w:r w:rsidRPr="007B5C3F">
              <w:rPr>
                <w:rFonts w:ascii="Arial" w:hAnsi="Arial" w:cs="Arial"/>
                <w:sz w:val="20"/>
                <w:szCs w:val="20"/>
              </w:rPr>
              <w:t>sulfate</w:t>
            </w:r>
            <w:proofErr w:type="spellEnd"/>
            <w:r w:rsidRPr="007B5C3F">
              <w:rPr>
                <w:rFonts w:ascii="Arial" w:hAnsi="Arial" w:cs="Arial"/>
                <w:sz w:val="20"/>
                <w:szCs w:val="20"/>
              </w:rPr>
              <w:t xml:space="preserve"> soils, development:</w:t>
            </w:r>
          </w:p>
          <w:p w14:paraId="13AF3866" w14:textId="77777777" w:rsidR="005630A1" w:rsidRPr="007B5C3F" w:rsidRDefault="005630A1" w:rsidP="001A6785">
            <w:pPr>
              <w:numPr>
                <w:ilvl w:val="0"/>
                <w:numId w:val="76"/>
              </w:numPr>
              <w:rPr>
                <w:rFonts w:ascii="Arial" w:hAnsi="Arial" w:cs="Arial"/>
                <w:sz w:val="20"/>
                <w:szCs w:val="20"/>
              </w:rPr>
            </w:pPr>
            <w:r w:rsidRPr="007B5C3F">
              <w:rPr>
                <w:rFonts w:ascii="Arial" w:hAnsi="Arial" w:cs="Arial"/>
                <w:sz w:val="20"/>
                <w:szCs w:val="20"/>
              </w:rPr>
              <w:t xml:space="preserve">is managed to avoid or minimise the release of surface or groundwater flows containing acid and metal contaminants into the </w:t>
            </w:r>
            <w:proofErr w:type="gramStart"/>
            <w:r w:rsidRPr="007B5C3F">
              <w:rPr>
                <w:rFonts w:ascii="Arial" w:hAnsi="Arial" w:cs="Arial"/>
                <w:sz w:val="20"/>
                <w:szCs w:val="20"/>
              </w:rPr>
              <w:t>environment;</w:t>
            </w:r>
            <w:proofErr w:type="gramEnd"/>
          </w:p>
          <w:p w14:paraId="44136E4E" w14:textId="77777777" w:rsidR="005630A1" w:rsidRPr="007B5C3F" w:rsidRDefault="005630A1" w:rsidP="001A6785">
            <w:pPr>
              <w:numPr>
                <w:ilvl w:val="0"/>
                <w:numId w:val="76"/>
              </w:numPr>
              <w:rPr>
                <w:rFonts w:ascii="Arial" w:hAnsi="Arial" w:cs="Arial"/>
                <w:sz w:val="20"/>
                <w:szCs w:val="20"/>
              </w:rPr>
            </w:pPr>
            <w:r w:rsidRPr="007B5C3F">
              <w:rPr>
                <w:rFonts w:ascii="Arial" w:hAnsi="Arial" w:cs="Arial"/>
                <w:sz w:val="20"/>
                <w:szCs w:val="20"/>
              </w:rPr>
              <w:t xml:space="preserve">protects the environmental and ecological values and health of receiving </w:t>
            </w:r>
            <w:proofErr w:type="gramStart"/>
            <w:r w:rsidRPr="007B5C3F">
              <w:rPr>
                <w:rFonts w:ascii="Arial" w:hAnsi="Arial" w:cs="Arial"/>
                <w:sz w:val="20"/>
                <w:szCs w:val="20"/>
              </w:rPr>
              <w:t>waters;</w:t>
            </w:r>
            <w:proofErr w:type="gramEnd"/>
          </w:p>
          <w:p w14:paraId="387B8A97" w14:textId="77777777" w:rsidR="005630A1" w:rsidRPr="007B5C3F" w:rsidRDefault="005630A1" w:rsidP="001A6785">
            <w:pPr>
              <w:numPr>
                <w:ilvl w:val="0"/>
                <w:numId w:val="76"/>
              </w:numPr>
              <w:rPr>
                <w:rFonts w:ascii="Arial" w:hAnsi="Arial" w:cs="Arial"/>
                <w:sz w:val="20"/>
                <w:szCs w:val="20"/>
              </w:rPr>
            </w:pPr>
            <w:r w:rsidRPr="007B5C3F">
              <w:rPr>
                <w:rFonts w:ascii="Arial" w:hAnsi="Arial" w:cs="Arial"/>
                <w:sz w:val="20"/>
                <w:szCs w:val="20"/>
              </w:rPr>
              <w:t xml:space="preserve">protects buildings and infrastructure from the effects of acid </w:t>
            </w:r>
            <w:proofErr w:type="spellStart"/>
            <w:r w:rsidRPr="007B5C3F">
              <w:rPr>
                <w:rFonts w:ascii="Arial" w:hAnsi="Arial" w:cs="Arial"/>
                <w:sz w:val="20"/>
                <w:szCs w:val="20"/>
              </w:rPr>
              <w:t>sulfate</w:t>
            </w:r>
            <w:proofErr w:type="spellEnd"/>
            <w:r w:rsidRPr="007B5C3F">
              <w:rPr>
                <w:rFonts w:ascii="Arial" w:hAnsi="Arial" w:cs="Arial"/>
                <w:sz w:val="20"/>
                <w:szCs w:val="20"/>
              </w:rPr>
              <w:t xml:space="preserve"> soils.</w:t>
            </w:r>
          </w:p>
        </w:tc>
        <w:tc>
          <w:tcPr>
            <w:tcW w:w="1918" w:type="pct"/>
            <w:tcBorders>
              <w:top w:val="outset" w:sz="6" w:space="0" w:color="auto"/>
              <w:left w:val="outset" w:sz="6" w:space="0" w:color="auto"/>
              <w:bottom w:val="outset" w:sz="6" w:space="0" w:color="auto"/>
              <w:right w:val="outset" w:sz="6" w:space="0" w:color="auto"/>
            </w:tcBorders>
            <w:hideMark/>
          </w:tcPr>
          <w:p w14:paraId="76809E0A" w14:textId="77777777" w:rsidR="005630A1" w:rsidRPr="007B5C3F" w:rsidRDefault="005630A1" w:rsidP="008B25C5">
            <w:pPr>
              <w:rPr>
                <w:rFonts w:ascii="Arial" w:hAnsi="Arial" w:cs="Arial"/>
                <w:sz w:val="20"/>
                <w:szCs w:val="20"/>
              </w:rPr>
            </w:pPr>
            <w:r w:rsidRPr="007B5C3F">
              <w:rPr>
                <w:rFonts w:ascii="Arial" w:hAnsi="Arial" w:cs="Arial"/>
                <w:b/>
                <w:bCs/>
                <w:sz w:val="20"/>
                <w:szCs w:val="20"/>
              </w:rPr>
              <w:t>E91</w:t>
            </w:r>
          </w:p>
          <w:p w14:paraId="3F3BE802" w14:textId="77777777" w:rsidR="005630A1" w:rsidRPr="007B5C3F" w:rsidRDefault="005630A1" w:rsidP="008B25C5">
            <w:pPr>
              <w:rPr>
                <w:rFonts w:ascii="Arial" w:hAnsi="Arial" w:cs="Arial"/>
                <w:sz w:val="20"/>
                <w:szCs w:val="20"/>
              </w:rPr>
            </w:pPr>
            <w:r w:rsidRPr="007B5C3F">
              <w:rPr>
                <w:rFonts w:ascii="Arial" w:hAnsi="Arial" w:cs="Arial"/>
                <w:sz w:val="20"/>
                <w:szCs w:val="20"/>
              </w:rPr>
              <w:t>Development does not involve:</w:t>
            </w:r>
          </w:p>
          <w:p w14:paraId="784070A9" w14:textId="77777777" w:rsidR="005630A1" w:rsidRPr="007B5C3F" w:rsidRDefault="005630A1" w:rsidP="001A6785">
            <w:pPr>
              <w:numPr>
                <w:ilvl w:val="0"/>
                <w:numId w:val="77"/>
              </w:numPr>
              <w:rPr>
                <w:rFonts w:ascii="Arial" w:hAnsi="Arial" w:cs="Arial"/>
                <w:sz w:val="20"/>
                <w:szCs w:val="20"/>
              </w:rPr>
            </w:pPr>
            <w:r w:rsidRPr="007B5C3F">
              <w:rPr>
                <w:rFonts w:ascii="Arial" w:hAnsi="Arial" w:cs="Arial"/>
                <w:sz w:val="20"/>
                <w:szCs w:val="20"/>
              </w:rPr>
              <w:t>excavation or otherwise removing of more than 100m</w:t>
            </w:r>
            <w:r w:rsidRPr="007B5C3F">
              <w:rPr>
                <w:rFonts w:ascii="Arial" w:hAnsi="Arial" w:cs="Arial"/>
                <w:sz w:val="20"/>
                <w:szCs w:val="20"/>
                <w:vertAlign w:val="superscript"/>
              </w:rPr>
              <w:t>3</w:t>
            </w:r>
            <w:r w:rsidRPr="007B5C3F">
              <w:rPr>
                <w:rFonts w:ascii="Arial" w:hAnsi="Arial" w:cs="Arial"/>
                <w:sz w:val="20"/>
                <w:szCs w:val="20"/>
              </w:rPr>
              <w:t xml:space="preserve"> of soil or sediment where below than 5m Australian Height datum AHD; or</w:t>
            </w:r>
          </w:p>
          <w:p w14:paraId="5B2EFEBA" w14:textId="77777777" w:rsidR="005630A1" w:rsidRPr="007B5C3F" w:rsidRDefault="005630A1" w:rsidP="001A6785">
            <w:pPr>
              <w:numPr>
                <w:ilvl w:val="0"/>
                <w:numId w:val="77"/>
              </w:numPr>
              <w:rPr>
                <w:rFonts w:ascii="Arial" w:hAnsi="Arial" w:cs="Arial"/>
                <w:sz w:val="20"/>
                <w:szCs w:val="20"/>
              </w:rPr>
            </w:pPr>
            <w:r w:rsidRPr="007B5C3F">
              <w:rPr>
                <w:rFonts w:ascii="Arial" w:hAnsi="Arial" w:cs="Arial"/>
                <w:sz w:val="20"/>
                <w:szCs w:val="20"/>
              </w:rPr>
              <w:t>filling of land of more than 500m</w:t>
            </w:r>
            <w:r w:rsidRPr="007B5C3F">
              <w:rPr>
                <w:rFonts w:ascii="Arial" w:hAnsi="Arial" w:cs="Arial"/>
                <w:sz w:val="20"/>
                <w:szCs w:val="20"/>
                <w:vertAlign w:val="superscript"/>
              </w:rPr>
              <w:t>3</w:t>
            </w:r>
            <w:r w:rsidRPr="007B5C3F">
              <w:rPr>
                <w:rFonts w:ascii="Arial" w:hAnsi="Arial" w:cs="Arial"/>
                <w:sz w:val="20"/>
                <w:szCs w:val="20"/>
              </w:rPr>
              <w:t xml:space="preserve"> of material with an average depth of 0.5m or greater where below the 5m Australian Height datum AHD.</w:t>
            </w:r>
          </w:p>
        </w:tc>
        <w:tc>
          <w:tcPr>
            <w:tcW w:w="610" w:type="pct"/>
            <w:tcBorders>
              <w:top w:val="outset" w:sz="6" w:space="0" w:color="auto"/>
              <w:left w:val="outset" w:sz="6" w:space="0" w:color="auto"/>
              <w:bottom w:val="outset" w:sz="6" w:space="0" w:color="auto"/>
              <w:right w:val="outset" w:sz="6" w:space="0" w:color="auto"/>
            </w:tcBorders>
          </w:tcPr>
          <w:p w14:paraId="34EEFED0"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4FB231DA" w14:textId="77777777" w:rsidR="005630A1" w:rsidRPr="007B5C3F" w:rsidRDefault="005630A1" w:rsidP="008B25C5">
            <w:pPr>
              <w:rPr>
                <w:rFonts w:ascii="Arial" w:hAnsi="Arial" w:cs="Arial"/>
                <w:b/>
                <w:bCs/>
                <w:sz w:val="20"/>
                <w:szCs w:val="20"/>
              </w:rPr>
            </w:pPr>
          </w:p>
        </w:tc>
      </w:tr>
      <w:tr w:rsidR="005630A1" w:rsidRPr="007B5C3F" w14:paraId="2BBE456D" w14:textId="77777777" w:rsidTr="005630A1">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6B8ABF07" w14:textId="77777777" w:rsidR="005630A1" w:rsidRPr="007B5C3F" w:rsidRDefault="005630A1" w:rsidP="008B25C5">
            <w:pPr>
              <w:rPr>
                <w:rFonts w:ascii="Arial" w:hAnsi="Arial" w:cs="Arial"/>
                <w:sz w:val="20"/>
                <w:szCs w:val="20"/>
              </w:rPr>
            </w:pPr>
            <w:r w:rsidRPr="007B5C3F">
              <w:rPr>
                <w:rFonts w:ascii="Arial" w:hAnsi="Arial" w:cs="Arial"/>
                <w:b/>
                <w:bCs/>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630A1" w:rsidRPr="007B5C3F" w14:paraId="5DD01D11" w14:textId="77777777" w:rsidTr="005630A1">
              <w:trPr>
                <w:tblCellSpacing w:w="15" w:type="dxa"/>
              </w:trPr>
              <w:tc>
                <w:tcPr>
                  <w:tcW w:w="15048" w:type="dxa"/>
                  <w:shd w:val="clear" w:color="auto" w:fill="CCCCCC"/>
                  <w:vAlign w:val="center"/>
                  <w:hideMark/>
                </w:tcPr>
                <w:p w14:paraId="44CF5779" w14:textId="77777777" w:rsidR="005630A1" w:rsidRPr="007B5C3F" w:rsidRDefault="005630A1" w:rsidP="008B25C5">
                  <w:pPr>
                    <w:rPr>
                      <w:rFonts w:ascii="Arial" w:hAnsi="Arial" w:cs="Arial"/>
                      <w:sz w:val="20"/>
                      <w:szCs w:val="20"/>
                    </w:rPr>
                  </w:pPr>
                  <w:r w:rsidRPr="007B5C3F">
                    <w:rPr>
                      <w:rFonts w:ascii="Arial" w:hAnsi="Arial" w:cs="Arial"/>
                      <w:sz w:val="20"/>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14:paraId="615B84F6" w14:textId="77777777" w:rsidR="005630A1" w:rsidRPr="007B5C3F" w:rsidRDefault="005630A1" w:rsidP="008B25C5">
                  <w:pPr>
                    <w:rPr>
                      <w:rFonts w:ascii="Arial" w:hAnsi="Arial" w:cs="Arial"/>
                      <w:sz w:val="20"/>
                      <w:szCs w:val="20"/>
                    </w:rPr>
                  </w:pPr>
                  <w:r w:rsidRPr="007B5C3F">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14:paraId="0F08C090" w14:textId="77777777" w:rsidR="005630A1" w:rsidRPr="007B5C3F" w:rsidRDefault="005630A1" w:rsidP="008B25C5">
                  <w:pPr>
                    <w:rPr>
                      <w:rFonts w:ascii="Arial" w:hAnsi="Arial" w:cs="Arial"/>
                      <w:sz w:val="20"/>
                      <w:szCs w:val="20"/>
                    </w:rPr>
                  </w:pPr>
                  <w:r w:rsidRPr="007B5C3F">
                    <w:rPr>
                      <w:rFonts w:ascii="Arial" w:hAnsi="Arial" w:cs="Arial"/>
                      <w:sz w:val="20"/>
                      <w:szCs w:val="20"/>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w:t>
                  </w:r>
                  <w:proofErr w:type="gramStart"/>
                  <w:r w:rsidRPr="007B5C3F">
                    <w:rPr>
                      <w:rFonts w:ascii="Arial" w:hAnsi="Arial" w:cs="Arial"/>
                      <w:sz w:val="20"/>
                      <w:szCs w:val="20"/>
                    </w:rPr>
                    <w:t>State</w:t>
                  </w:r>
                  <w:proofErr w:type="gramEnd"/>
                  <w:r w:rsidRPr="007B5C3F">
                    <w:rPr>
                      <w:rFonts w:ascii="Arial" w:hAnsi="Arial" w:cs="Arial"/>
                      <w:sz w:val="20"/>
                      <w:szCs w:val="20"/>
                    </w:rPr>
                    <w:t xml:space="preserve"> level and being entered in the Queensland Heritage Register, are also identified in Schedule 1 of Planning scheme policy - Heritage and landscape character.</w:t>
                  </w:r>
                </w:p>
              </w:tc>
            </w:tr>
          </w:tbl>
          <w:p w14:paraId="13F7FD54" w14:textId="77777777" w:rsidR="005630A1" w:rsidRPr="007B5C3F" w:rsidRDefault="005630A1" w:rsidP="008B25C5">
            <w:pPr>
              <w:rPr>
                <w:rFonts w:ascii="Arial" w:hAnsi="Arial" w:cs="Arial"/>
                <w:b/>
                <w:bCs/>
                <w:sz w:val="20"/>
                <w:szCs w:val="20"/>
              </w:rPr>
            </w:pPr>
          </w:p>
        </w:tc>
      </w:tr>
      <w:tr w:rsidR="005630A1" w:rsidRPr="007B5C3F" w14:paraId="39859382" w14:textId="77777777"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14:paraId="3D7A2C22"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PO92</w:t>
            </w:r>
          </w:p>
          <w:p w14:paraId="12FBDD69" w14:textId="77777777" w:rsidR="005630A1" w:rsidRPr="007B5C3F" w:rsidRDefault="005630A1" w:rsidP="008B25C5">
            <w:pPr>
              <w:rPr>
                <w:rFonts w:ascii="Arial" w:hAnsi="Arial" w:cs="Arial"/>
                <w:sz w:val="20"/>
                <w:szCs w:val="20"/>
              </w:rPr>
            </w:pPr>
            <w:r w:rsidRPr="007B5C3F">
              <w:rPr>
                <w:rFonts w:ascii="Arial" w:hAnsi="Arial" w:cs="Arial"/>
                <w:sz w:val="20"/>
                <w:szCs w:val="20"/>
              </w:rPr>
              <w:t>Development will:</w:t>
            </w:r>
          </w:p>
          <w:p w14:paraId="6369BC71" w14:textId="77777777" w:rsidR="005630A1" w:rsidRPr="007B5C3F" w:rsidRDefault="005630A1" w:rsidP="001A6785">
            <w:pPr>
              <w:numPr>
                <w:ilvl w:val="0"/>
                <w:numId w:val="78"/>
              </w:numPr>
              <w:rPr>
                <w:rFonts w:ascii="Arial" w:hAnsi="Arial" w:cs="Arial"/>
                <w:sz w:val="20"/>
                <w:szCs w:val="20"/>
              </w:rPr>
            </w:pPr>
            <w:r w:rsidRPr="007B5C3F">
              <w:rPr>
                <w:rFonts w:ascii="Arial" w:hAnsi="Arial" w:cs="Arial"/>
                <w:sz w:val="20"/>
                <w:szCs w:val="20"/>
              </w:rPr>
              <w:t xml:space="preserve">not diminish or cause irreversible damage to the cultural heritage values present on the site, and </w:t>
            </w:r>
            <w:r w:rsidRPr="007B5C3F">
              <w:rPr>
                <w:rFonts w:ascii="Arial" w:hAnsi="Arial" w:cs="Arial"/>
                <w:sz w:val="20"/>
                <w:szCs w:val="20"/>
              </w:rPr>
              <w:lastRenderedPageBreak/>
              <w:t xml:space="preserve">associated with a heritage site, object or </w:t>
            </w:r>
            <w:proofErr w:type="gramStart"/>
            <w:r w:rsidRPr="007B5C3F">
              <w:rPr>
                <w:rFonts w:ascii="Arial" w:hAnsi="Arial" w:cs="Arial"/>
                <w:sz w:val="20"/>
                <w:szCs w:val="20"/>
              </w:rPr>
              <w:t>building;</w:t>
            </w:r>
            <w:proofErr w:type="gramEnd"/>
          </w:p>
          <w:p w14:paraId="6A6F16D6" w14:textId="77777777" w:rsidR="005630A1" w:rsidRPr="007B5C3F" w:rsidRDefault="005630A1" w:rsidP="001A6785">
            <w:pPr>
              <w:numPr>
                <w:ilvl w:val="0"/>
                <w:numId w:val="78"/>
              </w:numPr>
              <w:rPr>
                <w:rFonts w:ascii="Arial" w:hAnsi="Arial" w:cs="Arial"/>
                <w:sz w:val="20"/>
                <w:szCs w:val="20"/>
              </w:rPr>
            </w:pPr>
            <w:r w:rsidRPr="007B5C3F">
              <w:rPr>
                <w:rFonts w:ascii="Arial" w:hAnsi="Arial" w:cs="Arial"/>
                <w:sz w:val="20"/>
                <w:szCs w:val="20"/>
              </w:rPr>
              <w:t xml:space="preserve">protect the fabric and setting of the heritage site, object or </w:t>
            </w:r>
            <w:proofErr w:type="gramStart"/>
            <w:r w:rsidRPr="007B5C3F">
              <w:rPr>
                <w:rFonts w:ascii="Arial" w:hAnsi="Arial" w:cs="Arial"/>
                <w:sz w:val="20"/>
                <w:szCs w:val="20"/>
              </w:rPr>
              <w:t>building;</w:t>
            </w:r>
            <w:proofErr w:type="gramEnd"/>
          </w:p>
          <w:p w14:paraId="42CBFD23" w14:textId="77777777" w:rsidR="005630A1" w:rsidRPr="007B5C3F" w:rsidRDefault="005630A1" w:rsidP="001A6785">
            <w:pPr>
              <w:numPr>
                <w:ilvl w:val="0"/>
                <w:numId w:val="78"/>
              </w:numPr>
              <w:rPr>
                <w:rFonts w:ascii="Arial" w:hAnsi="Arial" w:cs="Arial"/>
                <w:sz w:val="20"/>
                <w:szCs w:val="20"/>
              </w:rPr>
            </w:pPr>
            <w:r w:rsidRPr="007B5C3F">
              <w:rPr>
                <w:rFonts w:ascii="Arial" w:hAnsi="Arial" w:cs="Arial"/>
                <w:sz w:val="20"/>
                <w:szCs w:val="20"/>
              </w:rPr>
              <w:t xml:space="preserve">be consistent with the form, scale and style of the heritage site, object or </w:t>
            </w:r>
            <w:proofErr w:type="gramStart"/>
            <w:r w:rsidRPr="007B5C3F">
              <w:rPr>
                <w:rFonts w:ascii="Arial" w:hAnsi="Arial" w:cs="Arial"/>
                <w:sz w:val="20"/>
                <w:szCs w:val="20"/>
              </w:rPr>
              <w:t>building;</w:t>
            </w:r>
            <w:proofErr w:type="gramEnd"/>
          </w:p>
          <w:p w14:paraId="26BB090C" w14:textId="77777777" w:rsidR="005630A1" w:rsidRPr="007B5C3F" w:rsidRDefault="005630A1" w:rsidP="001A6785">
            <w:pPr>
              <w:numPr>
                <w:ilvl w:val="0"/>
                <w:numId w:val="78"/>
              </w:numPr>
              <w:rPr>
                <w:rFonts w:ascii="Arial" w:hAnsi="Arial" w:cs="Arial"/>
                <w:sz w:val="20"/>
                <w:szCs w:val="20"/>
              </w:rPr>
            </w:pPr>
            <w:r w:rsidRPr="007B5C3F">
              <w:rPr>
                <w:rFonts w:ascii="Arial" w:hAnsi="Arial" w:cs="Arial"/>
                <w:sz w:val="20"/>
                <w:szCs w:val="20"/>
              </w:rPr>
              <w:t xml:space="preserve">utilise similar materials to those existing, or where this is not reasonable or practicable, neutral materials and </w:t>
            </w:r>
            <w:proofErr w:type="gramStart"/>
            <w:r w:rsidRPr="007B5C3F">
              <w:rPr>
                <w:rFonts w:ascii="Arial" w:hAnsi="Arial" w:cs="Arial"/>
                <w:sz w:val="20"/>
                <w:szCs w:val="20"/>
              </w:rPr>
              <w:t>finishes;</w:t>
            </w:r>
            <w:proofErr w:type="gramEnd"/>
          </w:p>
          <w:p w14:paraId="7056E953" w14:textId="77777777" w:rsidR="005630A1" w:rsidRPr="007B5C3F" w:rsidRDefault="005630A1" w:rsidP="001A6785">
            <w:pPr>
              <w:numPr>
                <w:ilvl w:val="0"/>
                <w:numId w:val="78"/>
              </w:numPr>
              <w:rPr>
                <w:rFonts w:ascii="Arial" w:hAnsi="Arial" w:cs="Arial"/>
                <w:sz w:val="20"/>
                <w:szCs w:val="20"/>
              </w:rPr>
            </w:pPr>
            <w:r w:rsidRPr="007B5C3F">
              <w:rPr>
                <w:rFonts w:ascii="Arial" w:hAnsi="Arial" w:cs="Arial"/>
                <w:sz w:val="20"/>
                <w:szCs w:val="20"/>
              </w:rPr>
              <w:t xml:space="preserve">incorporate complementary elements, detailing and ornamentation to those present on the heritage site, object or </w:t>
            </w:r>
            <w:proofErr w:type="gramStart"/>
            <w:r w:rsidRPr="007B5C3F">
              <w:rPr>
                <w:rFonts w:ascii="Arial" w:hAnsi="Arial" w:cs="Arial"/>
                <w:sz w:val="20"/>
                <w:szCs w:val="20"/>
              </w:rPr>
              <w:t>building;</w:t>
            </w:r>
            <w:proofErr w:type="gramEnd"/>
          </w:p>
          <w:p w14:paraId="5141F86E" w14:textId="77777777" w:rsidR="005630A1" w:rsidRPr="007B5C3F" w:rsidRDefault="005630A1" w:rsidP="001A6785">
            <w:pPr>
              <w:numPr>
                <w:ilvl w:val="0"/>
                <w:numId w:val="78"/>
              </w:numPr>
              <w:rPr>
                <w:rFonts w:ascii="Arial" w:hAnsi="Arial" w:cs="Arial"/>
                <w:sz w:val="20"/>
                <w:szCs w:val="20"/>
              </w:rPr>
            </w:pPr>
            <w:r w:rsidRPr="007B5C3F">
              <w:rPr>
                <w:rFonts w:ascii="Arial" w:hAnsi="Arial" w:cs="Arial"/>
                <w:sz w:val="20"/>
                <w:szCs w:val="20"/>
              </w:rPr>
              <w:t>retain public access where this is currently provided.</w:t>
            </w:r>
          </w:p>
        </w:tc>
        <w:tc>
          <w:tcPr>
            <w:tcW w:w="1918" w:type="pct"/>
            <w:tcBorders>
              <w:top w:val="outset" w:sz="6" w:space="0" w:color="auto"/>
              <w:left w:val="outset" w:sz="6" w:space="0" w:color="auto"/>
              <w:bottom w:val="outset" w:sz="6" w:space="0" w:color="auto"/>
              <w:right w:val="outset" w:sz="6" w:space="0" w:color="auto"/>
            </w:tcBorders>
            <w:hideMark/>
          </w:tcPr>
          <w:p w14:paraId="6AE487B9" w14:textId="77777777"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E92</w:t>
            </w:r>
          </w:p>
          <w:p w14:paraId="5C37B665" w14:textId="77777777" w:rsidR="005630A1" w:rsidRPr="007B5C3F" w:rsidRDefault="005630A1" w:rsidP="008B25C5">
            <w:pPr>
              <w:rPr>
                <w:rFonts w:ascii="Arial" w:hAnsi="Arial" w:cs="Arial"/>
                <w:sz w:val="20"/>
                <w:szCs w:val="20"/>
              </w:rPr>
            </w:pPr>
            <w:r w:rsidRPr="007B5C3F">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08"/>
            </w:tblGrid>
            <w:tr w:rsidR="005630A1" w:rsidRPr="007B5C3F" w14:paraId="7386EEC2" w14:textId="77777777" w:rsidTr="005630A1">
              <w:trPr>
                <w:tblCellSpacing w:w="15" w:type="dxa"/>
              </w:trPr>
              <w:tc>
                <w:tcPr>
                  <w:tcW w:w="12995" w:type="dxa"/>
                  <w:vAlign w:val="center"/>
                  <w:hideMark/>
                </w:tcPr>
                <w:p w14:paraId="605D3A00" w14:textId="77777777" w:rsidR="005630A1" w:rsidRPr="007B5C3F" w:rsidRDefault="005630A1" w:rsidP="008B25C5">
                  <w:pPr>
                    <w:rPr>
                      <w:rFonts w:ascii="Arial" w:hAnsi="Arial" w:cs="Arial"/>
                      <w:sz w:val="20"/>
                      <w:szCs w:val="20"/>
                    </w:rPr>
                  </w:pPr>
                  <w:r w:rsidRPr="00A75AC6">
                    <w:rPr>
                      <w:rFonts w:ascii="Arial" w:hAnsi="Arial" w:cs="Arial"/>
                      <w:sz w:val="18"/>
                      <w:szCs w:val="20"/>
                    </w:rPr>
                    <w:t xml:space="preserve">Note - A cultural heritage conservation management plan for the preservation, maintenance, repair and restoration of a site, object or building of cultural heritage value is prepared in accordance with </w:t>
                  </w:r>
                  <w:r w:rsidRPr="00A75AC6">
                    <w:rPr>
                      <w:rFonts w:ascii="Arial" w:hAnsi="Arial" w:cs="Arial"/>
                      <w:sz w:val="18"/>
                      <w:szCs w:val="20"/>
                    </w:rPr>
                    <w:lastRenderedPageBreak/>
                    <w:t xml:space="preserve">Planning scheme policy - Heritage and landscape character. The plan is sent </w:t>
                  </w:r>
                  <w:proofErr w:type="gramStart"/>
                  <w:r w:rsidRPr="00A75AC6">
                    <w:rPr>
                      <w:rFonts w:ascii="Arial" w:hAnsi="Arial" w:cs="Arial"/>
                      <w:sz w:val="18"/>
                      <w:szCs w:val="20"/>
                    </w:rPr>
                    <w:t>to, and</w:t>
                  </w:r>
                  <w:proofErr w:type="gramEnd"/>
                  <w:r w:rsidRPr="00A75AC6">
                    <w:rPr>
                      <w:rFonts w:ascii="Arial" w:hAnsi="Arial" w:cs="Arial"/>
                      <w:sz w:val="18"/>
                      <w:szCs w:val="20"/>
                    </w:rPr>
                    <w:t xml:space="preserve"> approved by Council prior to the commencement of any preservation, maintenance, repair and restoration works.</w:t>
                  </w:r>
                </w:p>
              </w:tc>
            </w:tr>
          </w:tbl>
          <w:p w14:paraId="1A8283BC" w14:textId="77777777"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14:paraId="1C04957F"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76E7E693" w14:textId="77777777" w:rsidR="005630A1" w:rsidRPr="007B5C3F" w:rsidRDefault="005630A1" w:rsidP="008B25C5">
            <w:pPr>
              <w:rPr>
                <w:rFonts w:ascii="Arial" w:hAnsi="Arial" w:cs="Arial"/>
                <w:b/>
                <w:bCs/>
                <w:sz w:val="20"/>
                <w:szCs w:val="20"/>
              </w:rPr>
            </w:pPr>
          </w:p>
        </w:tc>
      </w:tr>
      <w:tr w:rsidR="005630A1" w:rsidRPr="007B5C3F" w14:paraId="3CB5D8B7" w14:textId="77777777"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14:paraId="5478B0AD"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PO93</w:t>
            </w:r>
          </w:p>
          <w:p w14:paraId="351EBD82" w14:textId="77777777" w:rsidR="005630A1" w:rsidRPr="007B5C3F" w:rsidRDefault="005630A1" w:rsidP="008B25C5">
            <w:pPr>
              <w:rPr>
                <w:rFonts w:ascii="Arial" w:hAnsi="Arial" w:cs="Arial"/>
                <w:sz w:val="20"/>
                <w:szCs w:val="20"/>
              </w:rPr>
            </w:pPr>
            <w:r w:rsidRPr="007B5C3F">
              <w:rPr>
                <w:rFonts w:ascii="Arial" w:hAnsi="Arial" w:cs="Arial"/>
                <w:sz w:val="20"/>
                <w:szCs w:val="20"/>
              </w:rPr>
              <w:t xml:space="preserve">Demolition and removal </w:t>
            </w:r>
            <w:proofErr w:type="gramStart"/>
            <w:r w:rsidRPr="007B5C3F">
              <w:rPr>
                <w:rFonts w:ascii="Arial" w:hAnsi="Arial" w:cs="Arial"/>
                <w:sz w:val="20"/>
                <w:szCs w:val="20"/>
              </w:rPr>
              <w:t>is</w:t>
            </w:r>
            <w:proofErr w:type="gramEnd"/>
            <w:r w:rsidRPr="007B5C3F">
              <w:rPr>
                <w:rFonts w:ascii="Arial" w:hAnsi="Arial" w:cs="Arial"/>
                <w:sz w:val="20"/>
                <w:szCs w:val="20"/>
              </w:rPr>
              <w:t xml:space="preserve"> only considered where:</w:t>
            </w:r>
          </w:p>
          <w:p w14:paraId="7758E3D6" w14:textId="77777777" w:rsidR="005630A1" w:rsidRPr="007B5C3F" w:rsidRDefault="005630A1" w:rsidP="001A6785">
            <w:pPr>
              <w:numPr>
                <w:ilvl w:val="0"/>
                <w:numId w:val="79"/>
              </w:numPr>
              <w:rPr>
                <w:rFonts w:ascii="Arial" w:hAnsi="Arial" w:cs="Arial"/>
                <w:sz w:val="20"/>
                <w:szCs w:val="20"/>
              </w:rPr>
            </w:pPr>
            <w:r w:rsidRPr="007B5C3F">
              <w:rPr>
                <w:rFonts w:ascii="Arial" w:hAnsi="Arial" w:cs="Arial"/>
                <w:sz w:val="20"/>
                <w:szCs w:val="20"/>
              </w:rPr>
              <w:t>a report prepared by a suitably qualified conservation architect or conservation engineer demonstrates that the building is structurally unsound and is not reasonably capable of economic repair; or</w:t>
            </w:r>
          </w:p>
          <w:p w14:paraId="2829911D" w14:textId="77777777" w:rsidR="005630A1" w:rsidRPr="007B5C3F" w:rsidRDefault="005630A1" w:rsidP="001A6785">
            <w:pPr>
              <w:numPr>
                <w:ilvl w:val="0"/>
                <w:numId w:val="79"/>
              </w:numPr>
              <w:rPr>
                <w:rFonts w:ascii="Arial" w:hAnsi="Arial" w:cs="Arial"/>
                <w:sz w:val="20"/>
                <w:szCs w:val="20"/>
              </w:rPr>
            </w:pPr>
            <w:r w:rsidRPr="007B5C3F">
              <w:rPr>
                <w:rFonts w:ascii="Arial" w:hAnsi="Arial" w:cs="Arial"/>
                <w:sz w:val="20"/>
                <w:szCs w:val="20"/>
              </w:rPr>
              <w:t>demolition is confined to the removal of outbuildings, extensions and alterations that are not part of the original structure; or</w:t>
            </w:r>
          </w:p>
          <w:p w14:paraId="5DB0CF7D" w14:textId="77777777" w:rsidR="005630A1" w:rsidRPr="007B5C3F" w:rsidRDefault="005630A1" w:rsidP="001A6785">
            <w:pPr>
              <w:numPr>
                <w:ilvl w:val="0"/>
                <w:numId w:val="79"/>
              </w:numPr>
              <w:rPr>
                <w:rFonts w:ascii="Arial" w:hAnsi="Arial" w:cs="Arial"/>
                <w:sz w:val="20"/>
                <w:szCs w:val="20"/>
              </w:rPr>
            </w:pPr>
            <w:r w:rsidRPr="007B5C3F">
              <w:rPr>
                <w:rFonts w:ascii="Arial" w:hAnsi="Arial" w:cs="Arial"/>
                <w:sz w:val="20"/>
                <w:szCs w:val="20"/>
              </w:rPr>
              <w:lastRenderedPageBreak/>
              <w:t xml:space="preserve">limited demolition is performed </w:t>
            </w:r>
            <w:proofErr w:type="gramStart"/>
            <w:r w:rsidRPr="007B5C3F">
              <w:rPr>
                <w:rFonts w:ascii="Arial" w:hAnsi="Arial" w:cs="Arial"/>
                <w:sz w:val="20"/>
                <w:szCs w:val="20"/>
              </w:rPr>
              <w:t>in the course of</w:t>
            </w:r>
            <w:proofErr w:type="gramEnd"/>
            <w:r w:rsidRPr="007B5C3F">
              <w:rPr>
                <w:rFonts w:ascii="Arial" w:hAnsi="Arial" w:cs="Arial"/>
                <w:sz w:val="20"/>
                <w:szCs w:val="20"/>
              </w:rPr>
              <w:t xml:space="preserve"> repairs, maintenance or restoration; or</w:t>
            </w:r>
          </w:p>
          <w:p w14:paraId="6314D2F6" w14:textId="77777777" w:rsidR="005630A1" w:rsidRPr="007B5C3F" w:rsidRDefault="005630A1" w:rsidP="001A6785">
            <w:pPr>
              <w:numPr>
                <w:ilvl w:val="0"/>
                <w:numId w:val="79"/>
              </w:numPr>
              <w:rPr>
                <w:rFonts w:ascii="Arial" w:hAnsi="Arial" w:cs="Arial"/>
                <w:sz w:val="20"/>
                <w:szCs w:val="20"/>
              </w:rPr>
            </w:pPr>
            <w:r w:rsidRPr="007B5C3F">
              <w:rPr>
                <w:rFonts w:ascii="Arial" w:hAnsi="Arial" w:cs="Arial"/>
                <w:sz w:val="20"/>
                <w:szCs w:val="20"/>
              </w:rPr>
              <w:t>demolition is performed following a catastrophic event which substantially destroys the building or object.</w:t>
            </w:r>
          </w:p>
        </w:tc>
        <w:tc>
          <w:tcPr>
            <w:tcW w:w="1918" w:type="pct"/>
            <w:tcBorders>
              <w:top w:val="outset" w:sz="6" w:space="0" w:color="auto"/>
              <w:left w:val="outset" w:sz="6" w:space="0" w:color="auto"/>
              <w:bottom w:val="outset" w:sz="6" w:space="0" w:color="auto"/>
              <w:right w:val="outset" w:sz="6" w:space="0" w:color="auto"/>
            </w:tcBorders>
            <w:hideMark/>
          </w:tcPr>
          <w:p w14:paraId="30EE1E6E" w14:textId="77777777" w:rsidR="005630A1" w:rsidRPr="007B5C3F" w:rsidRDefault="005630A1" w:rsidP="008B25C5">
            <w:pPr>
              <w:rPr>
                <w:rFonts w:ascii="Arial" w:hAnsi="Arial" w:cs="Arial"/>
                <w:sz w:val="20"/>
                <w:szCs w:val="20"/>
              </w:rPr>
            </w:pPr>
            <w:r w:rsidRPr="007B5C3F">
              <w:rPr>
                <w:rFonts w:ascii="Arial" w:hAnsi="Arial" w:cs="Arial"/>
                <w:sz w:val="20"/>
                <w:szCs w:val="20"/>
              </w:rPr>
              <w:lastRenderedPageBreak/>
              <w:t>No example provided.</w:t>
            </w:r>
          </w:p>
        </w:tc>
        <w:tc>
          <w:tcPr>
            <w:tcW w:w="610" w:type="pct"/>
            <w:tcBorders>
              <w:top w:val="outset" w:sz="6" w:space="0" w:color="auto"/>
              <w:left w:val="outset" w:sz="6" w:space="0" w:color="auto"/>
              <w:bottom w:val="outset" w:sz="6" w:space="0" w:color="auto"/>
              <w:right w:val="outset" w:sz="6" w:space="0" w:color="auto"/>
            </w:tcBorders>
          </w:tcPr>
          <w:p w14:paraId="3A122D7D" w14:textId="77777777"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14:paraId="6667F1D8" w14:textId="77777777" w:rsidR="005630A1" w:rsidRPr="007B5C3F" w:rsidRDefault="005630A1" w:rsidP="008B25C5">
            <w:pPr>
              <w:rPr>
                <w:rFonts w:ascii="Arial" w:hAnsi="Arial" w:cs="Arial"/>
                <w:sz w:val="20"/>
                <w:szCs w:val="20"/>
              </w:rPr>
            </w:pPr>
          </w:p>
        </w:tc>
      </w:tr>
      <w:tr w:rsidR="005630A1" w:rsidRPr="007B5C3F" w14:paraId="45ECE4F7" w14:textId="77777777" w:rsidTr="00A75AC6">
        <w:trPr>
          <w:trHeight w:val="1980"/>
          <w:tblCellSpacing w:w="15" w:type="dxa"/>
        </w:trPr>
        <w:tc>
          <w:tcPr>
            <w:tcW w:w="1279" w:type="pct"/>
            <w:tcBorders>
              <w:top w:val="outset" w:sz="6" w:space="0" w:color="auto"/>
              <w:left w:val="outset" w:sz="6" w:space="0" w:color="auto"/>
              <w:bottom w:val="outset" w:sz="6" w:space="0" w:color="auto"/>
              <w:right w:val="outset" w:sz="6" w:space="0" w:color="auto"/>
            </w:tcBorders>
            <w:hideMark/>
          </w:tcPr>
          <w:p w14:paraId="2747B7E1"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PO94</w:t>
            </w:r>
          </w:p>
          <w:p w14:paraId="0565EC96" w14:textId="77777777" w:rsidR="005630A1" w:rsidRPr="007B5C3F" w:rsidRDefault="005630A1" w:rsidP="008B25C5">
            <w:pPr>
              <w:rPr>
                <w:rFonts w:ascii="Arial" w:hAnsi="Arial" w:cs="Arial"/>
                <w:sz w:val="20"/>
                <w:szCs w:val="20"/>
              </w:rPr>
            </w:pPr>
            <w:r w:rsidRPr="007B5C3F">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1918" w:type="pct"/>
            <w:tcBorders>
              <w:top w:val="outset" w:sz="6" w:space="0" w:color="auto"/>
              <w:left w:val="outset" w:sz="6" w:space="0" w:color="auto"/>
              <w:bottom w:val="outset" w:sz="6" w:space="0" w:color="auto"/>
              <w:right w:val="outset" w:sz="6" w:space="0" w:color="auto"/>
            </w:tcBorders>
            <w:hideMark/>
          </w:tcPr>
          <w:p w14:paraId="3231F2A9" w14:textId="77777777" w:rsidR="005630A1" w:rsidRPr="007B5C3F" w:rsidRDefault="005630A1" w:rsidP="008B25C5">
            <w:pPr>
              <w:rPr>
                <w:rFonts w:ascii="Arial" w:hAnsi="Arial" w:cs="Arial"/>
                <w:sz w:val="20"/>
                <w:szCs w:val="20"/>
              </w:rPr>
            </w:pPr>
            <w:r w:rsidRPr="007B5C3F">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14:paraId="413711C4" w14:textId="77777777"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14:paraId="78B153E8" w14:textId="77777777" w:rsidR="005630A1" w:rsidRPr="007B5C3F" w:rsidRDefault="005630A1" w:rsidP="008B25C5">
            <w:pPr>
              <w:rPr>
                <w:rFonts w:ascii="Arial" w:hAnsi="Arial" w:cs="Arial"/>
                <w:sz w:val="20"/>
                <w:szCs w:val="20"/>
              </w:rPr>
            </w:pPr>
          </w:p>
        </w:tc>
      </w:tr>
      <w:tr w:rsidR="005630A1" w:rsidRPr="007B5C3F" w14:paraId="7666EDAB" w14:textId="77777777"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14:paraId="2C18B0F9"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PO95</w:t>
            </w:r>
          </w:p>
          <w:p w14:paraId="4A4A00BF" w14:textId="77777777" w:rsidR="005630A1" w:rsidRPr="007B5C3F" w:rsidRDefault="005630A1" w:rsidP="008B25C5">
            <w:pPr>
              <w:rPr>
                <w:rFonts w:ascii="Arial" w:hAnsi="Arial" w:cs="Arial"/>
                <w:sz w:val="20"/>
                <w:szCs w:val="20"/>
              </w:rPr>
            </w:pPr>
            <w:r w:rsidRPr="007B5C3F">
              <w:rPr>
                <w:rFonts w:ascii="Arial" w:hAnsi="Arial" w:cs="Arial"/>
                <w:sz w:val="20"/>
                <w:szCs w:val="20"/>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14:paraId="140B7362" w14:textId="77777777" w:rsidR="005630A1" w:rsidRPr="007B5C3F" w:rsidRDefault="005630A1" w:rsidP="008B25C5">
            <w:pPr>
              <w:rPr>
                <w:rFonts w:ascii="Arial" w:hAnsi="Arial" w:cs="Arial"/>
                <w:sz w:val="20"/>
                <w:szCs w:val="20"/>
              </w:rPr>
            </w:pPr>
            <w:r w:rsidRPr="007B5C3F">
              <w:rPr>
                <w:rFonts w:ascii="Arial" w:hAnsi="Arial" w:cs="Arial"/>
                <w:sz w:val="20"/>
                <w:szCs w:val="20"/>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tc>
        <w:tc>
          <w:tcPr>
            <w:tcW w:w="1918" w:type="pct"/>
            <w:tcBorders>
              <w:top w:val="outset" w:sz="6" w:space="0" w:color="auto"/>
              <w:left w:val="outset" w:sz="6" w:space="0" w:color="auto"/>
              <w:bottom w:val="outset" w:sz="6" w:space="0" w:color="auto"/>
              <w:right w:val="outset" w:sz="6" w:space="0" w:color="auto"/>
            </w:tcBorders>
            <w:hideMark/>
          </w:tcPr>
          <w:p w14:paraId="165641D5" w14:textId="77777777" w:rsidR="005630A1" w:rsidRPr="007B5C3F" w:rsidRDefault="005630A1" w:rsidP="008B25C5">
            <w:pPr>
              <w:rPr>
                <w:rFonts w:ascii="Arial" w:hAnsi="Arial" w:cs="Arial"/>
                <w:sz w:val="20"/>
                <w:szCs w:val="20"/>
              </w:rPr>
            </w:pPr>
            <w:r w:rsidRPr="007B5C3F">
              <w:rPr>
                <w:rFonts w:ascii="Arial" w:hAnsi="Arial" w:cs="Arial"/>
                <w:b/>
                <w:bCs/>
                <w:sz w:val="20"/>
                <w:szCs w:val="20"/>
              </w:rPr>
              <w:t>E95</w:t>
            </w:r>
          </w:p>
          <w:p w14:paraId="062849F2" w14:textId="77777777" w:rsidR="005630A1" w:rsidRPr="007B5C3F" w:rsidRDefault="005630A1" w:rsidP="008B25C5">
            <w:pPr>
              <w:rPr>
                <w:rFonts w:ascii="Arial" w:hAnsi="Arial" w:cs="Arial"/>
                <w:sz w:val="20"/>
                <w:szCs w:val="20"/>
              </w:rPr>
            </w:pPr>
            <w:r w:rsidRPr="007B5C3F">
              <w:rPr>
                <w:rFonts w:ascii="Arial" w:hAnsi="Arial" w:cs="Arial"/>
                <w:sz w:val="20"/>
                <w:szCs w:val="20"/>
              </w:rPr>
              <w:t>Development does:</w:t>
            </w:r>
          </w:p>
          <w:p w14:paraId="52A979EB" w14:textId="77777777" w:rsidR="005630A1" w:rsidRPr="007B5C3F" w:rsidRDefault="005630A1" w:rsidP="001A6785">
            <w:pPr>
              <w:numPr>
                <w:ilvl w:val="0"/>
                <w:numId w:val="80"/>
              </w:numPr>
              <w:rPr>
                <w:rFonts w:ascii="Arial" w:hAnsi="Arial" w:cs="Arial"/>
                <w:sz w:val="20"/>
                <w:szCs w:val="20"/>
              </w:rPr>
            </w:pPr>
            <w:r w:rsidRPr="007B5C3F">
              <w:rPr>
                <w:rFonts w:ascii="Arial" w:hAnsi="Arial" w:cs="Arial"/>
                <w:sz w:val="20"/>
                <w:szCs w:val="20"/>
              </w:rPr>
              <w:t xml:space="preserve">not result in the removal of a significant </w:t>
            </w:r>
            <w:proofErr w:type="gramStart"/>
            <w:r w:rsidRPr="007B5C3F">
              <w:rPr>
                <w:rFonts w:ascii="Arial" w:hAnsi="Arial" w:cs="Arial"/>
                <w:sz w:val="20"/>
                <w:szCs w:val="20"/>
              </w:rPr>
              <w:t>tree;</w:t>
            </w:r>
            <w:proofErr w:type="gramEnd"/>
          </w:p>
          <w:p w14:paraId="4AB6FE44" w14:textId="77777777" w:rsidR="005630A1" w:rsidRPr="007B5C3F" w:rsidRDefault="005630A1" w:rsidP="001A6785">
            <w:pPr>
              <w:numPr>
                <w:ilvl w:val="0"/>
                <w:numId w:val="80"/>
              </w:numPr>
              <w:rPr>
                <w:rFonts w:ascii="Arial" w:hAnsi="Arial" w:cs="Arial"/>
                <w:sz w:val="20"/>
                <w:szCs w:val="20"/>
              </w:rPr>
            </w:pPr>
            <w:r w:rsidRPr="007B5C3F">
              <w:rPr>
                <w:rFonts w:ascii="Arial" w:hAnsi="Arial" w:cs="Arial"/>
                <w:sz w:val="20"/>
                <w:szCs w:val="20"/>
              </w:rPr>
              <w:t xml:space="preserve">not occur within 20m of a protected </w:t>
            </w:r>
            <w:proofErr w:type="gramStart"/>
            <w:r w:rsidRPr="007B5C3F">
              <w:rPr>
                <w:rFonts w:ascii="Arial" w:hAnsi="Arial" w:cs="Arial"/>
                <w:sz w:val="20"/>
                <w:szCs w:val="20"/>
              </w:rPr>
              <w:t>tree;</w:t>
            </w:r>
            <w:proofErr w:type="gramEnd"/>
          </w:p>
          <w:p w14:paraId="694564FF" w14:textId="77777777" w:rsidR="005630A1" w:rsidRPr="007B5C3F" w:rsidRDefault="005630A1" w:rsidP="001A6785">
            <w:pPr>
              <w:numPr>
                <w:ilvl w:val="0"/>
                <w:numId w:val="80"/>
              </w:numPr>
              <w:rPr>
                <w:rFonts w:ascii="Arial" w:hAnsi="Arial" w:cs="Arial"/>
                <w:sz w:val="20"/>
                <w:szCs w:val="20"/>
              </w:rPr>
            </w:pPr>
            <w:r w:rsidRPr="007B5C3F">
              <w:rPr>
                <w:rFonts w:ascii="Arial" w:hAnsi="Arial" w:cs="Arial"/>
                <w:sz w:val="20"/>
                <w:szCs w:val="20"/>
              </w:rPr>
              <w:t>involve pruning of a tree in accordance with Australian Standard AS 4373-2007 – Pruning of Amenity Trees.</w:t>
            </w:r>
          </w:p>
        </w:tc>
        <w:tc>
          <w:tcPr>
            <w:tcW w:w="610" w:type="pct"/>
            <w:tcBorders>
              <w:top w:val="outset" w:sz="6" w:space="0" w:color="auto"/>
              <w:left w:val="outset" w:sz="6" w:space="0" w:color="auto"/>
              <w:bottom w:val="outset" w:sz="6" w:space="0" w:color="auto"/>
              <w:right w:val="outset" w:sz="6" w:space="0" w:color="auto"/>
            </w:tcBorders>
          </w:tcPr>
          <w:p w14:paraId="264072DD"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1183552A" w14:textId="77777777" w:rsidR="005630A1" w:rsidRPr="007B5C3F" w:rsidRDefault="005630A1" w:rsidP="008B25C5">
            <w:pPr>
              <w:rPr>
                <w:rFonts w:ascii="Arial" w:hAnsi="Arial" w:cs="Arial"/>
                <w:b/>
                <w:bCs/>
                <w:sz w:val="20"/>
                <w:szCs w:val="20"/>
              </w:rPr>
            </w:pPr>
          </w:p>
        </w:tc>
      </w:tr>
      <w:tr w:rsidR="005630A1" w:rsidRPr="007B5C3F" w14:paraId="596D8FBF" w14:textId="77777777" w:rsidTr="00A75AC6">
        <w:trPr>
          <w:tblCellSpacing w:w="15" w:type="dxa"/>
        </w:trPr>
        <w:tc>
          <w:tcPr>
            <w:tcW w:w="3207"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65B8A8EA" w14:textId="77777777"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750"/>
            </w:tblGrid>
            <w:tr w:rsidR="005630A1" w:rsidRPr="007B5C3F" w14:paraId="2260BFFD" w14:textId="77777777" w:rsidTr="005630A1">
              <w:trPr>
                <w:tblCellSpacing w:w="15" w:type="dxa"/>
              </w:trPr>
              <w:tc>
                <w:tcPr>
                  <w:tcW w:w="15048" w:type="dxa"/>
                  <w:vAlign w:val="center"/>
                  <w:hideMark/>
                </w:tcPr>
                <w:p w14:paraId="7834F325" w14:textId="77777777" w:rsidR="005630A1" w:rsidRPr="007B5C3F" w:rsidRDefault="005630A1" w:rsidP="008B25C5">
                  <w:pPr>
                    <w:rPr>
                      <w:rFonts w:ascii="Arial" w:hAnsi="Arial" w:cs="Arial"/>
                      <w:sz w:val="20"/>
                      <w:szCs w:val="20"/>
                    </w:rPr>
                  </w:pPr>
                  <w:r w:rsidRPr="007B5C3F">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14:paraId="74B215F6" w14:textId="77777777"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shd w:val="clear" w:color="auto" w:fill="CCCCCC"/>
          </w:tcPr>
          <w:p w14:paraId="6F018263"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shd w:val="clear" w:color="auto" w:fill="CCCCCC"/>
          </w:tcPr>
          <w:p w14:paraId="27F41244" w14:textId="77777777" w:rsidR="005630A1" w:rsidRPr="007B5C3F" w:rsidRDefault="005630A1" w:rsidP="008B25C5">
            <w:pPr>
              <w:rPr>
                <w:rFonts w:ascii="Arial" w:hAnsi="Arial" w:cs="Arial"/>
                <w:b/>
                <w:bCs/>
                <w:sz w:val="20"/>
                <w:szCs w:val="20"/>
              </w:rPr>
            </w:pPr>
          </w:p>
        </w:tc>
      </w:tr>
      <w:tr w:rsidR="005630A1" w:rsidRPr="007B5C3F" w14:paraId="5FF0D890" w14:textId="77777777"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14:paraId="5B307272"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PO96</w:t>
            </w:r>
          </w:p>
          <w:p w14:paraId="6CA35401" w14:textId="77777777" w:rsidR="005630A1" w:rsidRPr="007B5C3F" w:rsidRDefault="005630A1" w:rsidP="008B25C5">
            <w:pPr>
              <w:rPr>
                <w:rFonts w:ascii="Arial" w:hAnsi="Arial" w:cs="Arial"/>
                <w:sz w:val="20"/>
                <w:szCs w:val="20"/>
              </w:rPr>
            </w:pPr>
            <w:r w:rsidRPr="007B5C3F">
              <w:rPr>
                <w:rFonts w:ascii="Arial" w:hAnsi="Arial" w:cs="Arial"/>
                <w:sz w:val="20"/>
                <w:szCs w:val="20"/>
              </w:rPr>
              <w:t>Development:</w:t>
            </w:r>
          </w:p>
          <w:p w14:paraId="50DAAD56" w14:textId="77777777" w:rsidR="005630A1" w:rsidRPr="007B5C3F" w:rsidRDefault="005630A1" w:rsidP="001A6785">
            <w:pPr>
              <w:numPr>
                <w:ilvl w:val="0"/>
                <w:numId w:val="81"/>
              </w:numPr>
              <w:rPr>
                <w:rFonts w:ascii="Arial" w:hAnsi="Arial" w:cs="Arial"/>
                <w:sz w:val="20"/>
                <w:szCs w:val="20"/>
              </w:rPr>
            </w:pPr>
            <w:r w:rsidRPr="007B5C3F">
              <w:rPr>
                <w:rFonts w:ascii="Arial" w:hAnsi="Arial" w:cs="Arial"/>
                <w:sz w:val="20"/>
                <w:szCs w:val="20"/>
              </w:rPr>
              <w:t xml:space="preserve">minimises the risk to persons from overland </w:t>
            </w:r>
            <w:proofErr w:type="gramStart"/>
            <w:r w:rsidRPr="007B5C3F">
              <w:rPr>
                <w:rFonts w:ascii="Arial" w:hAnsi="Arial" w:cs="Arial"/>
                <w:sz w:val="20"/>
                <w:szCs w:val="20"/>
              </w:rPr>
              <w:t>flow;</w:t>
            </w:r>
            <w:proofErr w:type="gramEnd"/>
          </w:p>
          <w:p w14:paraId="7038A98F" w14:textId="77777777" w:rsidR="005630A1" w:rsidRPr="007B5C3F" w:rsidRDefault="005630A1" w:rsidP="001A6785">
            <w:pPr>
              <w:numPr>
                <w:ilvl w:val="0"/>
                <w:numId w:val="81"/>
              </w:numPr>
              <w:rPr>
                <w:rFonts w:ascii="Arial" w:hAnsi="Arial" w:cs="Arial"/>
                <w:sz w:val="20"/>
                <w:szCs w:val="20"/>
              </w:rPr>
            </w:pPr>
            <w:r w:rsidRPr="007B5C3F">
              <w:rPr>
                <w:rFonts w:ascii="Arial" w:hAnsi="Arial" w:cs="Arial"/>
                <w:sz w:val="20"/>
                <w:szCs w:val="20"/>
              </w:rPr>
              <w:t>does not increase the potential for damage from overland flow either on the premises or other premises, public land, watercourses, roads or infrastructure.</w:t>
            </w:r>
          </w:p>
        </w:tc>
        <w:tc>
          <w:tcPr>
            <w:tcW w:w="1918" w:type="pct"/>
            <w:tcBorders>
              <w:top w:val="outset" w:sz="6" w:space="0" w:color="auto"/>
              <w:left w:val="outset" w:sz="6" w:space="0" w:color="auto"/>
              <w:bottom w:val="outset" w:sz="6" w:space="0" w:color="auto"/>
              <w:right w:val="outset" w:sz="6" w:space="0" w:color="auto"/>
            </w:tcBorders>
            <w:hideMark/>
          </w:tcPr>
          <w:p w14:paraId="48CDD3AD" w14:textId="77777777" w:rsidR="005630A1" w:rsidRPr="007B5C3F" w:rsidRDefault="005630A1" w:rsidP="008B25C5">
            <w:pPr>
              <w:rPr>
                <w:rFonts w:ascii="Arial" w:hAnsi="Arial" w:cs="Arial"/>
                <w:sz w:val="20"/>
                <w:szCs w:val="20"/>
              </w:rPr>
            </w:pPr>
            <w:r w:rsidRPr="007B5C3F">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14:paraId="1B3E7016" w14:textId="77777777"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14:paraId="455EC679" w14:textId="77777777" w:rsidR="005630A1" w:rsidRPr="007B5C3F" w:rsidRDefault="005630A1" w:rsidP="008B25C5">
            <w:pPr>
              <w:rPr>
                <w:rFonts w:ascii="Arial" w:hAnsi="Arial" w:cs="Arial"/>
                <w:sz w:val="20"/>
                <w:szCs w:val="20"/>
              </w:rPr>
            </w:pPr>
          </w:p>
        </w:tc>
      </w:tr>
      <w:tr w:rsidR="005630A1" w:rsidRPr="007B5C3F" w14:paraId="79427685" w14:textId="77777777"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14:paraId="35B0E687"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PO97</w:t>
            </w:r>
          </w:p>
          <w:p w14:paraId="5E889731" w14:textId="77777777" w:rsidR="005630A1" w:rsidRPr="007B5C3F" w:rsidRDefault="005630A1" w:rsidP="008B25C5">
            <w:pPr>
              <w:rPr>
                <w:rFonts w:ascii="Arial" w:hAnsi="Arial" w:cs="Arial"/>
                <w:sz w:val="20"/>
                <w:szCs w:val="20"/>
              </w:rPr>
            </w:pPr>
            <w:r w:rsidRPr="007B5C3F">
              <w:rPr>
                <w:rFonts w:ascii="Arial" w:hAnsi="Arial" w:cs="Arial"/>
                <w:sz w:val="20"/>
                <w:szCs w:val="20"/>
              </w:rPr>
              <w:t>Development:</w:t>
            </w:r>
          </w:p>
          <w:p w14:paraId="391D1DF3" w14:textId="77777777" w:rsidR="005630A1" w:rsidRPr="007B5C3F" w:rsidRDefault="005630A1" w:rsidP="001A6785">
            <w:pPr>
              <w:numPr>
                <w:ilvl w:val="0"/>
                <w:numId w:val="82"/>
              </w:numPr>
              <w:rPr>
                <w:rFonts w:ascii="Arial" w:hAnsi="Arial" w:cs="Arial"/>
                <w:sz w:val="20"/>
                <w:szCs w:val="20"/>
              </w:rPr>
            </w:pPr>
            <w:r w:rsidRPr="007B5C3F">
              <w:rPr>
                <w:rFonts w:ascii="Arial" w:hAnsi="Arial" w:cs="Arial"/>
                <w:sz w:val="20"/>
                <w:szCs w:val="20"/>
              </w:rPr>
              <w:t xml:space="preserve">maintains the conveyance of overland flow predominantly unimpeded through the premises for any event up to and including the 1% AEP for the fully developed upstream </w:t>
            </w:r>
            <w:proofErr w:type="gramStart"/>
            <w:r w:rsidRPr="007B5C3F">
              <w:rPr>
                <w:rFonts w:ascii="Arial" w:hAnsi="Arial" w:cs="Arial"/>
                <w:sz w:val="20"/>
                <w:szCs w:val="20"/>
              </w:rPr>
              <w:t>catchment;</w:t>
            </w:r>
            <w:proofErr w:type="gramEnd"/>
          </w:p>
          <w:p w14:paraId="2D12C361" w14:textId="77777777" w:rsidR="005630A1" w:rsidRPr="007B5C3F" w:rsidRDefault="005630A1" w:rsidP="001A6785">
            <w:pPr>
              <w:numPr>
                <w:ilvl w:val="0"/>
                <w:numId w:val="82"/>
              </w:numPr>
              <w:rPr>
                <w:rFonts w:ascii="Arial" w:hAnsi="Arial" w:cs="Arial"/>
                <w:sz w:val="20"/>
                <w:szCs w:val="20"/>
              </w:rPr>
            </w:pPr>
            <w:r w:rsidRPr="007B5C3F">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22"/>
            </w:tblGrid>
            <w:tr w:rsidR="005630A1" w:rsidRPr="007B5C3F" w14:paraId="3AA6F9A5" w14:textId="77777777" w:rsidTr="005630A1">
              <w:trPr>
                <w:tblCellSpacing w:w="15" w:type="dxa"/>
              </w:trPr>
              <w:tc>
                <w:tcPr>
                  <w:tcW w:w="1873" w:type="dxa"/>
                  <w:vAlign w:val="center"/>
                  <w:hideMark/>
                </w:tcPr>
                <w:p w14:paraId="43DE1A62" w14:textId="77777777" w:rsidR="005630A1" w:rsidRPr="00A75AC6" w:rsidRDefault="005630A1" w:rsidP="008B25C5">
                  <w:pPr>
                    <w:rPr>
                      <w:rFonts w:ascii="Arial" w:hAnsi="Arial" w:cs="Arial"/>
                      <w:sz w:val="18"/>
                      <w:szCs w:val="20"/>
                    </w:rPr>
                  </w:pPr>
                  <w:r w:rsidRPr="00A75AC6">
                    <w:rPr>
                      <w:rFonts w:ascii="Arial" w:hAnsi="Arial" w:cs="Arial"/>
                      <w:sz w:val="18"/>
                      <w:szCs w:val="20"/>
                    </w:rPr>
                    <w:t xml:space="preserve">Note - A report from a suitably qualified Registered Professional Engineer Queensland is required certifying that the development does not increase the potential for significant adverse impacts on an </w:t>
                  </w:r>
                  <w:r w:rsidRPr="00A75AC6">
                    <w:rPr>
                      <w:rFonts w:ascii="Arial" w:hAnsi="Arial" w:cs="Arial"/>
                      <w:sz w:val="18"/>
                      <w:szCs w:val="20"/>
                    </w:rPr>
                    <w:lastRenderedPageBreak/>
                    <w:t>upstream, downstream or surrounding premises.</w:t>
                  </w:r>
                </w:p>
              </w:tc>
            </w:tr>
            <w:tr w:rsidR="005630A1" w:rsidRPr="007B5C3F" w14:paraId="22477839" w14:textId="77777777" w:rsidTr="005630A1">
              <w:trPr>
                <w:tblCellSpacing w:w="15" w:type="dxa"/>
              </w:trPr>
              <w:tc>
                <w:tcPr>
                  <w:tcW w:w="1873" w:type="dxa"/>
                  <w:vAlign w:val="center"/>
                  <w:hideMark/>
                </w:tcPr>
                <w:p w14:paraId="32C3F2D4" w14:textId="77777777" w:rsidR="005630A1" w:rsidRPr="00A75AC6" w:rsidRDefault="005630A1" w:rsidP="008B25C5">
                  <w:pPr>
                    <w:rPr>
                      <w:rFonts w:ascii="Arial" w:hAnsi="Arial" w:cs="Arial"/>
                      <w:sz w:val="18"/>
                      <w:szCs w:val="20"/>
                    </w:rPr>
                  </w:pPr>
                  <w:r w:rsidRPr="00A75AC6">
                    <w:rPr>
                      <w:rFonts w:ascii="Arial" w:hAnsi="Arial" w:cs="Arial"/>
                      <w:sz w:val="18"/>
                      <w:szCs w:val="20"/>
                    </w:rPr>
                    <w:lastRenderedPageBreak/>
                    <w:t>Note - Reporting to be prepared in accordance with Planning scheme policy – Flood hazard, Coastal hazard and Overland flow.</w:t>
                  </w:r>
                </w:p>
              </w:tc>
            </w:tr>
          </w:tbl>
          <w:p w14:paraId="2ADBE7F1" w14:textId="77777777"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14:paraId="515DDC18" w14:textId="77777777" w:rsidR="005630A1" w:rsidRPr="007B5C3F" w:rsidRDefault="005630A1" w:rsidP="008B25C5">
            <w:pPr>
              <w:rPr>
                <w:rFonts w:ascii="Arial" w:hAnsi="Arial" w:cs="Arial"/>
                <w:sz w:val="20"/>
                <w:szCs w:val="20"/>
              </w:rPr>
            </w:pPr>
            <w:r w:rsidRPr="007B5C3F">
              <w:rPr>
                <w:rFonts w:ascii="Arial" w:hAnsi="Arial" w:cs="Arial"/>
                <w:sz w:val="20"/>
                <w:szCs w:val="20"/>
              </w:rPr>
              <w:lastRenderedPageBreak/>
              <w:t>No example provided.</w:t>
            </w:r>
          </w:p>
        </w:tc>
        <w:tc>
          <w:tcPr>
            <w:tcW w:w="610" w:type="pct"/>
            <w:tcBorders>
              <w:top w:val="outset" w:sz="6" w:space="0" w:color="auto"/>
              <w:left w:val="outset" w:sz="6" w:space="0" w:color="auto"/>
              <w:bottom w:val="outset" w:sz="6" w:space="0" w:color="auto"/>
              <w:right w:val="outset" w:sz="6" w:space="0" w:color="auto"/>
            </w:tcBorders>
          </w:tcPr>
          <w:p w14:paraId="18D172DE" w14:textId="77777777"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14:paraId="36306293" w14:textId="77777777" w:rsidR="005630A1" w:rsidRPr="007B5C3F" w:rsidRDefault="005630A1" w:rsidP="008B25C5">
            <w:pPr>
              <w:rPr>
                <w:rFonts w:ascii="Arial" w:hAnsi="Arial" w:cs="Arial"/>
                <w:sz w:val="20"/>
                <w:szCs w:val="20"/>
              </w:rPr>
            </w:pPr>
          </w:p>
        </w:tc>
      </w:tr>
      <w:tr w:rsidR="005630A1" w:rsidRPr="007B5C3F" w14:paraId="6EDBAD14" w14:textId="77777777" w:rsidTr="00A75AC6">
        <w:trPr>
          <w:tblCellSpacing w:w="15" w:type="dxa"/>
        </w:trPr>
        <w:tc>
          <w:tcPr>
            <w:tcW w:w="1279" w:type="pct"/>
            <w:tcBorders>
              <w:top w:val="outset" w:sz="6" w:space="0" w:color="auto"/>
              <w:left w:val="outset" w:sz="6" w:space="0" w:color="auto"/>
              <w:bottom w:val="outset" w:sz="6" w:space="0" w:color="auto"/>
              <w:right w:val="outset" w:sz="6" w:space="0" w:color="auto"/>
            </w:tcBorders>
            <w:vAlign w:val="center"/>
            <w:hideMark/>
          </w:tcPr>
          <w:p w14:paraId="05C9B359"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PO98</w:t>
            </w:r>
          </w:p>
          <w:p w14:paraId="25F20785" w14:textId="77777777" w:rsidR="005630A1" w:rsidRPr="007B5C3F" w:rsidRDefault="005630A1" w:rsidP="008B25C5">
            <w:pPr>
              <w:rPr>
                <w:rFonts w:ascii="Arial" w:hAnsi="Arial" w:cs="Arial"/>
                <w:sz w:val="20"/>
                <w:szCs w:val="20"/>
              </w:rPr>
            </w:pPr>
            <w:r w:rsidRPr="007B5C3F">
              <w:rPr>
                <w:rFonts w:ascii="Arial" w:hAnsi="Arial" w:cs="Arial"/>
                <w:sz w:val="20"/>
                <w:szCs w:val="20"/>
              </w:rPr>
              <w:t>Development does not:</w:t>
            </w:r>
          </w:p>
          <w:p w14:paraId="511736E8" w14:textId="77777777" w:rsidR="005630A1" w:rsidRPr="007B5C3F" w:rsidRDefault="005630A1" w:rsidP="001A6785">
            <w:pPr>
              <w:numPr>
                <w:ilvl w:val="0"/>
                <w:numId w:val="83"/>
              </w:numPr>
              <w:rPr>
                <w:rFonts w:ascii="Arial" w:hAnsi="Arial" w:cs="Arial"/>
                <w:sz w:val="20"/>
                <w:szCs w:val="20"/>
              </w:rPr>
            </w:pPr>
            <w:r w:rsidRPr="007B5C3F">
              <w:rPr>
                <w:rFonts w:ascii="Arial" w:hAnsi="Arial" w:cs="Arial"/>
                <w:sz w:val="20"/>
                <w:szCs w:val="20"/>
              </w:rPr>
              <w:t xml:space="preserve">directly, indirectly or cumulatively cause any increase in overland flow velocity or </w:t>
            </w:r>
            <w:proofErr w:type="gramStart"/>
            <w:r w:rsidRPr="007B5C3F">
              <w:rPr>
                <w:rFonts w:ascii="Arial" w:hAnsi="Arial" w:cs="Arial"/>
                <w:sz w:val="20"/>
                <w:szCs w:val="20"/>
              </w:rPr>
              <w:t>level;</w:t>
            </w:r>
            <w:proofErr w:type="gramEnd"/>
          </w:p>
          <w:p w14:paraId="02A247F7" w14:textId="77777777" w:rsidR="005630A1" w:rsidRPr="007B5C3F" w:rsidRDefault="005630A1" w:rsidP="001A6785">
            <w:pPr>
              <w:numPr>
                <w:ilvl w:val="0"/>
                <w:numId w:val="83"/>
              </w:numPr>
              <w:rPr>
                <w:rFonts w:ascii="Arial" w:hAnsi="Arial" w:cs="Arial"/>
                <w:sz w:val="20"/>
                <w:szCs w:val="20"/>
              </w:rPr>
            </w:pPr>
            <w:r w:rsidRPr="007B5C3F">
              <w:rPr>
                <w:rFonts w:ascii="Arial"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22"/>
            </w:tblGrid>
            <w:tr w:rsidR="005630A1" w:rsidRPr="007B5C3F" w14:paraId="332EFEF1" w14:textId="77777777" w:rsidTr="005630A1">
              <w:trPr>
                <w:tblCellSpacing w:w="15" w:type="dxa"/>
              </w:trPr>
              <w:tc>
                <w:tcPr>
                  <w:tcW w:w="1873" w:type="dxa"/>
                  <w:vAlign w:val="center"/>
                  <w:hideMark/>
                </w:tcPr>
                <w:p w14:paraId="26AF6E80" w14:textId="77777777" w:rsidR="005630A1" w:rsidRPr="007B5C3F" w:rsidRDefault="005630A1" w:rsidP="008B25C5">
                  <w:pPr>
                    <w:rPr>
                      <w:rFonts w:ascii="Arial" w:hAnsi="Arial" w:cs="Arial"/>
                      <w:sz w:val="20"/>
                      <w:szCs w:val="20"/>
                    </w:rPr>
                  </w:pPr>
                  <w:r w:rsidRPr="00A75AC6">
                    <w:rPr>
                      <w:rFonts w:ascii="Arial" w:hAnsi="Arial" w:cs="Arial"/>
                      <w:sz w:val="18"/>
                      <w:szCs w:val="20"/>
                    </w:rPr>
                    <w:t>Note - Open concrete drains greater than 1m in width are not an acceptable outcome, nor are any other design options that may increase scouring.</w:t>
                  </w:r>
                </w:p>
              </w:tc>
            </w:tr>
          </w:tbl>
          <w:p w14:paraId="2CF7373F" w14:textId="77777777"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14:paraId="230F419B" w14:textId="77777777" w:rsidR="005630A1" w:rsidRPr="007B5C3F" w:rsidRDefault="005630A1" w:rsidP="008B25C5">
            <w:pPr>
              <w:rPr>
                <w:rFonts w:ascii="Arial" w:hAnsi="Arial" w:cs="Arial"/>
                <w:sz w:val="20"/>
                <w:szCs w:val="20"/>
              </w:rPr>
            </w:pPr>
            <w:r w:rsidRPr="007B5C3F">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14:paraId="1B54A95C" w14:textId="77777777"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14:paraId="19F1DDEE" w14:textId="77777777" w:rsidR="005630A1" w:rsidRPr="007B5C3F" w:rsidRDefault="005630A1" w:rsidP="008B25C5">
            <w:pPr>
              <w:rPr>
                <w:rFonts w:ascii="Arial" w:hAnsi="Arial" w:cs="Arial"/>
                <w:sz w:val="20"/>
                <w:szCs w:val="20"/>
              </w:rPr>
            </w:pPr>
          </w:p>
        </w:tc>
      </w:tr>
      <w:tr w:rsidR="005630A1" w:rsidRPr="007B5C3F" w14:paraId="5F9528E5" w14:textId="77777777"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14:paraId="7C8BCC40"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PO99</w:t>
            </w:r>
          </w:p>
          <w:p w14:paraId="1A27BA59" w14:textId="77777777" w:rsidR="005630A1" w:rsidRPr="007B5C3F" w:rsidRDefault="005630A1" w:rsidP="008B25C5">
            <w:pPr>
              <w:rPr>
                <w:rFonts w:ascii="Arial" w:hAnsi="Arial" w:cs="Arial"/>
                <w:sz w:val="20"/>
                <w:szCs w:val="20"/>
              </w:rPr>
            </w:pPr>
            <w:r w:rsidRPr="007B5C3F">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918" w:type="pct"/>
            <w:tcBorders>
              <w:top w:val="outset" w:sz="6" w:space="0" w:color="auto"/>
              <w:left w:val="outset" w:sz="6" w:space="0" w:color="auto"/>
              <w:bottom w:val="outset" w:sz="6" w:space="0" w:color="auto"/>
              <w:right w:val="outset" w:sz="6" w:space="0" w:color="auto"/>
            </w:tcBorders>
            <w:hideMark/>
          </w:tcPr>
          <w:p w14:paraId="0124AEFE" w14:textId="77777777" w:rsidR="005630A1" w:rsidRPr="007B5C3F" w:rsidRDefault="005630A1" w:rsidP="008B25C5">
            <w:pPr>
              <w:rPr>
                <w:rFonts w:ascii="Arial" w:hAnsi="Arial" w:cs="Arial"/>
                <w:sz w:val="20"/>
                <w:szCs w:val="20"/>
              </w:rPr>
            </w:pPr>
            <w:r w:rsidRPr="007B5C3F">
              <w:rPr>
                <w:rFonts w:ascii="Arial" w:hAnsi="Arial" w:cs="Arial"/>
                <w:b/>
                <w:bCs/>
                <w:sz w:val="20"/>
                <w:szCs w:val="20"/>
              </w:rPr>
              <w:t>E99</w:t>
            </w:r>
          </w:p>
          <w:p w14:paraId="775A04C3" w14:textId="77777777" w:rsidR="005630A1" w:rsidRPr="007B5C3F" w:rsidRDefault="005630A1" w:rsidP="008B25C5">
            <w:pPr>
              <w:rPr>
                <w:rFonts w:ascii="Arial" w:hAnsi="Arial" w:cs="Arial"/>
                <w:sz w:val="20"/>
                <w:szCs w:val="20"/>
              </w:rPr>
            </w:pPr>
            <w:r w:rsidRPr="007B5C3F">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08"/>
            </w:tblGrid>
            <w:tr w:rsidR="005630A1" w:rsidRPr="007B5C3F" w14:paraId="618B3E2A" w14:textId="77777777" w:rsidTr="005630A1">
              <w:trPr>
                <w:tblCellSpacing w:w="15" w:type="dxa"/>
              </w:trPr>
              <w:tc>
                <w:tcPr>
                  <w:tcW w:w="12995" w:type="dxa"/>
                  <w:vAlign w:val="center"/>
                  <w:hideMark/>
                </w:tcPr>
                <w:p w14:paraId="53759969" w14:textId="77777777" w:rsidR="005630A1" w:rsidRPr="007B5C3F" w:rsidRDefault="005630A1" w:rsidP="008B25C5">
                  <w:pPr>
                    <w:rPr>
                      <w:rFonts w:ascii="Arial" w:hAnsi="Arial" w:cs="Arial"/>
                      <w:sz w:val="20"/>
                      <w:szCs w:val="20"/>
                    </w:rPr>
                  </w:pPr>
                  <w:r w:rsidRPr="00A75AC6">
                    <w:rPr>
                      <w:rFonts w:ascii="Arial"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14:paraId="35DCB61D" w14:textId="77777777" w:rsidR="005630A1" w:rsidRPr="007B5C3F" w:rsidRDefault="005630A1" w:rsidP="008B25C5">
            <w:pPr>
              <w:rPr>
                <w:rFonts w:ascii="Arial"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14:paraId="6F433CBE"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017E266F" w14:textId="77777777" w:rsidR="005630A1" w:rsidRPr="007B5C3F" w:rsidRDefault="005630A1" w:rsidP="008B25C5">
            <w:pPr>
              <w:rPr>
                <w:rFonts w:ascii="Arial" w:hAnsi="Arial" w:cs="Arial"/>
                <w:b/>
                <w:bCs/>
                <w:sz w:val="20"/>
                <w:szCs w:val="20"/>
              </w:rPr>
            </w:pPr>
          </w:p>
        </w:tc>
      </w:tr>
      <w:tr w:rsidR="005630A1" w:rsidRPr="007B5C3F" w14:paraId="38940A5D" w14:textId="77777777" w:rsidTr="00A75AC6">
        <w:trPr>
          <w:tblCellSpacing w:w="15" w:type="dxa"/>
        </w:trPr>
        <w:tc>
          <w:tcPr>
            <w:tcW w:w="1279" w:type="pct"/>
            <w:tcBorders>
              <w:top w:val="outset" w:sz="6" w:space="0" w:color="auto"/>
              <w:left w:val="outset" w:sz="6" w:space="0" w:color="auto"/>
              <w:bottom w:val="outset" w:sz="6" w:space="0" w:color="auto"/>
              <w:right w:val="outset" w:sz="6" w:space="0" w:color="auto"/>
            </w:tcBorders>
            <w:hideMark/>
          </w:tcPr>
          <w:p w14:paraId="784EB859"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PO100</w:t>
            </w:r>
          </w:p>
          <w:p w14:paraId="7F032DDB" w14:textId="77777777" w:rsidR="005630A1" w:rsidRPr="007B5C3F" w:rsidRDefault="005630A1" w:rsidP="008B25C5">
            <w:pPr>
              <w:rPr>
                <w:rFonts w:ascii="Arial" w:hAnsi="Arial" w:cs="Arial"/>
                <w:sz w:val="20"/>
                <w:szCs w:val="20"/>
              </w:rPr>
            </w:pPr>
            <w:r w:rsidRPr="007B5C3F">
              <w:rPr>
                <w:rFonts w:ascii="Arial" w:hAnsi="Arial" w:cs="Arial"/>
                <w:sz w:val="20"/>
                <w:szCs w:val="20"/>
              </w:rPr>
              <w:lastRenderedPageBreak/>
              <w:t>Development which is not in a Rural zone ensures that overland flow is not conveyed from a road or public open space onto a private lot.</w:t>
            </w:r>
          </w:p>
        </w:tc>
        <w:tc>
          <w:tcPr>
            <w:tcW w:w="1918" w:type="pct"/>
            <w:tcBorders>
              <w:top w:val="outset" w:sz="6" w:space="0" w:color="auto"/>
              <w:left w:val="outset" w:sz="6" w:space="0" w:color="auto"/>
              <w:bottom w:val="outset" w:sz="6" w:space="0" w:color="auto"/>
              <w:right w:val="outset" w:sz="6" w:space="0" w:color="auto"/>
            </w:tcBorders>
            <w:hideMark/>
          </w:tcPr>
          <w:p w14:paraId="380330C2" w14:textId="77777777" w:rsidR="005630A1" w:rsidRPr="007B5C3F" w:rsidRDefault="005630A1" w:rsidP="008B25C5">
            <w:pPr>
              <w:rPr>
                <w:rFonts w:ascii="Arial" w:hAnsi="Arial" w:cs="Arial"/>
                <w:sz w:val="20"/>
                <w:szCs w:val="20"/>
              </w:rPr>
            </w:pPr>
            <w:r w:rsidRPr="007B5C3F">
              <w:rPr>
                <w:rFonts w:ascii="Arial" w:hAnsi="Arial" w:cs="Arial"/>
                <w:b/>
                <w:bCs/>
                <w:sz w:val="20"/>
                <w:szCs w:val="20"/>
              </w:rPr>
              <w:lastRenderedPageBreak/>
              <w:t>E100</w:t>
            </w:r>
          </w:p>
          <w:p w14:paraId="6D72423D" w14:textId="77777777" w:rsidR="005630A1" w:rsidRPr="007B5C3F" w:rsidRDefault="005630A1" w:rsidP="008B25C5">
            <w:pPr>
              <w:rPr>
                <w:rFonts w:ascii="Arial" w:hAnsi="Arial" w:cs="Arial"/>
                <w:sz w:val="20"/>
                <w:szCs w:val="20"/>
              </w:rPr>
            </w:pPr>
            <w:r w:rsidRPr="007B5C3F">
              <w:rPr>
                <w:rFonts w:ascii="Arial" w:hAnsi="Arial" w:cs="Arial"/>
                <w:sz w:val="20"/>
                <w:szCs w:val="20"/>
              </w:rPr>
              <w:lastRenderedPageBreak/>
              <w:t>Development which is not in a Rural zone that an overland flow paths and drainage infrastructure is provided to convey overland flow from a road or public open space area away from a private lot.</w:t>
            </w:r>
          </w:p>
        </w:tc>
        <w:tc>
          <w:tcPr>
            <w:tcW w:w="610" w:type="pct"/>
            <w:tcBorders>
              <w:top w:val="outset" w:sz="6" w:space="0" w:color="auto"/>
              <w:left w:val="outset" w:sz="6" w:space="0" w:color="auto"/>
              <w:bottom w:val="outset" w:sz="6" w:space="0" w:color="auto"/>
              <w:right w:val="outset" w:sz="6" w:space="0" w:color="auto"/>
            </w:tcBorders>
          </w:tcPr>
          <w:p w14:paraId="53640E1A"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407DE3AC" w14:textId="77777777" w:rsidR="005630A1" w:rsidRPr="007B5C3F" w:rsidRDefault="005630A1" w:rsidP="008B25C5">
            <w:pPr>
              <w:rPr>
                <w:rFonts w:ascii="Arial" w:hAnsi="Arial" w:cs="Arial"/>
                <w:b/>
                <w:bCs/>
                <w:sz w:val="20"/>
                <w:szCs w:val="20"/>
              </w:rPr>
            </w:pPr>
          </w:p>
        </w:tc>
      </w:tr>
      <w:tr w:rsidR="005630A1" w:rsidRPr="007B5C3F" w14:paraId="6F07DDE5" w14:textId="77777777" w:rsidTr="00A75AC6">
        <w:trPr>
          <w:tblCellSpacing w:w="15" w:type="dxa"/>
        </w:trPr>
        <w:tc>
          <w:tcPr>
            <w:tcW w:w="1279" w:type="pct"/>
            <w:vMerge w:val="restart"/>
            <w:tcBorders>
              <w:top w:val="outset" w:sz="6" w:space="0" w:color="auto"/>
              <w:left w:val="outset" w:sz="6" w:space="0" w:color="auto"/>
              <w:bottom w:val="outset" w:sz="6" w:space="0" w:color="auto"/>
              <w:right w:val="outset" w:sz="6" w:space="0" w:color="auto"/>
            </w:tcBorders>
            <w:hideMark/>
          </w:tcPr>
          <w:p w14:paraId="225E5333"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PO101</w:t>
            </w:r>
          </w:p>
          <w:p w14:paraId="17AA94F6" w14:textId="77777777" w:rsidR="005630A1" w:rsidRPr="007B5C3F" w:rsidRDefault="005630A1" w:rsidP="008B25C5">
            <w:pPr>
              <w:rPr>
                <w:rFonts w:ascii="Arial" w:hAnsi="Arial" w:cs="Arial"/>
                <w:sz w:val="20"/>
                <w:szCs w:val="20"/>
              </w:rPr>
            </w:pPr>
            <w:r w:rsidRPr="007B5C3F">
              <w:rPr>
                <w:rFonts w:ascii="Arial" w:hAnsi="Arial" w:cs="Arial"/>
                <w:sz w:val="20"/>
                <w:szCs w:val="20"/>
              </w:rPr>
              <w:t xml:space="preserve">Development ensures that inter-allotment drainage infrastructure, overland flow paths and open drains through private property cater for overland flows for a fully developed upstream catchment and </w:t>
            </w:r>
            <w:proofErr w:type="gramStart"/>
            <w:r w:rsidRPr="007B5C3F">
              <w:rPr>
                <w:rFonts w:ascii="Arial" w:hAnsi="Arial" w:cs="Arial"/>
                <w:sz w:val="20"/>
                <w:szCs w:val="20"/>
              </w:rPr>
              <w:t>are able to</w:t>
            </w:r>
            <w:proofErr w:type="gramEnd"/>
            <w:r w:rsidRPr="007B5C3F">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22"/>
            </w:tblGrid>
            <w:tr w:rsidR="005630A1" w:rsidRPr="007B5C3F" w14:paraId="47CC33A0" w14:textId="77777777" w:rsidTr="005630A1">
              <w:trPr>
                <w:tblCellSpacing w:w="15" w:type="dxa"/>
              </w:trPr>
              <w:tc>
                <w:tcPr>
                  <w:tcW w:w="1873" w:type="dxa"/>
                  <w:vAlign w:val="center"/>
                  <w:hideMark/>
                </w:tcPr>
                <w:p w14:paraId="06215526" w14:textId="77777777" w:rsidR="005630A1" w:rsidRPr="00A75AC6" w:rsidRDefault="005630A1" w:rsidP="008B25C5">
                  <w:pPr>
                    <w:rPr>
                      <w:rFonts w:ascii="Arial" w:hAnsi="Arial" w:cs="Arial"/>
                      <w:sz w:val="18"/>
                      <w:szCs w:val="20"/>
                    </w:rPr>
                  </w:pPr>
                  <w:r w:rsidRPr="00A75AC6">
                    <w:rPr>
                      <w:rFonts w:ascii="Arial"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5630A1" w:rsidRPr="007B5C3F" w14:paraId="1A55E4A2" w14:textId="77777777" w:rsidTr="005630A1">
              <w:trPr>
                <w:tblCellSpacing w:w="15" w:type="dxa"/>
              </w:trPr>
              <w:tc>
                <w:tcPr>
                  <w:tcW w:w="1873" w:type="dxa"/>
                  <w:vAlign w:val="center"/>
                  <w:hideMark/>
                </w:tcPr>
                <w:p w14:paraId="7FE54A07" w14:textId="77777777" w:rsidR="005630A1" w:rsidRPr="00A75AC6" w:rsidRDefault="005630A1" w:rsidP="008B25C5">
                  <w:pPr>
                    <w:rPr>
                      <w:rFonts w:ascii="Arial" w:hAnsi="Arial" w:cs="Arial"/>
                      <w:sz w:val="18"/>
                      <w:szCs w:val="20"/>
                    </w:rPr>
                  </w:pPr>
                  <w:r w:rsidRPr="00A75AC6">
                    <w:rPr>
                      <w:rFonts w:ascii="Arial" w:hAnsi="Arial" w:cs="Arial"/>
                      <w:sz w:val="18"/>
                      <w:szCs w:val="20"/>
                    </w:rPr>
                    <w:t>Note - Reporting to be prepared in accordance with Planning scheme policy – Flood hazard, Coastal hazard and Overland flow</w:t>
                  </w:r>
                </w:p>
              </w:tc>
            </w:tr>
          </w:tbl>
          <w:p w14:paraId="6C30D884" w14:textId="77777777"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14:paraId="28EF2C9A" w14:textId="77777777" w:rsidR="005630A1" w:rsidRPr="007B5C3F" w:rsidRDefault="005630A1" w:rsidP="008B25C5">
            <w:pPr>
              <w:rPr>
                <w:rFonts w:ascii="Arial" w:hAnsi="Arial" w:cs="Arial"/>
                <w:sz w:val="20"/>
                <w:szCs w:val="20"/>
              </w:rPr>
            </w:pPr>
            <w:r w:rsidRPr="007B5C3F">
              <w:rPr>
                <w:rFonts w:ascii="Arial" w:hAnsi="Arial" w:cs="Arial"/>
                <w:b/>
                <w:bCs/>
                <w:sz w:val="20"/>
                <w:szCs w:val="20"/>
              </w:rPr>
              <w:t>E101.1</w:t>
            </w:r>
          </w:p>
          <w:p w14:paraId="7A8ED21B" w14:textId="77777777" w:rsidR="005630A1" w:rsidRPr="007B5C3F" w:rsidRDefault="005630A1" w:rsidP="008B25C5">
            <w:pPr>
              <w:rPr>
                <w:rFonts w:ascii="Arial" w:hAnsi="Arial" w:cs="Arial"/>
                <w:sz w:val="20"/>
                <w:szCs w:val="20"/>
              </w:rPr>
            </w:pPr>
            <w:r w:rsidRPr="007B5C3F">
              <w:rPr>
                <w:rFonts w:ascii="Arial" w:hAnsi="Arial" w:cs="Arial"/>
                <w:sz w:val="20"/>
                <w:szCs w:val="20"/>
              </w:rPr>
              <w:t>Development ensures that roof and allotment drainage infrastructure is provided in accordance with the following relevant level as identified in QUDM:</w:t>
            </w:r>
          </w:p>
          <w:p w14:paraId="541F3E8F" w14:textId="77777777" w:rsidR="005630A1" w:rsidRPr="007B5C3F" w:rsidRDefault="005630A1" w:rsidP="001A6785">
            <w:pPr>
              <w:numPr>
                <w:ilvl w:val="0"/>
                <w:numId w:val="84"/>
              </w:numPr>
              <w:rPr>
                <w:rFonts w:ascii="Arial" w:hAnsi="Arial" w:cs="Arial"/>
                <w:sz w:val="20"/>
                <w:szCs w:val="20"/>
              </w:rPr>
            </w:pPr>
            <w:r w:rsidRPr="007B5C3F">
              <w:rPr>
                <w:rFonts w:ascii="Arial" w:hAnsi="Arial" w:cs="Arial"/>
                <w:sz w:val="20"/>
                <w:szCs w:val="20"/>
              </w:rPr>
              <w:t xml:space="preserve">Urban area – Level </w:t>
            </w:r>
            <w:proofErr w:type="gramStart"/>
            <w:r w:rsidRPr="007B5C3F">
              <w:rPr>
                <w:rFonts w:ascii="Arial" w:hAnsi="Arial" w:cs="Arial"/>
                <w:sz w:val="20"/>
                <w:szCs w:val="20"/>
              </w:rPr>
              <w:t>III;</w:t>
            </w:r>
            <w:proofErr w:type="gramEnd"/>
          </w:p>
          <w:p w14:paraId="4DAFCB64" w14:textId="77777777" w:rsidR="005630A1" w:rsidRPr="007B5C3F" w:rsidRDefault="005630A1" w:rsidP="001A6785">
            <w:pPr>
              <w:numPr>
                <w:ilvl w:val="0"/>
                <w:numId w:val="84"/>
              </w:numPr>
              <w:rPr>
                <w:rFonts w:ascii="Arial" w:hAnsi="Arial" w:cs="Arial"/>
                <w:sz w:val="20"/>
                <w:szCs w:val="20"/>
              </w:rPr>
            </w:pPr>
            <w:r w:rsidRPr="007B5C3F">
              <w:rPr>
                <w:rFonts w:ascii="Arial" w:hAnsi="Arial" w:cs="Arial"/>
                <w:sz w:val="20"/>
                <w:szCs w:val="20"/>
              </w:rPr>
              <w:t>Rural area – N/</w:t>
            </w:r>
            <w:proofErr w:type="gramStart"/>
            <w:r w:rsidRPr="007B5C3F">
              <w:rPr>
                <w:rFonts w:ascii="Arial" w:hAnsi="Arial" w:cs="Arial"/>
                <w:sz w:val="20"/>
                <w:szCs w:val="20"/>
              </w:rPr>
              <w:t>A;</w:t>
            </w:r>
            <w:proofErr w:type="gramEnd"/>
          </w:p>
          <w:p w14:paraId="6C1A9431" w14:textId="77777777" w:rsidR="005630A1" w:rsidRPr="007B5C3F" w:rsidRDefault="005630A1" w:rsidP="001A6785">
            <w:pPr>
              <w:numPr>
                <w:ilvl w:val="0"/>
                <w:numId w:val="84"/>
              </w:numPr>
              <w:rPr>
                <w:rFonts w:ascii="Arial" w:hAnsi="Arial" w:cs="Arial"/>
                <w:sz w:val="20"/>
                <w:szCs w:val="20"/>
              </w:rPr>
            </w:pPr>
            <w:r w:rsidRPr="007B5C3F">
              <w:rPr>
                <w:rFonts w:ascii="Arial" w:hAnsi="Arial" w:cs="Arial"/>
                <w:sz w:val="20"/>
                <w:szCs w:val="20"/>
              </w:rPr>
              <w:t xml:space="preserve">Industrial area – Level </w:t>
            </w:r>
            <w:proofErr w:type="gramStart"/>
            <w:r w:rsidRPr="007B5C3F">
              <w:rPr>
                <w:rFonts w:ascii="Arial" w:hAnsi="Arial" w:cs="Arial"/>
                <w:sz w:val="20"/>
                <w:szCs w:val="20"/>
              </w:rPr>
              <w:t>V;</w:t>
            </w:r>
            <w:proofErr w:type="gramEnd"/>
          </w:p>
          <w:p w14:paraId="52B405F9" w14:textId="77777777" w:rsidR="005630A1" w:rsidRPr="007B5C3F" w:rsidRDefault="005630A1" w:rsidP="001A6785">
            <w:pPr>
              <w:numPr>
                <w:ilvl w:val="0"/>
                <w:numId w:val="84"/>
              </w:numPr>
              <w:rPr>
                <w:rFonts w:ascii="Arial" w:hAnsi="Arial" w:cs="Arial"/>
                <w:sz w:val="20"/>
                <w:szCs w:val="20"/>
              </w:rPr>
            </w:pPr>
            <w:r w:rsidRPr="007B5C3F">
              <w:rPr>
                <w:rFonts w:ascii="Arial" w:hAnsi="Arial" w:cs="Arial"/>
                <w:sz w:val="20"/>
                <w:szCs w:val="20"/>
              </w:rPr>
              <w:t>Commercial area – Level V.</w:t>
            </w:r>
          </w:p>
        </w:tc>
        <w:tc>
          <w:tcPr>
            <w:tcW w:w="610" w:type="pct"/>
            <w:tcBorders>
              <w:top w:val="outset" w:sz="6" w:space="0" w:color="auto"/>
              <w:left w:val="outset" w:sz="6" w:space="0" w:color="auto"/>
              <w:bottom w:val="outset" w:sz="6" w:space="0" w:color="auto"/>
              <w:right w:val="outset" w:sz="6" w:space="0" w:color="auto"/>
            </w:tcBorders>
          </w:tcPr>
          <w:p w14:paraId="5F560A21"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02CF8AAE" w14:textId="77777777" w:rsidR="005630A1" w:rsidRPr="007B5C3F" w:rsidRDefault="005630A1" w:rsidP="008B25C5">
            <w:pPr>
              <w:rPr>
                <w:rFonts w:ascii="Arial" w:hAnsi="Arial" w:cs="Arial"/>
                <w:b/>
                <w:bCs/>
                <w:sz w:val="20"/>
                <w:szCs w:val="20"/>
              </w:rPr>
            </w:pPr>
          </w:p>
        </w:tc>
      </w:tr>
      <w:tr w:rsidR="005630A1" w:rsidRPr="007B5C3F" w14:paraId="51EEC8D7" w14:textId="77777777" w:rsidTr="00A75AC6">
        <w:trPr>
          <w:tblCellSpacing w:w="15" w:type="dxa"/>
        </w:trPr>
        <w:tc>
          <w:tcPr>
            <w:tcW w:w="1279" w:type="pct"/>
            <w:vMerge/>
            <w:tcBorders>
              <w:top w:val="outset" w:sz="6" w:space="0" w:color="auto"/>
              <w:left w:val="outset" w:sz="6" w:space="0" w:color="auto"/>
              <w:bottom w:val="outset" w:sz="6" w:space="0" w:color="auto"/>
              <w:right w:val="outset" w:sz="6" w:space="0" w:color="auto"/>
            </w:tcBorders>
            <w:vAlign w:val="center"/>
            <w:hideMark/>
          </w:tcPr>
          <w:p w14:paraId="1BD88C3D" w14:textId="77777777"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14:paraId="5D88B5E2" w14:textId="77777777" w:rsidR="005630A1" w:rsidRPr="007B5C3F" w:rsidRDefault="005630A1" w:rsidP="008B25C5">
            <w:pPr>
              <w:rPr>
                <w:rFonts w:ascii="Arial" w:hAnsi="Arial" w:cs="Arial"/>
                <w:sz w:val="20"/>
                <w:szCs w:val="20"/>
              </w:rPr>
            </w:pPr>
            <w:r w:rsidRPr="007B5C3F">
              <w:rPr>
                <w:rFonts w:ascii="Arial" w:hAnsi="Arial" w:cs="Arial"/>
                <w:b/>
                <w:bCs/>
                <w:sz w:val="20"/>
                <w:szCs w:val="20"/>
              </w:rPr>
              <w:t>E101.2</w:t>
            </w:r>
          </w:p>
          <w:p w14:paraId="60B68201" w14:textId="77777777" w:rsidR="005630A1" w:rsidRPr="007B5C3F" w:rsidRDefault="005630A1" w:rsidP="008B25C5">
            <w:pPr>
              <w:rPr>
                <w:rFonts w:ascii="Arial" w:hAnsi="Arial" w:cs="Arial"/>
                <w:sz w:val="20"/>
                <w:szCs w:val="20"/>
              </w:rPr>
            </w:pPr>
            <w:r w:rsidRPr="007B5C3F">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610" w:type="pct"/>
            <w:tcBorders>
              <w:top w:val="outset" w:sz="6" w:space="0" w:color="auto"/>
              <w:left w:val="outset" w:sz="6" w:space="0" w:color="auto"/>
              <w:bottom w:val="outset" w:sz="6" w:space="0" w:color="auto"/>
              <w:right w:val="outset" w:sz="6" w:space="0" w:color="auto"/>
            </w:tcBorders>
          </w:tcPr>
          <w:p w14:paraId="54A65793"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0C7A7BDF" w14:textId="77777777" w:rsidR="005630A1" w:rsidRPr="007B5C3F" w:rsidRDefault="005630A1" w:rsidP="008B25C5">
            <w:pPr>
              <w:rPr>
                <w:rFonts w:ascii="Arial" w:hAnsi="Arial" w:cs="Arial"/>
                <w:b/>
                <w:bCs/>
                <w:sz w:val="20"/>
                <w:szCs w:val="20"/>
              </w:rPr>
            </w:pPr>
          </w:p>
        </w:tc>
      </w:tr>
      <w:tr w:rsidR="005630A1" w:rsidRPr="007B5C3F" w14:paraId="5F8C57DB" w14:textId="77777777" w:rsidTr="00A75AC6">
        <w:trPr>
          <w:tblCellSpacing w:w="15" w:type="dxa"/>
        </w:trPr>
        <w:tc>
          <w:tcPr>
            <w:tcW w:w="1279" w:type="pct"/>
            <w:tcBorders>
              <w:top w:val="outset" w:sz="6" w:space="0" w:color="auto"/>
              <w:left w:val="outset" w:sz="6" w:space="0" w:color="auto"/>
              <w:bottom w:val="outset" w:sz="6" w:space="0" w:color="auto"/>
              <w:right w:val="outset" w:sz="6" w:space="0" w:color="auto"/>
            </w:tcBorders>
            <w:vAlign w:val="center"/>
            <w:hideMark/>
          </w:tcPr>
          <w:p w14:paraId="509BCE19"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PO102</w:t>
            </w:r>
          </w:p>
          <w:p w14:paraId="043E87CD" w14:textId="77777777" w:rsidR="005630A1" w:rsidRPr="007B5C3F" w:rsidRDefault="005630A1" w:rsidP="008B25C5">
            <w:pPr>
              <w:rPr>
                <w:rFonts w:ascii="Arial" w:hAnsi="Arial" w:cs="Arial"/>
                <w:sz w:val="20"/>
                <w:szCs w:val="20"/>
              </w:rPr>
            </w:pPr>
            <w:r w:rsidRPr="007B5C3F">
              <w:rPr>
                <w:rFonts w:ascii="Arial" w:hAnsi="Arial" w:cs="Arial"/>
                <w:sz w:val="20"/>
                <w:szCs w:val="20"/>
              </w:rPr>
              <w:t>Development protects the conveyance of overland flow such that an easement for drainage purposes is provided over:</w:t>
            </w:r>
          </w:p>
          <w:p w14:paraId="6DEC7A78" w14:textId="77777777" w:rsidR="005630A1" w:rsidRPr="007B5C3F" w:rsidRDefault="005630A1" w:rsidP="001A6785">
            <w:pPr>
              <w:numPr>
                <w:ilvl w:val="0"/>
                <w:numId w:val="85"/>
              </w:numPr>
              <w:rPr>
                <w:rFonts w:ascii="Arial" w:hAnsi="Arial" w:cs="Arial"/>
                <w:sz w:val="20"/>
                <w:szCs w:val="20"/>
              </w:rPr>
            </w:pPr>
            <w:r w:rsidRPr="007B5C3F">
              <w:rPr>
                <w:rFonts w:ascii="Arial" w:hAnsi="Arial" w:cs="Arial"/>
                <w:sz w:val="20"/>
                <w:szCs w:val="20"/>
              </w:rPr>
              <w:t xml:space="preserve">a stormwater pipe if the nominal pipe diameter exceeds </w:t>
            </w:r>
            <w:proofErr w:type="gramStart"/>
            <w:r w:rsidRPr="007B5C3F">
              <w:rPr>
                <w:rFonts w:ascii="Arial" w:hAnsi="Arial" w:cs="Arial"/>
                <w:sz w:val="20"/>
                <w:szCs w:val="20"/>
              </w:rPr>
              <w:t>300mm;</w:t>
            </w:r>
            <w:proofErr w:type="gramEnd"/>
          </w:p>
          <w:p w14:paraId="242333DF" w14:textId="77777777" w:rsidR="005630A1" w:rsidRPr="007B5C3F" w:rsidRDefault="005630A1" w:rsidP="001A6785">
            <w:pPr>
              <w:numPr>
                <w:ilvl w:val="0"/>
                <w:numId w:val="85"/>
              </w:numPr>
              <w:rPr>
                <w:rFonts w:ascii="Arial" w:hAnsi="Arial" w:cs="Arial"/>
                <w:sz w:val="20"/>
                <w:szCs w:val="20"/>
              </w:rPr>
            </w:pPr>
            <w:r w:rsidRPr="007B5C3F">
              <w:rPr>
                <w:rFonts w:ascii="Arial" w:hAnsi="Arial" w:cs="Arial"/>
                <w:sz w:val="20"/>
                <w:szCs w:val="20"/>
              </w:rPr>
              <w:t xml:space="preserve">an overland flow path where it crosses more than one </w:t>
            </w:r>
            <w:proofErr w:type="gramStart"/>
            <w:r w:rsidRPr="007B5C3F">
              <w:rPr>
                <w:rFonts w:ascii="Arial" w:hAnsi="Arial" w:cs="Arial"/>
                <w:sz w:val="20"/>
                <w:szCs w:val="20"/>
              </w:rPr>
              <w:t>premises;</w:t>
            </w:r>
            <w:proofErr w:type="gramEnd"/>
          </w:p>
          <w:p w14:paraId="7589C99A" w14:textId="77777777" w:rsidR="005630A1" w:rsidRPr="007B5C3F" w:rsidRDefault="005630A1" w:rsidP="001A6785">
            <w:pPr>
              <w:numPr>
                <w:ilvl w:val="0"/>
                <w:numId w:val="85"/>
              </w:numPr>
              <w:rPr>
                <w:rFonts w:ascii="Arial" w:hAnsi="Arial" w:cs="Arial"/>
                <w:sz w:val="20"/>
                <w:szCs w:val="20"/>
              </w:rPr>
            </w:pPr>
            <w:r w:rsidRPr="007B5C3F">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22"/>
            </w:tblGrid>
            <w:tr w:rsidR="005630A1" w:rsidRPr="007B5C3F" w14:paraId="47EB2451" w14:textId="77777777" w:rsidTr="005630A1">
              <w:trPr>
                <w:tblCellSpacing w:w="15" w:type="dxa"/>
              </w:trPr>
              <w:tc>
                <w:tcPr>
                  <w:tcW w:w="1873" w:type="dxa"/>
                  <w:vAlign w:val="center"/>
                  <w:hideMark/>
                </w:tcPr>
                <w:p w14:paraId="4207FFBF" w14:textId="77777777" w:rsidR="005630A1" w:rsidRPr="00A75AC6" w:rsidRDefault="005630A1" w:rsidP="008B25C5">
                  <w:pPr>
                    <w:rPr>
                      <w:rFonts w:ascii="Arial" w:hAnsi="Arial" w:cs="Arial"/>
                      <w:sz w:val="18"/>
                      <w:szCs w:val="20"/>
                    </w:rPr>
                  </w:pPr>
                  <w:r w:rsidRPr="00A75AC6">
                    <w:rPr>
                      <w:rFonts w:ascii="Arial" w:hAnsi="Arial" w:cs="Arial"/>
                      <w:sz w:val="18"/>
                      <w:szCs w:val="20"/>
                    </w:rPr>
                    <w:lastRenderedPageBreak/>
                    <w:t>Note - Refer to Planning scheme policy - Integrated design for details and examples.</w:t>
                  </w:r>
                </w:p>
              </w:tc>
            </w:tr>
            <w:tr w:rsidR="005630A1" w:rsidRPr="007B5C3F" w14:paraId="183F349B" w14:textId="77777777" w:rsidTr="005630A1">
              <w:trPr>
                <w:tblCellSpacing w:w="15" w:type="dxa"/>
              </w:trPr>
              <w:tc>
                <w:tcPr>
                  <w:tcW w:w="1873" w:type="dxa"/>
                  <w:vAlign w:val="center"/>
                  <w:hideMark/>
                </w:tcPr>
                <w:p w14:paraId="22DD20C7" w14:textId="77777777" w:rsidR="005630A1" w:rsidRPr="00A75AC6" w:rsidRDefault="005630A1" w:rsidP="008B25C5">
                  <w:pPr>
                    <w:rPr>
                      <w:rFonts w:ascii="Arial" w:hAnsi="Arial" w:cs="Arial"/>
                      <w:sz w:val="18"/>
                      <w:szCs w:val="20"/>
                    </w:rPr>
                  </w:pPr>
                  <w:r w:rsidRPr="00A75AC6">
                    <w:rPr>
                      <w:rFonts w:ascii="Arial" w:hAnsi="Arial" w:cs="Arial"/>
                      <w:sz w:val="18"/>
                      <w:szCs w:val="20"/>
                    </w:rPr>
                    <w:t>Note - Stormwater Drainage easement dimensions are provided in accordance with Section 3.8.5 of QUDM.</w:t>
                  </w:r>
                </w:p>
              </w:tc>
            </w:tr>
          </w:tbl>
          <w:p w14:paraId="4BD1EEA2" w14:textId="77777777" w:rsidR="005630A1" w:rsidRPr="007B5C3F" w:rsidRDefault="005630A1" w:rsidP="008B25C5">
            <w:pPr>
              <w:rPr>
                <w:rFonts w:ascii="Arial" w:hAnsi="Arial" w:cs="Arial"/>
                <w:sz w:val="20"/>
                <w:szCs w:val="20"/>
              </w:rPr>
            </w:pPr>
          </w:p>
        </w:tc>
        <w:tc>
          <w:tcPr>
            <w:tcW w:w="1918" w:type="pct"/>
            <w:tcBorders>
              <w:top w:val="outset" w:sz="6" w:space="0" w:color="auto"/>
              <w:left w:val="outset" w:sz="6" w:space="0" w:color="auto"/>
              <w:bottom w:val="outset" w:sz="6" w:space="0" w:color="auto"/>
              <w:right w:val="outset" w:sz="6" w:space="0" w:color="auto"/>
            </w:tcBorders>
            <w:hideMark/>
          </w:tcPr>
          <w:p w14:paraId="4FBC8BE6" w14:textId="77777777" w:rsidR="005630A1" w:rsidRPr="007B5C3F" w:rsidRDefault="005630A1" w:rsidP="008B25C5">
            <w:pPr>
              <w:rPr>
                <w:rFonts w:ascii="Arial" w:hAnsi="Arial" w:cs="Arial"/>
                <w:sz w:val="20"/>
                <w:szCs w:val="20"/>
              </w:rPr>
            </w:pPr>
            <w:r w:rsidRPr="007B5C3F">
              <w:rPr>
                <w:rFonts w:ascii="Arial" w:hAnsi="Arial" w:cs="Arial"/>
                <w:sz w:val="20"/>
                <w:szCs w:val="20"/>
              </w:rPr>
              <w:lastRenderedPageBreak/>
              <w:t>No example provided.</w:t>
            </w:r>
          </w:p>
        </w:tc>
        <w:tc>
          <w:tcPr>
            <w:tcW w:w="610" w:type="pct"/>
            <w:tcBorders>
              <w:top w:val="outset" w:sz="6" w:space="0" w:color="auto"/>
              <w:left w:val="outset" w:sz="6" w:space="0" w:color="auto"/>
              <w:bottom w:val="outset" w:sz="6" w:space="0" w:color="auto"/>
              <w:right w:val="outset" w:sz="6" w:space="0" w:color="auto"/>
            </w:tcBorders>
          </w:tcPr>
          <w:p w14:paraId="0F4FE899" w14:textId="77777777" w:rsidR="005630A1" w:rsidRPr="007B5C3F" w:rsidRDefault="005630A1" w:rsidP="008B25C5">
            <w:pPr>
              <w:rPr>
                <w:rFonts w:ascii="Arial" w:hAnsi="Arial" w:cs="Arial"/>
                <w:sz w:val="20"/>
                <w:szCs w:val="20"/>
              </w:rPr>
            </w:pPr>
          </w:p>
        </w:tc>
        <w:tc>
          <w:tcPr>
            <w:tcW w:w="1144" w:type="pct"/>
            <w:tcBorders>
              <w:top w:val="outset" w:sz="6" w:space="0" w:color="auto"/>
              <w:left w:val="outset" w:sz="6" w:space="0" w:color="auto"/>
              <w:bottom w:val="outset" w:sz="6" w:space="0" w:color="auto"/>
              <w:right w:val="outset" w:sz="6" w:space="0" w:color="auto"/>
            </w:tcBorders>
          </w:tcPr>
          <w:p w14:paraId="079AFA98" w14:textId="77777777" w:rsidR="005630A1" w:rsidRPr="007B5C3F" w:rsidRDefault="005630A1" w:rsidP="008B25C5">
            <w:pPr>
              <w:rPr>
                <w:rFonts w:ascii="Arial" w:hAnsi="Arial" w:cs="Arial"/>
                <w:sz w:val="20"/>
                <w:szCs w:val="20"/>
              </w:rPr>
            </w:pPr>
          </w:p>
        </w:tc>
      </w:tr>
      <w:tr w:rsidR="005630A1" w:rsidRPr="007B5C3F" w14:paraId="0F97E400" w14:textId="77777777" w:rsidTr="00A75AC6">
        <w:trPr>
          <w:tblCellSpacing w:w="15" w:type="dxa"/>
        </w:trPr>
        <w:tc>
          <w:tcPr>
            <w:tcW w:w="3207" w:type="pct"/>
            <w:gridSpan w:val="2"/>
            <w:tcBorders>
              <w:top w:val="outset" w:sz="6" w:space="0" w:color="auto"/>
              <w:left w:val="outset" w:sz="6" w:space="0" w:color="auto"/>
              <w:bottom w:val="outset" w:sz="6" w:space="0" w:color="auto"/>
              <w:right w:val="outset" w:sz="6" w:space="0" w:color="auto"/>
            </w:tcBorders>
            <w:vAlign w:val="center"/>
            <w:hideMark/>
          </w:tcPr>
          <w:p w14:paraId="26136711" w14:textId="77777777" w:rsidR="005630A1" w:rsidRPr="007B5C3F" w:rsidRDefault="005630A1" w:rsidP="008B25C5">
            <w:pPr>
              <w:rPr>
                <w:rFonts w:ascii="Arial" w:hAnsi="Arial" w:cs="Arial"/>
                <w:sz w:val="20"/>
                <w:szCs w:val="20"/>
              </w:rPr>
            </w:pPr>
            <w:r w:rsidRPr="007B5C3F">
              <w:rPr>
                <w:rFonts w:ascii="Arial" w:hAnsi="Arial" w:cs="Arial"/>
                <w:b/>
                <w:bCs/>
                <w:sz w:val="20"/>
                <w:szCs w:val="20"/>
              </w:rPr>
              <w:t xml:space="preserve">Additional criteria for development for a </w:t>
            </w:r>
            <w:proofErr w:type="gramStart"/>
            <w:r w:rsidRPr="007B5C3F">
              <w:rPr>
                <w:rFonts w:ascii="Arial" w:hAnsi="Arial" w:cs="Arial"/>
                <w:b/>
                <w:bCs/>
                <w:sz w:val="20"/>
                <w:szCs w:val="20"/>
              </w:rPr>
              <w:t>Park</w:t>
            </w:r>
            <w:proofErr w:type="gramEnd"/>
          </w:p>
        </w:tc>
        <w:tc>
          <w:tcPr>
            <w:tcW w:w="610" w:type="pct"/>
            <w:tcBorders>
              <w:top w:val="outset" w:sz="6" w:space="0" w:color="auto"/>
              <w:left w:val="outset" w:sz="6" w:space="0" w:color="auto"/>
              <w:bottom w:val="outset" w:sz="6" w:space="0" w:color="auto"/>
              <w:right w:val="outset" w:sz="6" w:space="0" w:color="auto"/>
            </w:tcBorders>
          </w:tcPr>
          <w:p w14:paraId="5165D057"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49F6794A" w14:textId="77777777" w:rsidR="005630A1" w:rsidRPr="007B5C3F" w:rsidRDefault="005630A1" w:rsidP="008B25C5">
            <w:pPr>
              <w:rPr>
                <w:rFonts w:ascii="Arial" w:hAnsi="Arial" w:cs="Arial"/>
                <w:b/>
                <w:bCs/>
                <w:sz w:val="20"/>
                <w:szCs w:val="20"/>
              </w:rPr>
            </w:pPr>
          </w:p>
        </w:tc>
      </w:tr>
      <w:tr w:rsidR="005630A1" w:rsidRPr="007B5C3F" w14:paraId="16D2C00F" w14:textId="77777777" w:rsidTr="00A75AC6">
        <w:trPr>
          <w:tblCellSpacing w:w="15" w:type="dxa"/>
        </w:trPr>
        <w:tc>
          <w:tcPr>
            <w:tcW w:w="1279" w:type="pct"/>
            <w:tcBorders>
              <w:top w:val="outset" w:sz="6" w:space="0" w:color="auto"/>
              <w:left w:val="outset" w:sz="6" w:space="0" w:color="auto"/>
              <w:bottom w:val="outset" w:sz="6" w:space="0" w:color="auto"/>
              <w:right w:val="outset" w:sz="6" w:space="0" w:color="auto"/>
            </w:tcBorders>
            <w:vAlign w:val="center"/>
            <w:hideMark/>
          </w:tcPr>
          <w:p w14:paraId="51129EDA" w14:textId="77777777" w:rsidR="005630A1" w:rsidRPr="007B5C3F" w:rsidRDefault="005630A1" w:rsidP="008B25C5">
            <w:pPr>
              <w:rPr>
                <w:rFonts w:ascii="Arial" w:hAnsi="Arial" w:cs="Arial"/>
                <w:sz w:val="20"/>
                <w:szCs w:val="20"/>
              </w:rPr>
            </w:pPr>
            <w:r w:rsidRPr="007B5C3F">
              <w:rPr>
                <w:rFonts w:ascii="Arial" w:hAnsi="Arial" w:cs="Arial"/>
                <w:b/>
                <w:bCs/>
                <w:sz w:val="20"/>
                <w:szCs w:val="20"/>
              </w:rPr>
              <w:t>PO103</w:t>
            </w:r>
          </w:p>
          <w:p w14:paraId="5264FCA4" w14:textId="77777777" w:rsidR="005630A1" w:rsidRPr="007B5C3F" w:rsidRDefault="005630A1" w:rsidP="008B25C5">
            <w:pPr>
              <w:rPr>
                <w:rFonts w:ascii="Arial" w:hAnsi="Arial" w:cs="Arial"/>
                <w:sz w:val="20"/>
                <w:szCs w:val="20"/>
              </w:rPr>
            </w:pPr>
            <w:r w:rsidRPr="007B5C3F">
              <w:rPr>
                <w:rFonts w:ascii="Arial" w:hAnsi="Arial" w:cs="Arial"/>
                <w:sz w:val="20"/>
                <w:szCs w:val="20"/>
              </w:rPr>
              <w:t>Development for a Park</w:t>
            </w:r>
            <w:r w:rsidRPr="007B5C3F">
              <w:rPr>
                <w:rFonts w:ascii="Arial" w:hAnsi="Arial" w:cs="Arial"/>
                <w:sz w:val="20"/>
                <w:szCs w:val="20"/>
                <w:vertAlign w:val="superscript"/>
              </w:rPr>
              <w:t>(</w:t>
            </w:r>
            <w:hyperlink r:id="rId4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B5C3F">
                <w:rPr>
                  <w:rStyle w:val="Hyperlink"/>
                  <w:rFonts w:ascii="Arial" w:hAnsi="Arial" w:cs="Arial"/>
                  <w:sz w:val="20"/>
                  <w:szCs w:val="20"/>
                  <w:vertAlign w:val="superscript"/>
                </w:rPr>
                <w:t>57</w:t>
              </w:r>
            </w:hyperlink>
            <w:r w:rsidRPr="007B5C3F">
              <w:rPr>
                <w:rFonts w:ascii="Arial" w:hAnsi="Arial" w:cs="Arial"/>
                <w:sz w:val="20"/>
                <w:szCs w:val="20"/>
                <w:vertAlign w:val="superscript"/>
              </w:rPr>
              <w:t>)</w:t>
            </w:r>
            <w:r w:rsidRPr="007B5C3F">
              <w:rPr>
                <w:rFonts w:ascii="Arial" w:hAnsi="Arial" w:cs="Arial"/>
                <w:sz w:val="20"/>
                <w:szCs w:val="20"/>
              </w:rPr>
              <w:t xml:space="preserve"> ensures that the design and layout responds to the nature of the overland flow affecting the premises such that:</w:t>
            </w:r>
          </w:p>
          <w:p w14:paraId="073D0B8E" w14:textId="77777777" w:rsidR="005630A1" w:rsidRPr="007B5C3F" w:rsidRDefault="005630A1" w:rsidP="001A6785">
            <w:pPr>
              <w:numPr>
                <w:ilvl w:val="0"/>
                <w:numId w:val="86"/>
              </w:numPr>
              <w:rPr>
                <w:rFonts w:ascii="Arial" w:hAnsi="Arial" w:cs="Arial"/>
                <w:sz w:val="20"/>
                <w:szCs w:val="20"/>
              </w:rPr>
            </w:pPr>
            <w:r w:rsidRPr="007B5C3F">
              <w:rPr>
                <w:rFonts w:ascii="Arial" w:hAnsi="Arial" w:cs="Arial"/>
                <w:sz w:val="20"/>
                <w:szCs w:val="20"/>
              </w:rPr>
              <w:t xml:space="preserve">public benefit and enjoyment </w:t>
            </w:r>
            <w:proofErr w:type="gramStart"/>
            <w:r w:rsidRPr="007B5C3F">
              <w:rPr>
                <w:rFonts w:ascii="Arial" w:hAnsi="Arial" w:cs="Arial"/>
                <w:sz w:val="20"/>
                <w:szCs w:val="20"/>
              </w:rPr>
              <w:t>is</w:t>
            </w:r>
            <w:proofErr w:type="gramEnd"/>
            <w:r w:rsidRPr="007B5C3F">
              <w:rPr>
                <w:rFonts w:ascii="Arial" w:hAnsi="Arial" w:cs="Arial"/>
                <w:sz w:val="20"/>
                <w:szCs w:val="20"/>
              </w:rPr>
              <w:t xml:space="preserve"> maximised;</w:t>
            </w:r>
          </w:p>
          <w:p w14:paraId="4BF0F03F" w14:textId="77777777" w:rsidR="005630A1" w:rsidRPr="007B5C3F" w:rsidRDefault="005630A1" w:rsidP="001A6785">
            <w:pPr>
              <w:numPr>
                <w:ilvl w:val="0"/>
                <w:numId w:val="86"/>
              </w:numPr>
              <w:rPr>
                <w:rFonts w:ascii="Arial" w:hAnsi="Arial" w:cs="Arial"/>
                <w:sz w:val="20"/>
                <w:szCs w:val="20"/>
              </w:rPr>
            </w:pPr>
            <w:r w:rsidRPr="007B5C3F">
              <w:rPr>
                <w:rFonts w:ascii="Arial" w:hAnsi="Arial" w:cs="Arial"/>
                <w:sz w:val="20"/>
                <w:szCs w:val="20"/>
              </w:rPr>
              <w:t xml:space="preserve">impacts on the asset life and integrity of park structures is </w:t>
            </w:r>
            <w:proofErr w:type="gramStart"/>
            <w:r w:rsidRPr="007B5C3F">
              <w:rPr>
                <w:rFonts w:ascii="Arial" w:hAnsi="Arial" w:cs="Arial"/>
                <w:sz w:val="20"/>
                <w:szCs w:val="20"/>
              </w:rPr>
              <w:t>minimised;</w:t>
            </w:r>
            <w:proofErr w:type="gramEnd"/>
          </w:p>
          <w:p w14:paraId="753D7A6C" w14:textId="77777777" w:rsidR="005630A1" w:rsidRPr="007B5C3F" w:rsidRDefault="005630A1" w:rsidP="001A6785">
            <w:pPr>
              <w:numPr>
                <w:ilvl w:val="0"/>
                <w:numId w:val="86"/>
              </w:numPr>
              <w:rPr>
                <w:rFonts w:ascii="Arial" w:hAnsi="Arial" w:cs="Arial"/>
                <w:sz w:val="20"/>
                <w:szCs w:val="20"/>
              </w:rPr>
            </w:pPr>
            <w:r w:rsidRPr="007B5C3F">
              <w:rPr>
                <w:rFonts w:ascii="Arial" w:hAnsi="Arial" w:cs="Arial"/>
                <w:sz w:val="20"/>
                <w:szCs w:val="20"/>
              </w:rPr>
              <w:t>maintenance and replacement costs are minimised.</w:t>
            </w:r>
          </w:p>
        </w:tc>
        <w:tc>
          <w:tcPr>
            <w:tcW w:w="1918" w:type="pct"/>
            <w:tcBorders>
              <w:top w:val="outset" w:sz="6" w:space="0" w:color="auto"/>
              <w:left w:val="outset" w:sz="6" w:space="0" w:color="auto"/>
              <w:bottom w:val="outset" w:sz="6" w:space="0" w:color="auto"/>
              <w:right w:val="outset" w:sz="6" w:space="0" w:color="auto"/>
            </w:tcBorders>
            <w:hideMark/>
          </w:tcPr>
          <w:p w14:paraId="528E83C2" w14:textId="77777777" w:rsidR="005630A1" w:rsidRPr="007B5C3F" w:rsidRDefault="005630A1" w:rsidP="008B25C5">
            <w:pPr>
              <w:rPr>
                <w:rFonts w:ascii="Arial" w:hAnsi="Arial" w:cs="Arial"/>
                <w:sz w:val="20"/>
                <w:szCs w:val="20"/>
              </w:rPr>
            </w:pPr>
            <w:r w:rsidRPr="007B5C3F">
              <w:rPr>
                <w:rFonts w:ascii="Arial" w:hAnsi="Arial" w:cs="Arial"/>
                <w:b/>
                <w:bCs/>
                <w:sz w:val="20"/>
                <w:szCs w:val="20"/>
              </w:rPr>
              <w:t>E103</w:t>
            </w:r>
          </w:p>
          <w:p w14:paraId="40619380" w14:textId="77777777" w:rsidR="005630A1" w:rsidRPr="007B5C3F" w:rsidRDefault="005630A1" w:rsidP="008B25C5">
            <w:pPr>
              <w:rPr>
                <w:rFonts w:ascii="Arial" w:hAnsi="Arial" w:cs="Arial"/>
                <w:sz w:val="20"/>
                <w:szCs w:val="20"/>
              </w:rPr>
            </w:pPr>
            <w:r w:rsidRPr="007B5C3F">
              <w:rPr>
                <w:rFonts w:ascii="Arial" w:hAnsi="Arial" w:cs="Arial"/>
                <w:sz w:val="20"/>
                <w:szCs w:val="20"/>
              </w:rPr>
              <w:t>Development for a Park</w:t>
            </w:r>
            <w:r w:rsidRPr="007B5C3F">
              <w:rPr>
                <w:rFonts w:ascii="Arial" w:hAnsi="Arial" w:cs="Arial"/>
                <w:sz w:val="20"/>
                <w:szCs w:val="20"/>
                <w:vertAlign w:val="superscript"/>
              </w:rPr>
              <w:t>(</w:t>
            </w:r>
            <w:hyperlink r:id="rId4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B5C3F">
                <w:rPr>
                  <w:rStyle w:val="Hyperlink"/>
                  <w:rFonts w:ascii="Arial" w:hAnsi="Arial" w:cs="Arial"/>
                  <w:sz w:val="20"/>
                  <w:szCs w:val="20"/>
                  <w:vertAlign w:val="superscript"/>
                </w:rPr>
                <w:t>57</w:t>
              </w:r>
            </w:hyperlink>
            <w:r w:rsidRPr="007B5C3F">
              <w:rPr>
                <w:rFonts w:ascii="Arial" w:hAnsi="Arial" w:cs="Arial"/>
                <w:sz w:val="20"/>
                <w:szCs w:val="20"/>
                <w:vertAlign w:val="superscript"/>
              </w:rPr>
              <w:t>)</w:t>
            </w:r>
            <w:r w:rsidRPr="007B5C3F">
              <w:rPr>
                <w:rFonts w:ascii="Arial" w:hAnsi="Arial" w:cs="Arial"/>
                <w:sz w:val="20"/>
                <w:szCs w:val="20"/>
              </w:rPr>
              <w:t xml:space="preserve"> ensures works are provided in accordance with the requirements set out in Appendix B of the Planning scheme policy - Integrated design.</w:t>
            </w:r>
          </w:p>
        </w:tc>
        <w:tc>
          <w:tcPr>
            <w:tcW w:w="610" w:type="pct"/>
            <w:tcBorders>
              <w:top w:val="outset" w:sz="6" w:space="0" w:color="auto"/>
              <w:left w:val="outset" w:sz="6" w:space="0" w:color="auto"/>
              <w:bottom w:val="outset" w:sz="6" w:space="0" w:color="auto"/>
              <w:right w:val="outset" w:sz="6" w:space="0" w:color="auto"/>
            </w:tcBorders>
          </w:tcPr>
          <w:p w14:paraId="7A647029" w14:textId="77777777" w:rsidR="005630A1" w:rsidRPr="007B5C3F" w:rsidRDefault="005630A1" w:rsidP="008B25C5">
            <w:pPr>
              <w:rPr>
                <w:rFonts w:ascii="Arial" w:hAnsi="Arial" w:cs="Arial"/>
                <w:b/>
                <w:bCs/>
                <w:sz w:val="20"/>
                <w:szCs w:val="20"/>
              </w:rPr>
            </w:pPr>
          </w:p>
        </w:tc>
        <w:tc>
          <w:tcPr>
            <w:tcW w:w="1144" w:type="pct"/>
            <w:tcBorders>
              <w:top w:val="outset" w:sz="6" w:space="0" w:color="auto"/>
              <w:left w:val="outset" w:sz="6" w:space="0" w:color="auto"/>
              <w:bottom w:val="outset" w:sz="6" w:space="0" w:color="auto"/>
              <w:right w:val="outset" w:sz="6" w:space="0" w:color="auto"/>
            </w:tcBorders>
          </w:tcPr>
          <w:p w14:paraId="7A2FCCDA" w14:textId="77777777" w:rsidR="005630A1" w:rsidRPr="007B5C3F" w:rsidRDefault="005630A1" w:rsidP="008B25C5">
            <w:pPr>
              <w:rPr>
                <w:rFonts w:ascii="Arial" w:hAnsi="Arial" w:cs="Arial"/>
                <w:b/>
                <w:bCs/>
                <w:sz w:val="20"/>
                <w:szCs w:val="20"/>
              </w:rPr>
            </w:pPr>
          </w:p>
        </w:tc>
      </w:tr>
    </w:tbl>
    <w:p w14:paraId="2E1EB27A" w14:textId="77777777" w:rsidR="008B25C5" w:rsidRPr="007B5C3F" w:rsidRDefault="008B25C5" w:rsidP="008B25C5">
      <w:pPr>
        <w:rPr>
          <w:rFonts w:ascii="Arial" w:hAnsi="Arial" w:cs="Arial"/>
          <w:sz w:val="20"/>
          <w:szCs w:val="20"/>
        </w:rPr>
      </w:pPr>
      <w:r w:rsidRPr="007B5C3F">
        <w:rPr>
          <w:rFonts w:ascii="Arial" w:hAnsi="Arial" w:cs="Arial"/>
          <w:b/>
          <w:bCs/>
          <w:sz w:val="20"/>
          <w:szCs w:val="20"/>
        </w:rPr>
        <w:t>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588"/>
        <w:gridCol w:w="2655"/>
        <w:gridCol w:w="11155"/>
      </w:tblGrid>
      <w:tr w:rsidR="008B25C5" w:rsidRPr="007B5C3F" w14:paraId="4034869D" w14:textId="77777777" w:rsidTr="008B25C5">
        <w:trPr>
          <w:trHeight w:val="465"/>
          <w:tblCellSpacing w:w="15" w:type="dxa"/>
        </w:trPr>
        <w:tc>
          <w:tcPr>
            <w:tcW w:w="0" w:type="auto"/>
            <w:gridSpan w:val="3"/>
            <w:tcBorders>
              <w:top w:val="nil"/>
              <w:left w:val="nil"/>
              <w:bottom w:val="nil"/>
              <w:right w:val="nil"/>
            </w:tcBorders>
            <w:shd w:val="clear" w:color="auto" w:fill="CCCCCC"/>
            <w:vAlign w:val="center"/>
            <w:hideMark/>
          </w:tcPr>
          <w:p w14:paraId="6AB1C08B" w14:textId="77777777" w:rsidR="008B25C5" w:rsidRPr="007B5C3F" w:rsidRDefault="008B25C5" w:rsidP="008B25C5">
            <w:pPr>
              <w:rPr>
                <w:rFonts w:ascii="Arial" w:hAnsi="Arial" w:cs="Arial"/>
                <w:sz w:val="20"/>
                <w:szCs w:val="20"/>
              </w:rPr>
            </w:pPr>
            <w:r w:rsidRPr="007B5C3F">
              <w:rPr>
                <w:rFonts w:ascii="Arial" w:hAnsi="Arial" w:cs="Arial"/>
                <w:b/>
                <w:bCs/>
                <w:sz w:val="20"/>
                <w:szCs w:val="20"/>
              </w:rPr>
              <w:t>Table 7.2.1.5.3 Setbacks (Maximum and minimum)</w:t>
            </w:r>
          </w:p>
        </w:tc>
      </w:tr>
      <w:tr w:rsidR="008B25C5" w:rsidRPr="007B5C3F" w14:paraId="27958F02" w14:textId="77777777" w:rsidTr="008B25C5">
        <w:trPr>
          <w:trHeight w:val="465"/>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CCCCCC"/>
            <w:hideMark/>
          </w:tcPr>
          <w:p w14:paraId="3A1D0103" w14:textId="77777777" w:rsidR="008B25C5" w:rsidRPr="007B5C3F" w:rsidRDefault="008B25C5" w:rsidP="008B25C5">
            <w:pPr>
              <w:rPr>
                <w:rFonts w:ascii="Arial" w:hAnsi="Arial" w:cs="Arial"/>
                <w:b/>
                <w:bCs/>
                <w:sz w:val="20"/>
                <w:szCs w:val="20"/>
              </w:rPr>
            </w:pPr>
            <w:r w:rsidRPr="007B5C3F">
              <w:rPr>
                <w:rFonts w:ascii="Arial" w:hAnsi="Arial" w:cs="Arial"/>
                <w:b/>
                <w:bCs/>
                <w:sz w:val="20"/>
                <w:szCs w:val="20"/>
              </w:rPr>
              <w:t>Boundary</w:t>
            </w:r>
          </w:p>
        </w:tc>
        <w:tc>
          <w:tcPr>
            <w:tcW w:w="850" w:type="pct"/>
            <w:tcBorders>
              <w:top w:val="outset" w:sz="6" w:space="0" w:color="auto"/>
              <w:left w:val="outset" w:sz="6" w:space="0" w:color="auto"/>
              <w:bottom w:val="outset" w:sz="6" w:space="0" w:color="auto"/>
              <w:right w:val="outset" w:sz="6" w:space="0" w:color="auto"/>
            </w:tcBorders>
            <w:shd w:val="clear" w:color="auto" w:fill="CCCCCC"/>
            <w:hideMark/>
          </w:tcPr>
          <w:p w14:paraId="05BCB0FA" w14:textId="77777777" w:rsidR="008B25C5" w:rsidRPr="007B5C3F" w:rsidRDefault="008B25C5" w:rsidP="008B25C5">
            <w:pPr>
              <w:rPr>
                <w:rFonts w:ascii="Arial" w:hAnsi="Arial" w:cs="Arial"/>
                <w:b/>
                <w:bCs/>
                <w:sz w:val="20"/>
                <w:szCs w:val="20"/>
              </w:rPr>
            </w:pPr>
            <w:r w:rsidRPr="007B5C3F">
              <w:rPr>
                <w:rFonts w:ascii="Arial" w:hAnsi="Arial" w:cs="Arial"/>
                <w:b/>
                <w:bCs/>
                <w:sz w:val="20"/>
                <w:szCs w:val="20"/>
              </w:rPr>
              <w:t>Height</w:t>
            </w:r>
          </w:p>
          <w:p w14:paraId="32DE14FA" w14:textId="77777777" w:rsidR="008B25C5" w:rsidRPr="007B5C3F" w:rsidRDefault="008B25C5" w:rsidP="008B25C5">
            <w:pPr>
              <w:rPr>
                <w:rFonts w:ascii="Arial" w:hAnsi="Arial" w:cs="Arial"/>
                <w:b/>
                <w:bCs/>
                <w:sz w:val="20"/>
                <w:szCs w:val="20"/>
              </w:rPr>
            </w:pPr>
            <w:r w:rsidRPr="007B5C3F">
              <w:rPr>
                <w:rFonts w:ascii="Arial" w:hAnsi="Arial" w:cs="Arial"/>
                <w:b/>
                <w:bCs/>
                <w:sz w:val="20"/>
                <w:szCs w:val="20"/>
              </w:rPr>
              <w:t>(for that part of the building only)</w:t>
            </w:r>
          </w:p>
        </w:tc>
        <w:tc>
          <w:tcPr>
            <w:tcW w:w="3600" w:type="pct"/>
            <w:tcBorders>
              <w:top w:val="outset" w:sz="6" w:space="0" w:color="auto"/>
              <w:left w:val="outset" w:sz="6" w:space="0" w:color="auto"/>
              <w:bottom w:val="outset" w:sz="6" w:space="0" w:color="auto"/>
              <w:right w:val="outset" w:sz="6" w:space="0" w:color="auto"/>
            </w:tcBorders>
            <w:shd w:val="clear" w:color="auto" w:fill="CCCCCC"/>
            <w:hideMark/>
          </w:tcPr>
          <w:p w14:paraId="0CD79078" w14:textId="77777777" w:rsidR="008B25C5" w:rsidRPr="007B5C3F" w:rsidRDefault="008B25C5" w:rsidP="008B25C5">
            <w:pPr>
              <w:rPr>
                <w:rFonts w:ascii="Arial" w:hAnsi="Arial" w:cs="Arial"/>
                <w:b/>
                <w:bCs/>
                <w:sz w:val="20"/>
                <w:szCs w:val="20"/>
              </w:rPr>
            </w:pPr>
            <w:r w:rsidRPr="007B5C3F">
              <w:rPr>
                <w:rFonts w:ascii="Arial" w:hAnsi="Arial" w:cs="Arial"/>
                <w:b/>
                <w:bCs/>
                <w:sz w:val="20"/>
                <w:szCs w:val="20"/>
              </w:rPr>
              <w:t>Setback (maximum and minimum)</w:t>
            </w:r>
          </w:p>
          <w:p w14:paraId="44CDF04F" w14:textId="77777777" w:rsidR="008B25C5" w:rsidRPr="007B5C3F" w:rsidRDefault="008B25C5" w:rsidP="008B25C5">
            <w:pPr>
              <w:rPr>
                <w:rFonts w:ascii="Arial" w:hAnsi="Arial" w:cs="Arial"/>
                <w:b/>
                <w:bCs/>
                <w:sz w:val="20"/>
                <w:szCs w:val="20"/>
              </w:rPr>
            </w:pPr>
            <w:r w:rsidRPr="007B5C3F">
              <w:rPr>
                <w:rFonts w:ascii="Arial" w:hAnsi="Arial" w:cs="Arial"/>
                <w:b/>
                <w:bCs/>
                <w:i/>
                <w:iCs/>
                <w:sz w:val="20"/>
                <w:szCs w:val="20"/>
              </w:rPr>
              <w:t>OMP - outer most projection</w:t>
            </w:r>
          </w:p>
          <w:p w14:paraId="2B88E0B1" w14:textId="77777777" w:rsidR="008B25C5" w:rsidRPr="007B5C3F" w:rsidRDefault="008B25C5" w:rsidP="008B25C5">
            <w:pPr>
              <w:rPr>
                <w:rFonts w:ascii="Arial" w:hAnsi="Arial" w:cs="Arial"/>
                <w:b/>
                <w:bCs/>
                <w:sz w:val="20"/>
                <w:szCs w:val="20"/>
              </w:rPr>
            </w:pPr>
            <w:r w:rsidRPr="007B5C3F">
              <w:rPr>
                <w:rFonts w:ascii="Arial" w:hAnsi="Arial" w:cs="Arial"/>
                <w:b/>
                <w:bCs/>
                <w:i/>
                <w:iCs/>
                <w:sz w:val="20"/>
                <w:szCs w:val="20"/>
              </w:rPr>
              <w:t>Min - Minimum</w:t>
            </w:r>
          </w:p>
          <w:p w14:paraId="3D209F8C" w14:textId="77777777" w:rsidR="008B25C5" w:rsidRPr="007B5C3F" w:rsidRDefault="008B25C5" w:rsidP="008B25C5">
            <w:pPr>
              <w:rPr>
                <w:rFonts w:ascii="Arial" w:hAnsi="Arial" w:cs="Arial"/>
                <w:b/>
                <w:bCs/>
                <w:sz w:val="20"/>
                <w:szCs w:val="20"/>
              </w:rPr>
            </w:pPr>
            <w:r w:rsidRPr="007B5C3F">
              <w:rPr>
                <w:rFonts w:ascii="Arial" w:hAnsi="Arial" w:cs="Arial"/>
                <w:b/>
                <w:bCs/>
                <w:i/>
                <w:iCs/>
                <w:sz w:val="20"/>
                <w:szCs w:val="20"/>
              </w:rPr>
              <w:t>Max - Maximum</w:t>
            </w:r>
          </w:p>
        </w:tc>
      </w:tr>
      <w:tr w:rsidR="008B25C5" w:rsidRPr="007B5C3F" w14:paraId="446B8102" w14:textId="77777777" w:rsidTr="008B25C5">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2F9C0EB4" w14:textId="77777777" w:rsidR="008B25C5" w:rsidRPr="007B5C3F" w:rsidRDefault="008B25C5" w:rsidP="008B25C5">
            <w:pPr>
              <w:rPr>
                <w:rFonts w:ascii="Arial" w:hAnsi="Arial" w:cs="Arial"/>
                <w:sz w:val="20"/>
                <w:szCs w:val="20"/>
              </w:rPr>
            </w:pPr>
            <w:r w:rsidRPr="007B5C3F">
              <w:rPr>
                <w:rFonts w:ascii="Arial" w:hAnsi="Arial" w:cs="Arial"/>
                <w:b/>
                <w:bCs/>
                <w:sz w:val="20"/>
                <w:szCs w:val="20"/>
              </w:rPr>
              <w:t>Frontage</w:t>
            </w:r>
          </w:p>
          <w:p w14:paraId="10ECD41A" w14:textId="77777777" w:rsidR="008B25C5" w:rsidRPr="007B5C3F" w:rsidRDefault="008B25C5" w:rsidP="008B25C5">
            <w:pPr>
              <w:rPr>
                <w:rFonts w:ascii="Arial" w:hAnsi="Arial" w:cs="Arial"/>
                <w:sz w:val="20"/>
                <w:szCs w:val="20"/>
              </w:rPr>
            </w:pPr>
            <w:r w:rsidRPr="007B5C3F">
              <w:rPr>
                <w:rFonts w:ascii="Arial" w:hAnsi="Arial" w:cs="Arial"/>
                <w:b/>
                <w:bCs/>
                <w:sz w:val="20"/>
                <w:szCs w:val="20"/>
              </w:rPr>
              <w:t>(primary)</w:t>
            </w:r>
          </w:p>
        </w:tc>
        <w:tc>
          <w:tcPr>
            <w:tcW w:w="850" w:type="pct"/>
            <w:tcBorders>
              <w:top w:val="outset" w:sz="6" w:space="0" w:color="auto"/>
              <w:left w:val="outset" w:sz="6" w:space="0" w:color="auto"/>
              <w:bottom w:val="outset" w:sz="6" w:space="0" w:color="auto"/>
              <w:right w:val="outset" w:sz="6" w:space="0" w:color="auto"/>
            </w:tcBorders>
            <w:vAlign w:val="center"/>
            <w:hideMark/>
          </w:tcPr>
          <w:p w14:paraId="6891B293" w14:textId="77777777" w:rsidR="008B25C5" w:rsidRPr="007B5C3F" w:rsidRDefault="008B25C5" w:rsidP="008B25C5">
            <w:pPr>
              <w:rPr>
                <w:rFonts w:ascii="Arial" w:hAnsi="Arial" w:cs="Arial"/>
                <w:sz w:val="20"/>
                <w:szCs w:val="20"/>
              </w:rPr>
            </w:pPr>
            <w:r w:rsidRPr="007B5C3F">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14:paraId="387C9608" w14:textId="77777777" w:rsidR="008B25C5" w:rsidRPr="007B5C3F" w:rsidRDefault="008B25C5" w:rsidP="008B25C5">
            <w:pPr>
              <w:rPr>
                <w:rFonts w:ascii="Arial" w:hAnsi="Arial" w:cs="Arial"/>
                <w:sz w:val="20"/>
                <w:szCs w:val="20"/>
              </w:rPr>
            </w:pPr>
            <w:r w:rsidRPr="007B5C3F">
              <w:rPr>
                <w:rFonts w:ascii="Arial" w:hAnsi="Arial" w:cs="Arial"/>
                <w:sz w:val="20"/>
                <w:szCs w:val="20"/>
              </w:rPr>
              <w:t xml:space="preserve">Max 0m to wall where fronting Anzac </w:t>
            </w:r>
            <w:proofErr w:type="gramStart"/>
            <w:r w:rsidRPr="007B5C3F">
              <w:rPr>
                <w:rFonts w:ascii="Arial" w:hAnsi="Arial" w:cs="Arial"/>
                <w:sz w:val="20"/>
                <w:szCs w:val="20"/>
              </w:rPr>
              <w:t>Avenue;</w:t>
            </w:r>
            <w:proofErr w:type="gramEnd"/>
          </w:p>
          <w:p w14:paraId="1E948893" w14:textId="77777777" w:rsidR="008B25C5" w:rsidRPr="007B5C3F" w:rsidRDefault="008B25C5" w:rsidP="008B25C5">
            <w:pPr>
              <w:rPr>
                <w:rFonts w:ascii="Arial" w:hAnsi="Arial" w:cs="Arial"/>
                <w:sz w:val="20"/>
                <w:szCs w:val="20"/>
              </w:rPr>
            </w:pPr>
            <w:r w:rsidRPr="007B5C3F">
              <w:rPr>
                <w:rFonts w:ascii="Arial" w:hAnsi="Arial" w:cs="Arial"/>
                <w:sz w:val="20"/>
                <w:szCs w:val="20"/>
              </w:rPr>
              <w:t>OR</w:t>
            </w:r>
          </w:p>
          <w:p w14:paraId="434836CF"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Max 3m to wall </w:t>
            </w:r>
          </w:p>
        </w:tc>
      </w:tr>
      <w:tr w:rsidR="008B25C5" w:rsidRPr="007B5C3F" w14:paraId="0536BD17" w14:textId="77777777" w:rsidTr="008B25C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B411373" w14:textId="77777777" w:rsidR="008B25C5" w:rsidRPr="007B5C3F" w:rsidRDefault="008B25C5" w:rsidP="008B25C5">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14:paraId="3A9407EE" w14:textId="77777777" w:rsidR="008B25C5" w:rsidRPr="007B5C3F" w:rsidRDefault="008B25C5" w:rsidP="008B25C5">
            <w:pPr>
              <w:rPr>
                <w:rFonts w:ascii="Arial" w:hAnsi="Arial" w:cs="Arial"/>
                <w:sz w:val="20"/>
                <w:szCs w:val="20"/>
              </w:rPr>
            </w:pPr>
            <w:r w:rsidRPr="007B5C3F">
              <w:rPr>
                <w:rFonts w:ascii="Arial" w:hAnsi="Arial" w:cs="Arial"/>
                <w:sz w:val="20"/>
                <w:szCs w:val="20"/>
              </w:rPr>
              <w:t>Greater than 12m</w:t>
            </w:r>
          </w:p>
        </w:tc>
        <w:tc>
          <w:tcPr>
            <w:tcW w:w="3600" w:type="pct"/>
            <w:tcBorders>
              <w:top w:val="outset" w:sz="6" w:space="0" w:color="auto"/>
              <w:left w:val="outset" w:sz="6" w:space="0" w:color="auto"/>
              <w:bottom w:val="outset" w:sz="6" w:space="0" w:color="auto"/>
              <w:right w:val="outset" w:sz="6" w:space="0" w:color="auto"/>
            </w:tcBorders>
            <w:vAlign w:val="center"/>
            <w:hideMark/>
          </w:tcPr>
          <w:p w14:paraId="5C0117B1" w14:textId="77777777" w:rsidR="008B25C5" w:rsidRPr="007B5C3F" w:rsidRDefault="008B25C5" w:rsidP="008B25C5">
            <w:pPr>
              <w:rPr>
                <w:rFonts w:ascii="Arial" w:hAnsi="Arial" w:cs="Arial"/>
                <w:sz w:val="20"/>
                <w:szCs w:val="20"/>
              </w:rPr>
            </w:pPr>
            <w:r w:rsidRPr="007B5C3F">
              <w:rPr>
                <w:rFonts w:ascii="Arial" w:hAnsi="Arial" w:cs="Arial"/>
                <w:sz w:val="20"/>
                <w:szCs w:val="20"/>
              </w:rPr>
              <w:t>Min 6m to wall</w:t>
            </w:r>
          </w:p>
          <w:p w14:paraId="30F6C029" w14:textId="77777777" w:rsidR="008B25C5" w:rsidRPr="007B5C3F" w:rsidRDefault="008B25C5" w:rsidP="008B25C5">
            <w:pPr>
              <w:rPr>
                <w:rFonts w:ascii="Arial" w:hAnsi="Arial" w:cs="Arial"/>
                <w:sz w:val="20"/>
                <w:szCs w:val="20"/>
              </w:rPr>
            </w:pPr>
            <w:r w:rsidRPr="007B5C3F">
              <w:rPr>
                <w:rFonts w:ascii="Arial" w:hAnsi="Arial" w:cs="Arial"/>
                <w:sz w:val="20"/>
                <w:szCs w:val="20"/>
              </w:rPr>
              <w:t>Min 4.5m to OMP</w:t>
            </w:r>
          </w:p>
        </w:tc>
      </w:tr>
      <w:tr w:rsidR="008B25C5" w:rsidRPr="007B5C3F" w14:paraId="2137646A" w14:textId="77777777" w:rsidTr="008B25C5">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2000C6D1" w14:textId="77777777" w:rsidR="008B25C5" w:rsidRPr="007B5C3F" w:rsidRDefault="008B25C5" w:rsidP="008B25C5">
            <w:pPr>
              <w:rPr>
                <w:rFonts w:ascii="Arial" w:hAnsi="Arial" w:cs="Arial"/>
                <w:sz w:val="20"/>
                <w:szCs w:val="20"/>
              </w:rPr>
            </w:pPr>
            <w:r w:rsidRPr="007B5C3F">
              <w:rPr>
                <w:rFonts w:ascii="Arial" w:hAnsi="Arial" w:cs="Arial"/>
                <w:b/>
                <w:bCs/>
                <w:sz w:val="20"/>
                <w:szCs w:val="20"/>
              </w:rPr>
              <w:t>Frontage</w:t>
            </w:r>
          </w:p>
          <w:p w14:paraId="58D800E3" w14:textId="77777777" w:rsidR="008B25C5" w:rsidRPr="007B5C3F" w:rsidRDefault="008B25C5" w:rsidP="008B25C5">
            <w:pPr>
              <w:rPr>
                <w:rFonts w:ascii="Arial" w:hAnsi="Arial" w:cs="Arial"/>
                <w:sz w:val="20"/>
                <w:szCs w:val="20"/>
              </w:rPr>
            </w:pPr>
            <w:r w:rsidRPr="007B5C3F">
              <w:rPr>
                <w:rFonts w:ascii="Arial" w:hAnsi="Arial" w:cs="Arial"/>
                <w:b/>
                <w:bCs/>
                <w:sz w:val="20"/>
                <w:szCs w:val="20"/>
              </w:rPr>
              <w:t>(secondary)</w:t>
            </w:r>
          </w:p>
        </w:tc>
        <w:tc>
          <w:tcPr>
            <w:tcW w:w="850" w:type="pct"/>
            <w:tcBorders>
              <w:top w:val="outset" w:sz="6" w:space="0" w:color="auto"/>
              <w:left w:val="outset" w:sz="6" w:space="0" w:color="auto"/>
              <w:bottom w:val="outset" w:sz="6" w:space="0" w:color="auto"/>
              <w:right w:val="outset" w:sz="6" w:space="0" w:color="auto"/>
            </w:tcBorders>
            <w:vAlign w:val="center"/>
            <w:hideMark/>
          </w:tcPr>
          <w:p w14:paraId="71A6F0CF" w14:textId="77777777" w:rsidR="008B25C5" w:rsidRPr="007B5C3F" w:rsidRDefault="008B25C5" w:rsidP="008B25C5">
            <w:pPr>
              <w:rPr>
                <w:rFonts w:ascii="Arial" w:hAnsi="Arial" w:cs="Arial"/>
                <w:sz w:val="20"/>
                <w:szCs w:val="20"/>
              </w:rPr>
            </w:pPr>
            <w:r w:rsidRPr="007B5C3F">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14:paraId="2C712811" w14:textId="77777777" w:rsidR="008B25C5" w:rsidRPr="007B5C3F" w:rsidRDefault="008B25C5" w:rsidP="008B25C5">
            <w:pPr>
              <w:rPr>
                <w:rFonts w:ascii="Arial" w:hAnsi="Arial" w:cs="Arial"/>
                <w:sz w:val="20"/>
                <w:szCs w:val="20"/>
              </w:rPr>
            </w:pPr>
            <w:r w:rsidRPr="007B5C3F">
              <w:rPr>
                <w:rFonts w:ascii="Arial" w:hAnsi="Arial" w:cs="Arial"/>
                <w:sz w:val="20"/>
                <w:szCs w:val="20"/>
              </w:rPr>
              <w:t xml:space="preserve">Max 0m to wall where fronting Anzac </w:t>
            </w:r>
            <w:proofErr w:type="gramStart"/>
            <w:r w:rsidRPr="007B5C3F">
              <w:rPr>
                <w:rFonts w:ascii="Arial" w:hAnsi="Arial" w:cs="Arial"/>
                <w:sz w:val="20"/>
                <w:szCs w:val="20"/>
              </w:rPr>
              <w:t>Avenue;</w:t>
            </w:r>
            <w:proofErr w:type="gramEnd"/>
          </w:p>
          <w:p w14:paraId="0C1AD930" w14:textId="77777777" w:rsidR="008B25C5" w:rsidRPr="007B5C3F" w:rsidRDefault="008B25C5" w:rsidP="008B25C5">
            <w:pPr>
              <w:rPr>
                <w:rFonts w:ascii="Arial" w:hAnsi="Arial" w:cs="Arial"/>
                <w:sz w:val="20"/>
                <w:szCs w:val="20"/>
              </w:rPr>
            </w:pPr>
            <w:r w:rsidRPr="007B5C3F">
              <w:rPr>
                <w:rFonts w:ascii="Arial" w:hAnsi="Arial" w:cs="Arial"/>
                <w:sz w:val="20"/>
                <w:szCs w:val="20"/>
              </w:rPr>
              <w:t>OR</w:t>
            </w:r>
          </w:p>
          <w:p w14:paraId="7D0AC513" w14:textId="77777777" w:rsidR="008B25C5" w:rsidRPr="007B5C3F" w:rsidRDefault="008B25C5" w:rsidP="008B25C5">
            <w:pPr>
              <w:rPr>
                <w:rFonts w:ascii="Arial" w:hAnsi="Arial" w:cs="Arial"/>
                <w:sz w:val="20"/>
                <w:szCs w:val="20"/>
              </w:rPr>
            </w:pPr>
            <w:r w:rsidRPr="007B5C3F">
              <w:rPr>
                <w:rFonts w:ascii="Arial" w:hAnsi="Arial" w:cs="Arial"/>
                <w:sz w:val="20"/>
                <w:szCs w:val="20"/>
              </w:rPr>
              <w:t>Max 3m to wall</w:t>
            </w:r>
          </w:p>
        </w:tc>
      </w:tr>
      <w:tr w:rsidR="008B25C5" w:rsidRPr="007B5C3F" w14:paraId="6EAF2BE6" w14:textId="77777777" w:rsidTr="008B25C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513E962" w14:textId="77777777" w:rsidR="008B25C5" w:rsidRPr="007B5C3F" w:rsidRDefault="008B25C5" w:rsidP="008B25C5">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14:paraId="47ED3B41" w14:textId="77777777" w:rsidR="008B25C5" w:rsidRPr="007B5C3F" w:rsidRDefault="008B25C5" w:rsidP="008B25C5">
            <w:pPr>
              <w:rPr>
                <w:rFonts w:ascii="Arial" w:hAnsi="Arial" w:cs="Arial"/>
                <w:sz w:val="20"/>
                <w:szCs w:val="20"/>
              </w:rPr>
            </w:pPr>
            <w:r w:rsidRPr="007B5C3F">
              <w:rPr>
                <w:rFonts w:ascii="Arial" w:hAnsi="Arial" w:cs="Arial"/>
                <w:sz w:val="20"/>
                <w:szCs w:val="20"/>
              </w:rPr>
              <w:t>Greater than 12m</w:t>
            </w:r>
          </w:p>
        </w:tc>
        <w:tc>
          <w:tcPr>
            <w:tcW w:w="3600" w:type="pct"/>
            <w:tcBorders>
              <w:top w:val="outset" w:sz="6" w:space="0" w:color="auto"/>
              <w:left w:val="outset" w:sz="6" w:space="0" w:color="auto"/>
              <w:bottom w:val="outset" w:sz="6" w:space="0" w:color="auto"/>
              <w:right w:val="outset" w:sz="6" w:space="0" w:color="auto"/>
            </w:tcBorders>
            <w:vAlign w:val="center"/>
            <w:hideMark/>
          </w:tcPr>
          <w:p w14:paraId="7307009B" w14:textId="77777777" w:rsidR="008B25C5" w:rsidRPr="007B5C3F" w:rsidRDefault="008B25C5" w:rsidP="008B25C5">
            <w:pPr>
              <w:rPr>
                <w:rFonts w:ascii="Arial" w:hAnsi="Arial" w:cs="Arial"/>
                <w:sz w:val="20"/>
                <w:szCs w:val="20"/>
              </w:rPr>
            </w:pPr>
            <w:r w:rsidRPr="007B5C3F">
              <w:rPr>
                <w:rFonts w:ascii="Arial" w:hAnsi="Arial" w:cs="Arial"/>
                <w:sz w:val="20"/>
                <w:szCs w:val="20"/>
              </w:rPr>
              <w:t>Min 4.5m to OMP</w:t>
            </w:r>
          </w:p>
        </w:tc>
      </w:tr>
      <w:tr w:rsidR="008B25C5" w:rsidRPr="007B5C3F" w14:paraId="54A9ECE4" w14:textId="77777777" w:rsidTr="008B25C5">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5133FE7B" w14:textId="77777777" w:rsidR="008B25C5" w:rsidRPr="007B5C3F" w:rsidRDefault="008B25C5" w:rsidP="008B25C5">
            <w:pPr>
              <w:rPr>
                <w:rFonts w:ascii="Arial" w:hAnsi="Arial" w:cs="Arial"/>
                <w:sz w:val="20"/>
                <w:szCs w:val="20"/>
              </w:rPr>
            </w:pPr>
            <w:r w:rsidRPr="007B5C3F">
              <w:rPr>
                <w:rFonts w:ascii="Arial" w:hAnsi="Arial" w:cs="Arial"/>
                <w:b/>
                <w:bCs/>
                <w:sz w:val="20"/>
                <w:szCs w:val="20"/>
              </w:rPr>
              <w:t>Side</w:t>
            </w:r>
          </w:p>
        </w:tc>
        <w:tc>
          <w:tcPr>
            <w:tcW w:w="850" w:type="pct"/>
            <w:tcBorders>
              <w:top w:val="outset" w:sz="6" w:space="0" w:color="auto"/>
              <w:left w:val="outset" w:sz="6" w:space="0" w:color="auto"/>
              <w:bottom w:val="outset" w:sz="6" w:space="0" w:color="auto"/>
              <w:right w:val="outset" w:sz="6" w:space="0" w:color="auto"/>
            </w:tcBorders>
            <w:vAlign w:val="center"/>
            <w:hideMark/>
          </w:tcPr>
          <w:p w14:paraId="52B68C20" w14:textId="77777777" w:rsidR="008B25C5" w:rsidRPr="007B5C3F" w:rsidRDefault="008B25C5" w:rsidP="008B25C5">
            <w:pPr>
              <w:rPr>
                <w:rFonts w:ascii="Arial" w:hAnsi="Arial" w:cs="Arial"/>
                <w:sz w:val="20"/>
                <w:szCs w:val="20"/>
              </w:rPr>
            </w:pPr>
            <w:r w:rsidRPr="007B5C3F">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14:paraId="402A807E" w14:textId="77777777" w:rsidR="008B25C5" w:rsidRPr="007B5C3F" w:rsidRDefault="008B25C5" w:rsidP="008B25C5">
            <w:pPr>
              <w:rPr>
                <w:rFonts w:ascii="Arial" w:hAnsi="Arial" w:cs="Arial"/>
                <w:sz w:val="20"/>
                <w:szCs w:val="20"/>
              </w:rPr>
            </w:pPr>
            <w:r w:rsidRPr="007B5C3F">
              <w:rPr>
                <w:rFonts w:ascii="Arial" w:hAnsi="Arial" w:cs="Arial"/>
                <w:sz w:val="20"/>
                <w:szCs w:val="20"/>
              </w:rPr>
              <w:t>0m to OMP and wall if adjoining:</w:t>
            </w:r>
          </w:p>
          <w:p w14:paraId="39902596" w14:textId="77777777" w:rsidR="008B25C5" w:rsidRPr="007B5C3F" w:rsidRDefault="008B25C5" w:rsidP="008B25C5">
            <w:pPr>
              <w:rPr>
                <w:rFonts w:ascii="Arial" w:hAnsi="Arial" w:cs="Arial"/>
                <w:sz w:val="20"/>
                <w:szCs w:val="20"/>
              </w:rPr>
            </w:pPr>
            <w:proofErr w:type="spellStart"/>
            <w:r w:rsidRPr="007B5C3F">
              <w:rPr>
                <w:rFonts w:ascii="Arial" w:hAnsi="Arial" w:cs="Arial"/>
                <w:sz w:val="20"/>
                <w:szCs w:val="20"/>
              </w:rPr>
              <w:t>i</w:t>
            </w:r>
            <w:proofErr w:type="spellEnd"/>
            <w:r w:rsidRPr="007B5C3F">
              <w:rPr>
                <w:rFonts w:ascii="Arial" w:hAnsi="Arial" w:cs="Arial"/>
                <w:sz w:val="20"/>
                <w:szCs w:val="20"/>
              </w:rPr>
              <w:t>. an existing blank wall; or</w:t>
            </w:r>
          </w:p>
          <w:p w14:paraId="69FEADBA" w14:textId="77777777" w:rsidR="008B25C5" w:rsidRPr="007B5C3F" w:rsidRDefault="008B25C5" w:rsidP="008B25C5">
            <w:pPr>
              <w:rPr>
                <w:rFonts w:ascii="Arial" w:hAnsi="Arial" w:cs="Arial"/>
                <w:sz w:val="20"/>
                <w:szCs w:val="20"/>
              </w:rPr>
            </w:pPr>
            <w:r w:rsidRPr="007B5C3F">
              <w:rPr>
                <w:rFonts w:ascii="Arial" w:hAnsi="Arial" w:cs="Arial"/>
                <w:sz w:val="20"/>
                <w:szCs w:val="20"/>
              </w:rPr>
              <w:t>ii. a blank wall shown on a current development approval or development application; or</w:t>
            </w:r>
          </w:p>
          <w:p w14:paraId="6A5BA849" w14:textId="77777777" w:rsidR="008B25C5" w:rsidRPr="007B5C3F" w:rsidRDefault="008B25C5" w:rsidP="008B25C5">
            <w:pPr>
              <w:rPr>
                <w:rFonts w:ascii="Arial" w:hAnsi="Arial" w:cs="Arial"/>
                <w:sz w:val="20"/>
                <w:szCs w:val="20"/>
              </w:rPr>
            </w:pPr>
            <w:r w:rsidRPr="007B5C3F">
              <w:rPr>
                <w:rFonts w:ascii="Arial" w:hAnsi="Arial" w:cs="Arial"/>
                <w:sz w:val="20"/>
                <w:szCs w:val="20"/>
              </w:rPr>
              <w:t>iii. a vacant site.</w:t>
            </w:r>
          </w:p>
          <w:p w14:paraId="5953F20D" w14:textId="77777777" w:rsidR="008B25C5" w:rsidRPr="007B5C3F" w:rsidRDefault="008B25C5" w:rsidP="008B25C5">
            <w:pPr>
              <w:rPr>
                <w:rFonts w:ascii="Arial" w:hAnsi="Arial" w:cs="Arial"/>
                <w:sz w:val="20"/>
                <w:szCs w:val="20"/>
              </w:rPr>
            </w:pPr>
            <w:r w:rsidRPr="007B5C3F">
              <w:rPr>
                <w:rFonts w:ascii="Arial" w:hAnsi="Arial" w:cs="Arial"/>
                <w:sz w:val="20"/>
                <w:szCs w:val="20"/>
              </w:rPr>
              <w:t>OR</w:t>
            </w:r>
          </w:p>
          <w:p w14:paraId="0479CE65" w14:textId="77777777" w:rsidR="008B25C5" w:rsidRPr="007B5C3F" w:rsidRDefault="008B25C5" w:rsidP="008B25C5">
            <w:pPr>
              <w:rPr>
                <w:rFonts w:ascii="Arial" w:hAnsi="Arial" w:cs="Arial"/>
                <w:sz w:val="20"/>
                <w:szCs w:val="20"/>
              </w:rPr>
            </w:pPr>
            <w:r w:rsidRPr="007B5C3F">
              <w:rPr>
                <w:rFonts w:ascii="Arial" w:hAnsi="Arial" w:cs="Arial"/>
                <w:sz w:val="20"/>
                <w:szCs w:val="20"/>
              </w:rPr>
              <w:t>Min 3m to OMP and wall if adjoining:</w:t>
            </w:r>
          </w:p>
          <w:p w14:paraId="4FEF9ADC" w14:textId="77777777" w:rsidR="008B25C5" w:rsidRPr="007B5C3F" w:rsidRDefault="008B25C5" w:rsidP="008B25C5">
            <w:pPr>
              <w:rPr>
                <w:rFonts w:ascii="Arial" w:hAnsi="Arial" w:cs="Arial"/>
                <w:sz w:val="20"/>
                <w:szCs w:val="20"/>
              </w:rPr>
            </w:pPr>
            <w:proofErr w:type="spellStart"/>
            <w:r w:rsidRPr="007B5C3F">
              <w:rPr>
                <w:rFonts w:ascii="Arial" w:hAnsi="Arial" w:cs="Arial"/>
                <w:sz w:val="20"/>
                <w:szCs w:val="20"/>
              </w:rPr>
              <w:t>i</w:t>
            </w:r>
            <w:proofErr w:type="spellEnd"/>
            <w:r w:rsidRPr="007B5C3F">
              <w:rPr>
                <w:rFonts w:ascii="Arial" w:hAnsi="Arial" w:cs="Arial"/>
                <w:sz w:val="20"/>
                <w:szCs w:val="20"/>
              </w:rPr>
              <w:t>. an existing wall with windows or openings; or</w:t>
            </w:r>
          </w:p>
          <w:p w14:paraId="3614BD2B" w14:textId="77777777" w:rsidR="008B25C5" w:rsidRPr="007B5C3F" w:rsidRDefault="008B25C5" w:rsidP="008B25C5">
            <w:pPr>
              <w:rPr>
                <w:rFonts w:ascii="Arial" w:hAnsi="Arial" w:cs="Arial"/>
                <w:sz w:val="20"/>
                <w:szCs w:val="20"/>
              </w:rPr>
            </w:pPr>
            <w:r w:rsidRPr="007B5C3F">
              <w:rPr>
                <w:rFonts w:ascii="Arial" w:hAnsi="Arial" w:cs="Arial"/>
                <w:sz w:val="20"/>
                <w:szCs w:val="20"/>
              </w:rPr>
              <w:t>ii. a wall with windows or openings shown on a current development approval or development application.</w:t>
            </w:r>
          </w:p>
        </w:tc>
      </w:tr>
      <w:tr w:rsidR="008B25C5" w:rsidRPr="007B5C3F" w14:paraId="5CBB64D7" w14:textId="77777777" w:rsidTr="008B25C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5F1D19B" w14:textId="77777777" w:rsidR="008B25C5" w:rsidRPr="007B5C3F" w:rsidRDefault="008B25C5" w:rsidP="008B25C5">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14:paraId="7902D490" w14:textId="77777777" w:rsidR="008B25C5" w:rsidRPr="007B5C3F" w:rsidRDefault="008B25C5" w:rsidP="008B25C5">
            <w:pPr>
              <w:rPr>
                <w:rFonts w:ascii="Arial" w:hAnsi="Arial" w:cs="Arial"/>
                <w:sz w:val="20"/>
                <w:szCs w:val="20"/>
              </w:rPr>
            </w:pPr>
            <w:r w:rsidRPr="007B5C3F">
              <w:rPr>
                <w:rFonts w:ascii="Arial" w:hAnsi="Arial" w:cs="Arial"/>
                <w:sz w:val="20"/>
                <w:szCs w:val="20"/>
              </w:rPr>
              <w:t>Greater than 12m to 21m</w:t>
            </w:r>
          </w:p>
        </w:tc>
        <w:tc>
          <w:tcPr>
            <w:tcW w:w="3600" w:type="pct"/>
            <w:tcBorders>
              <w:top w:val="outset" w:sz="6" w:space="0" w:color="auto"/>
              <w:left w:val="outset" w:sz="6" w:space="0" w:color="auto"/>
              <w:bottom w:val="outset" w:sz="6" w:space="0" w:color="auto"/>
              <w:right w:val="outset" w:sz="6" w:space="0" w:color="auto"/>
            </w:tcBorders>
            <w:vAlign w:val="center"/>
            <w:hideMark/>
          </w:tcPr>
          <w:p w14:paraId="7CA18D6C" w14:textId="77777777" w:rsidR="008B25C5" w:rsidRPr="007B5C3F" w:rsidRDefault="008B25C5" w:rsidP="008B25C5">
            <w:pPr>
              <w:rPr>
                <w:rFonts w:ascii="Arial" w:hAnsi="Arial" w:cs="Arial"/>
                <w:sz w:val="20"/>
                <w:szCs w:val="20"/>
              </w:rPr>
            </w:pPr>
            <w:r w:rsidRPr="007B5C3F">
              <w:rPr>
                <w:rFonts w:ascii="Arial" w:hAnsi="Arial" w:cs="Arial"/>
                <w:sz w:val="20"/>
                <w:szCs w:val="20"/>
              </w:rPr>
              <w:t>Min 4.5m to OMP</w:t>
            </w:r>
          </w:p>
        </w:tc>
      </w:tr>
      <w:tr w:rsidR="008B25C5" w:rsidRPr="007B5C3F" w14:paraId="477D90B3" w14:textId="77777777" w:rsidTr="008B25C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C1868A5" w14:textId="77777777" w:rsidR="008B25C5" w:rsidRPr="007B5C3F" w:rsidRDefault="008B25C5" w:rsidP="008B25C5">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14:paraId="6F7341ED" w14:textId="77777777" w:rsidR="008B25C5" w:rsidRPr="007B5C3F" w:rsidRDefault="008B25C5" w:rsidP="008B25C5">
            <w:pPr>
              <w:rPr>
                <w:rFonts w:ascii="Arial" w:hAnsi="Arial" w:cs="Arial"/>
                <w:sz w:val="20"/>
                <w:szCs w:val="20"/>
              </w:rPr>
            </w:pPr>
            <w:r w:rsidRPr="007B5C3F">
              <w:rPr>
                <w:rFonts w:ascii="Arial" w:hAnsi="Arial" w:cs="Arial"/>
                <w:sz w:val="20"/>
                <w:szCs w:val="20"/>
              </w:rPr>
              <w:t>Greater than 21m</w:t>
            </w:r>
          </w:p>
        </w:tc>
        <w:tc>
          <w:tcPr>
            <w:tcW w:w="3600" w:type="pct"/>
            <w:tcBorders>
              <w:top w:val="outset" w:sz="6" w:space="0" w:color="auto"/>
              <w:left w:val="outset" w:sz="6" w:space="0" w:color="auto"/>
              <w:bottom w:val="outset" w:sz="6" w:space="0" w:color="auto"/>
              <w:right w:val="outset" w:sz="6" w:space="0" w:color="auto"/>
            </w:tcBorders>
            <w:vAlign w:val="center"/>
            <w:hideMark/>
          </w:tcPr>
          <w:p w14:paraId="33B525F2" w14:textId="77777777" w:rsidR="008B25C5" w:rsidRPr="007B5C3F" w:rsidRDefault="008B25C5" w:rsidP="008B25C5">
            <w:pPr>
              <w:rPr>
                <w:rFonts w:ascii="Arial" w:hAnsi="Arial" w:cs="Arial"/>
                <w:sz w:val="20"/>
                <w:szCs w:val="20"/>
              </w:rPr>
            </w:pPr>
            <w:r w:rsidRPr="007B5C3F">
              <w:rPr>
                <w:rFonts w:ascii="Arial" w:hAnsi="Arial" w:cs="Arial"/>
                <w:sz w:val="20"/>
                <w:szCs w:val="20"/>
              </w:rPr>
              <w:t>Min 6m to OMP</w:t>
            </w:r>
          </w:p>
        </w:tc>
      </w:tr>
      <w:tr w:rsidR="008B25C5" w:rsidRPr="007B5C3F" w14:paraId="63FF7A91" w14:textId="77777777" w:rsidTr="008B25C5">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3725106C" w14:textId="77777777" w:rsidR="008B25C5" w:rsidRPr="007B5C3F" w:rsidRDefault="008B25C5" w:rsidP="008B25C5">
            <w:pPr>
              <w:rPr>
                <w:rFonts w:ascii="Arial" w:hAnsi="Arial" w:cs="Arial"/>
                <w:sz w:val="20"/>
                <w:szCs w:val="20"/>
              </w:rPr>
            </w:pPr>
            <w:r w:rsidRPr="007B5C3F">
              <w:rPr>
                <w:rFonts w:ascii="Arial" w:hAnsi="Arial" w:cs="Arial"/>
                <w:b/>
                <w:bCs/>
                <w:sz w:val="20"/>
                <w:szCs w:val="20"/>
              </w:rPr>
              <w:t>Rear</w:t>
            </w:r>
          </w:p>
        </w:tc>
        <w:tc>
          <w:tcPr>
            <w:tcW w:w="850" w:type="pct"/>
            <w:tcBorders>
              <w:top w:val="outset" w:sz="6" w:space="0" w:color="auto"/>
              <w:left w:val="outset" w:sz="6" w:space="0" w:color="auto"/>
              <w:bottom w:val="outset" w:sz="6" w:space="0" w:color="auto"/>
              <w:right w:val="outset" w:sz="6" w:space="0" w:color="auto"/>
            </w:tcBorders>
            <w:vAlign w:val="center"/>
            <w:hideMark/>
          </w:tcPr>
          <w:p w14:paraId="23F3E091" w14:textId="77777777" w:rsidR="008B25C5" w:rsidRPr="007B5C3F" w:rsidRDefault="008B25C5" w:rsidP="008B25C5">
            <w:pPr>
              <w:rPr>
                <w:rFonts w:ascii="Arial" w:hAnsi="Arial" w:cs="Arial"/>
                <w:sz w:val="20"/>
                <w:szCs w:val="20"/>
              </w:rPr>
            </w:pPr>
            <w:r w:rsidRPr="007B5C3F">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14:paraId="5DFAF2A4" w14:textId="77777777" w:rsidR="008B25C5" w:rsidRPr="007B5C3F" w:rsidRDefault="008B25C5" w:rsidP="008B25C5">
            <w:pPr>
              <w:rPr>
                <w:rFonts w:ascii="Arial" w:hAnsi="Arial" w:cs="Arial"/>
                <w:sz w:val="20"/>
                <w:szCs w:val="20"/>
              </w:rPr>
            </w:pPr>
            <w:r w:rsidRPr="007B5C3F">
              <w:rPr>
                <w:rFonts w:ascii="Arial" w:hAnsi="Arial" w:cs="Arial"/>
                <w:sz w:val="20"/>
                <w:szCs w:val="20"/>
              </w:rPr>
              <w:t>0m to OMP if adjoining:</w:t>
            </w:r>
          </w:p>
          <w:p w14:paraId="7F3B60DB" w14:textId="77777777" w:rsidR="008B25C5" w:rsidRPr="007B5C3F" w:rsidRDefault="008B25C5" w:rsidP="008B25C5">
            <w:pPr>
              <w:rPr>
                <w:rFonts w:ascii="Arial" w:hAnsi="Arial" w:cs="Arial"/>
                <w:sz w:val="20"/>
                <w:szCs w:val="20"/>
              </w:rPr>
            </w:pPr>
            <w:proofErr w:type="spellStart"/>
            <w:r w:rsidRPr="007B5C3F">
              <w:rPr>
                <w:rFonts w:ascii="Arial" w:hAnsi="Arial" w:cs="Arial"/>
                <w:sz w:val="20"/>
                <w:szCs w:val="20"/>
              </w:rPr>
              <w:t>i</w:t>
            </w:r>
            <w:proofErr w:type="spellEnd"/>
            <w:r w:rsidRPr="007B5C3F">
              <w:rPr>
                <w:rFonts w:ascii="Arial" w:hAnsi="Arial" w:cs="Arial"/>
                <w:sz w:val="20"/>
                <w:szCs w:val="20"/>
              </w:rPr>
              <w:t>. an existing blank wall; or</w:t>
            </w:r>
          </w:p>
          <w:p w14:paraId="23FFA540" w14:textId="77777777" w:rsidR="008B25C5" w:rsidRPr="007B5C3F" w:rsidRDefault="008B25C5" w:rsidP="008B25C5">
            <w:pPr>
              <w:rPr>
                <w:rFonts w:ascii="Arial" w:hAnsi="Arial" w:cs="Arial"/>
                <w:sz w:val="20"/>
                <w:szCs w:val="20"/>
              </w:rPr>
            </w:pPr>
            <w:r w:rsidRPr="007B5C3F">
              <w:rPr>
                <w:rFonts w:ascii="Arial" w:hAnsi="Arial" w:cs="Arial"/>
                <w:sz w:val="20"/>
                <w:szCs w:val="20"/>
              </w:rPr>
              <w:t>ii. a blank wall shown on a current development approval or development application; or</w:t>
            </w:r>
          </w:p>
          <w:p w14:paraId="21734D1C" w14:textId="77777777" w:rsidR="008B25C5" w:rsidRPr="007B5C3F" w:rsidRDefault="008B25C5" w:rsidP="008B25C5">
            <w:pPr>
              <w:rPr>
                <w:rFonts w:ascii="Arial" w:hAnsi="Arial" w:cs="Arial"/>
                <w:sz w:val="20"/>
                <w:szCs w:val="20"/>
              </w:rPr>
            </w:pPr>
            <w:r w:rsidRPr="007B5C3F">
              <w:rPr>
                <w:rFonts w:ascii="Arial" w:hAnsi="Arial" w:cs="Arial"/>
                <w:sz w:val="20"/>
                <w:szCs w:val="20"/>
              </w:rPr>
              <w:t>iii. a vacant site.</w:t>
            </w:r>
          </w:p>
          <w:p w14:paraId="5F62023D" w14:textId="77777777" w:rsidR="008B25C5" w:rsidRPr="007B5C3F" w:rsidRDefault="008B25C5" w:rsidP="008B25C5">
            <w:pPr>
              <w:rPr>
                <w:rFonts w:ascii="Arial" w:hAnsi="Arial" w:cs="Arial"/>
                <w:sz w:val="20"/>
                <w:szCs w:val="20"/>
              </w:rPr>
            </w:pPr>
            <w:r w:rsidRPr="007B5C3F">
              <w:rPr>
                <w:rFonts w:ascii="Arial" w:hAnsi="Arial" w:cs="Arial"/>
                <w:sz w:val="20"/>
                <w:szCs w:val="20"/>
              </w:rPr>
              <w:lastRenderedPageBreak/>
              <w:t>OR</w:t>
            </w:r>
          </w:p>
          <w:p w14:paraId="4DFCBA8C" w14:textId="77777777" w:rsidR="008B25C5" w:rsidRPr="007B5C3F" w:rsidRDefault="008B25C5" w:rsidP="008B25C5">
            <w:pPr>
              <w:rPr>
                <w:rFonts w:ascii="Arial" w:hAnsi="Arial" w:cs="Arial"/>
                <w:sz w:val="20"/>
                <w:szCs w:val="20"/>
              </w:rPr>
            </w:pPr>
            <w:r w:rsidRPr="007B5C3F">
              <w:rPr>
                <w:rFonts w:ascii="Arial" w:hAnsi="Arial" w:cs="Arial"/>
                <w:sz w:val="20"/>
                <w:szCs w:val="20"/>
              </w:rPr>
              <w:t xml:space="preserve">Min 4.5m to </w:t>
            </w:r>
            <w:proofErr w:type="gramStart"/>
            <w:r w:rsidRPr="007B5C3F">
              <w:rPr>
                <w:rFonts w:ascii="Arial" w:hAnsi="Arial" w:cs="Arial"/>
                <w:sz w:val="20"/>
                <w:szCs w:val="20"/>
              </w:rPr>
              <w:t>OMP  if</w:t>
            </w:r>
            <w:proofErr w:type="gramEnd"/>
            <w:r w:rsidRPr="007B5C3F">
              <w:rPr>
                <w:rFonts w:ascii="Arial" w:hAnsi="Arial" w:cs="Arial"/>
                <w:sz w:val="20"/>
                <w:szCs w:val="20"/>
              </w:rPr>
              <w:t xml:space="preserve"> adjoining:</w:t>
            </w:r>
          </w:p>
          <w:p w14:paraId="738D6546" w14:textId="77777777" w:rsidR="008B25C5" w:rsidRPr="007B5C3F" w:rsidRDefault="008B25C5" w:rsidP="008B25C5">
            <w:pPr>
              <w:rPr>
                <w:rFonts w:ascii="Arial" w:hAnsi="Arial" w:cs="Arial"/>
                <w:sz w:val="20"/>
                <w:szCs w:val="20"/>
              </w:rPr>
            </w:pPr>
            <w:proofErr w:type="spellStart"/>
            <w:r w:rsidRPr="007B5C3F">
              <w:rPr>
                <w:rFonts w:ascii="Arial" w:hAnsi="Arial" w:cs="Arial"/>
                <w:sz w:val="20"/>
                <w:szCs w:val="20"/>
              </w:rPr>
              <w:t>i</w:t>
            </w:r>
            <w:proofErr w:type="spellEnd"/>
            <w:r w:rsidRPr="007B5C3F">
              <w:rPr>
                <w:rFonts w:ascii="Arial" w:hAnsi="Arial" w:cs="Arial"/>
                <w:sz w:val="20"/>
                <w:szCs w:val="20"/>
              </w:rPr>
              <w:t>. an existing wall with windows or openings; or</w:t>
            </w:r>
          </w:p>
          <w:p w14:paraId="12731529" w14:textId="77777777" w:rsidR="008B25C5" w:rsidRPr="007B5C3F" w:rsidRDefault="008B25C5" w:rsidP="008B25C5">
            <w:pPr>
              <w:rPr>
                <w:rFonts w:ascii="Arial" w:hAnsi="Arial" w:cs="Arial"/>
                <w:sz w:val="20"/>
                <w:szCs w:val="20"/>
              </w:rPr>
            </w:pPr>
            <w:r w:rsidRPr="007B5C3F">
              <w:rPr>
                <w:rFonts w:ascii="Arial" w:hAnsi="Arial" w:cs="Arial"/>
                <w:sz w:val="20"/>
                <w:szCs w:val="20"/>
              </w:rPr>
              <w:t>ii. a wall with windows or openings shown on a current development approval or development application.</w:t>
            </w:r>
          </w:p>
        </w:tc>
      </w:tr>
      <w:tr w:rsidR="008B25C5" w:rsidRPr="007B5C3F" w14:paraId="3B291429" w14:textId="77777777" w:rsidTr="008B25C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B0E011D" w14:textId="77777777" w:rsidR="008B25C5" w:rsidRPr="007B5C3F" w:rsidRDefault="008B25C5" w:rsidP="008B25C5">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14:paraId="434D99B7" w14:textId="77777777" w:rsidR="008B25C5" w:rsidRPr="007B5C3F" w:rsidRDefault="008B25C5" w:rsidP="008B25C5">
            <w:pPr>
              <w:rPr>
                <w:rFonts w:ascii="Arial" w:hAnsi="Arial" w:cs="Arial"/>
                <w:sz w:val="20"/>
                <w:szCs w:val="20"/>
              </w:rPr>
            </w:pPr>
            <w:r w:rsidRPr="007B5C3F">
              <w:rPr>
                <w:rFonts w:ascii="Arial" w:hAnsi="Arial" w:cs="Arial"/>
                <w:sz w:val="20"/>
                <w:szCs w:val="20"/>
              </w:rPr>
              <w:t>Greater than 12m</w:t>
            </w:r>
          </w:p>
        </w:tc>
        <w:tc>
          <w:tcPr>
            <w:tcW w:w="3600" w:type="pct"/>
            <w:tcBorders>
              <w:top w:val="outset" w:sz="6" w:space="0" w:color="auto"/>
              <w:left w:val="outset" w:sz="6" w:space="0" w:color="auto"/>
              <w:bottom w:val="outset" w:sz="6" w:space="0" w:color="auto"/>
              <w:right w:val="outset" w:sz="6" w:space="0" w:color="auto"/>
            </w:tcBorders>
            <w:vAlign w:val="center"/>
            <w:hideMark/>
          </w:tcPr>
          <w:p w14:paraId="130ED5B4" w14:textId="77777777" w:rsidR="008B25C5" w:rsidRPr="007B5C3F" w:rsidRDefault="008B25C5" w:rsidP="008B25C5">
            <w:pPr>
              <w:rPr>
                <w:rFonts w:ascii="Arial" w:hAnsi="Arial" w:cs="Arial"/>
                <w:sz w:val="20"/>
                <w:szCs w:val="20"/>
              </w:rPr>
            </w:pPr>
            <w:r w:rsidRPr="007B5C3F">
              <w:rPr>
                <w:rFonts w:ascii="Arial" w:hAnsi="Arial" w:cs="Arial"/>
                <w:sz w:val="20"/>
                <w:szCs w:val="20"/>
              </w:rPr>
              <w:t>Min 6m to OMP</w:t>
            </w:r>
          </w:p>
        </w:tc>
      </w:tr>
    </w:tbl>
    <w:p w14:paraId="31F74475" w14:textId="77777777" w:rsidR="001A0974" w:rsidRPr="007B5C3F" w:rsidRDefault="001A0974">
      <w:pPr>
        <w:rPr>
          <w:rFonts w:ascii="Arial" w:hAnsi="Arial" w:cs="Arial"/>
          <w:sz w:val="20"/>
          <w:szCs w:val="20"/>
        </w:rPr>
      </w:pPr>
    </w:p>
    <w:sectPr w:rsidR="001A0974" w:rsidRPr="007B5C3F" w:rsidSect="006B5309">
      <w:headerReference w:type="even" r:id="rId49"/>
      <w:headerReference w:type="default" r:id="rId50"/>
      <w:footerReference w:type="even" r:id="rId51"/>
      <w:footerReference w:type="default" r:id="rId52"/>
      <w:headerReference w:type="first" r:id="rId53"/>
      <w:footerReference w:type="first" r:id="rId54"/>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4A7494" w14:textId="77777777" w:rsidR="00BA45C5" w:rsidRDefault="00BA45C5" w:rsidP="009E64A8">
      <w:pPr>
        <w:spacing w:after="0" w:line="240" w:lineRule="auto"/>
      </w:pPr>
      <w:r>
        <w:separator/>
      </w:r>
    </w:p>
  </w:endnote>
  <w:endnote w:type="continuationSeparator" w:id="0">
    <w:p w14:paraId="3D71CB00" w14:textId="77777777" w:rsidR="00BA45C5" w:rsidRDefault="00BA45C5" w:rsidP="009E6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29455" w14:textId="77777777" w:rsidR="006B2265" w:rsidRDefault="006B22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7F710" w14:textId="4D1D03CD" w:rsidR="006B5309" w:rsidRPr="006B2265" w:rsidRDefault="006B5309">
    <w:pPr>
      <w:pStyle w:val="Footer"/>
      <w:rPr>
        <w:i/>
      </w:rPr>
    </w:pPr>
    <w:r w:rsidRPr="009E64A8">
      <w:rPr>
        <w:i/>
      </w:rPr>
      <w:t xml:space="preserve">MBRC Planning Scheme Version </w:t>
    </w:r>
    <w:r w:rsidR="006B2265">
      <w:rPr>
        <w:i/>
      </w:rPr>
      <w:t>7</w:t>
    </w:r>
    <w:r w:rsidRPr="009E64A8">
      <w:rPr>
        <w:i/>
      </w:rPr>
      <w:t xml:space="preserve"> - Redcliffe Kippa-Ring local plan - Health precinct - </w:t>
    </w:r>
    <w:r>
      <w:rPr>
        <w:i/>
      </w:rPr>
      <w:t>Assessable</w:t>
    </w:r>
    <w:r>
      <w:rPr>
        <w:i/>
      </w:rPr>
      <w:tab/>
    </w:r>
    <w:r>
      <w:rPr>
        <w:i/>
      </w:rPr>
      <w:tab/>
    </w:r>
    <w:r>
      <w:rPr>
        <w:i/>
      </w:rPr>
      <w:tab/>
    </w:r>
    <w:r>
      <w:rPr>
        <w:i/>
      </w:rPr>
      <w:tab/>
    </w:r>
    <w:r>
      <w:rPr>
        <w:i/>
      </w:rPr>
      <w:tab/>
    </w:r>
    <w:r w:rsidRPr="009E64A8">
      <w:rPr>
        <w:i/>
      </w:rPr>
      <w:t xml:space="preserve"> </w:t>
    </w:r>
    <w:r>
      <w:rPr>
        <w:i/>
      </w:rPr>
      <w:tab/>
    </w:r>
    <w:r w:rsidRPr="009E64A8">
      <w:rPr>
        <w:i/>
      </w:rPr>
      <w:tab/>
    </w:r>
    <w:r w:rsidRPr="009E64A8">
      <w:rPr>
        <w:i/>
      </w:rPr>
      <w:tab/>
    </w:r>
    <w:sdt>
      <w:sdtPr>
        <w:id w:val="-453404313"/>
        <w:docPartObj>
          <w:docPartGallery w:val="Page Numbers (Bottom of Page)"/>
          <w:docPartUnique/>
        </w:docPartObj>
      </w:sdtPr>
      <w:sdtEndPr/>
      <w:sdtContent>
        <w:r>
          <w:tab/>
        </w:r>
        <w:r>
          <w:tab/>
        </w:r>
        <w:r w:rsidRPr="009E64A8">
          <w:fldChar w:fldCharType="begin"/>
        </w:r>
        <w:r w:rsidRPr="009E64A8">
          <w:instrText xml:space="preserve"> PAGE   \* MERGEFORMAT </w:instrText>
        </w:r>
        <w:r w:rsidRPr="009E64A8">
          <w:fldChar w:fldCharType="separate"/>
        </w:r>
        <w:r w:rsidRPr="009E64A8">
          <w:t>1</w:t>
        </w:r>
        <w:r w:rsidRPr="009E64A8">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67F1" w14:textId="77777777" w:rsidR="006B2265" w:rsidRDefault="006B22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BCCA1F" w14:textId="77777777" w:rsidR="00BA45C5" w:rsidRDefault="00BA45C5" w:rsidP="009E64A8">
      <w:pPr>
        <w:spacing w:after="0" w:line="240" w:lineRule="auto"/>
      </w:pPr>
      <w:r>
        <w:separator/>
      </w:r>
    </w:p>
  </w:footnote>
  <w:footnote w:type="continuationSeparator" w:id="0">
    <w:p w14:paraId="3E64930C" w14:textId="77777777" w:rsidR="00BA45C5" w:rsidRDefault="00BA45C5" w:rsidP="009E64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86904" w14:textId="77777777" w:rsidR="006B2265" w:rsidRDefault="006B22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D96B3" w14:textId="77777777" w:rsidR="006B2265" w:rsidRDefault="006B22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B23DA" w14:textId="77777777" w:rsidR="006B2265" w:rsidRDefault="006B22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84F80"/>
    <w:multiLevelType w:val="multilevel"/>
    <w:tmpl w:val="3AA8AB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EC4934"/>
    <w:multiLevelType w:val="multilevel"/>
    <w:tmpl w:val="39A492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3C4144A"/>
    <w:multiLevelType w:val="multilevel"/>
    <w:tmpl w:val="3A820F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44A3D83"/>
    <w:multiLevelType w:val="multilevel"/>
    <w:tmpl w:val="F8B492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5007938"/>
    <w:multiLevelType w:val="multilevel"/>
    <w:tmpl w:val="630EA8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53A3A0F"/>
    <w:multiLevelType w:val="multilevel"/>
    <w:tmpl w:val="4322D9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56F1E38"/>
    <w:multiLevelType w:val="multilevel"/>
    <w:tmpl w:val="119CCD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6BF6B7A"/>
    <w:multiLevelType w:val="multilevel"/>
    <w:tmpl w:val="FBF8F73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73C49C2"/>
    <w:multiLevelType w:val="multilevel"/>
    <w:tmpl w:val="C0B205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8A83420"/>
    <w:multiLevelType w:val="multilevel"/>
    <w:tmpl w:val="E34690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8E85182"/>
    <w:multiLevelType w:val="multilevel"/>
    <w:tmpl w:val="515830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8ED1AFF"/>
    <w:multiLevelType w:val="multilevel"/>
    <w:tmpl w:val="9B7ED0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A5F13ED"/>
    <w:multiLevelType w:val="multilevel"/>
    <w:tmpl w:val="41220C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ACD0434"/>
    <w:multiLevelType w:val="multilevel"/>
    <w:tmpl w:val="D1BA8A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AD95A3C"/>
    <w:multiLevelType w:val="multilevel"/>
    <w:tmpl w:val="D486A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557FF8"/>
    <w:multiLevelType w:val="multilevel"/>
    <w:tmpl w:val="68F4DB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DE543E9"/>
    <w:multiLevelType w:val="multilevel"/>
    <w:tmpl w:val="E430C0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F556172"/>
    <w:multiLevelType w:val="multilevel"/>
    <w:tmpl w:val="5114C4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FB53B99"/>
    <w:multiLevelType w:val="multilevel"/>
    <w:tmpl w:val="2CAE5E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08C6F8D"/>
    <w:multiLevelType w:val="multilevel"/>
    <w:tmpl w:val="660A2D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13563CB"/>
    <w:multiLevelType w:val="multilevel"/>
    <w:tmpl w:val="796EE10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25C0FDC"/>
    <w:multiLevelType w:val="multilevel"/>
    <w:tmpl w:val="5B5661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3317059"/>
    <w:multiLevelType w:val="multilevel"/>
    <w:tmpl w:val="9FFCF6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33A515F"/>
    <w:multiLevelType w:val="multilevel"/>
    <w:tmpl w:val="F52431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3AF466E"/>
    <w:multiLevelType w:val="multilevel"/>
    <w:tmpl w:val="67769F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45112B8"/>
    <w:multiLevelType w:val="multilevel"/>
    <w:tmpl w:val="A600E0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4D02D52"/>
    <w:multiLevelType w:val="multilevel"/>
    <w:tmpl w:val="BFC0BD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8" w15:restartNumberingAfterBreak="0">
    <w:nsid w:val="1A94567C"/>
    <w:multiLevelType w:val="multilevel"/>
    <w:tmpl w:val="50AEB0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C3D7E7F"/>
    <w:multiLevelType w:val="multilevel"/>
    <w:tmpl w:val="3F9240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2000B99"/>
    <w:multiLevelType w:val="multilevel"/>
    <w:tmpl w:val="5D82C98C"/>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3F77B77"/>
    <w:multiLevelType w:val="multilevel"/>
    <w:tmpl w:val="A60A4F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6891F1D"/>
    <w:multiLevelType w:val="multilevel"/>
    <w:tmpl w:val="B3B843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7163F48"/>
    <w:multiLevelType w:val="multilevel"/>
    <w:tmpl w:val="D326E4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B9650F3"/>
    <w:multiLevelType w:val="multilevel"/>
    <w:tmpl w:val="7E9219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BE110E0"/>
    <w:multiLevelType w:val="multilevel"/>
    <w:tmpl w:val="0B7268B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C085F9C"/>
    <w:multiLevelType w:val="multilevel"/>
    <w:tmpl w:val="608A0C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E510C9F"/>
    <w:multiLevelType w:val="multilevel"/>
    <w:tmpl w:val="CDEA14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E995AB0"/>
    <w:multiLevelType w:val="multilevel"/>
    <w:tmpl w:val="C2A489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F214E3F"/>
    <w:multiLevelType w:val="multilevel"/>
    <w:tmpl w:val="15026F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5E00E77"/>
    <w:multiLevelType w:val="multilevel"/>
    <w:tmpl w:val="2A8E13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631289A"/>
    <w:multiLevelType w:val="multilevel"/>
    <w:tmpl w:val="9A9E30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711401E"/>
    <w:multiLevelType w:val="multilevel"/>
    <w:tmpl w:val="1B3667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7516322"/>
    <w:multiLevelType w:val="multilevel"/>
    <w:tmpl w:val="C3400D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8072818"/>
    <w:multiLevelType w:val="multilevel"/>
    <w:tmpl w:val="A3AA3D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95074EB"/>
    <w:multiLevelType w:val="multilevel"/>
    <w:tmpl w:val="681C52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CA3074D"/>
    <w:multiLevelType w:val="multilevel"/>
    <w:tmpl w:val="AAEA50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DC6266E"/>
    <w:multiLevelType w:val="multilevel"/>
    <w:tmpl w:val="E30A98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09E252F"/>
    <w:multiLevelType w:val="multilevel"/>
    <w:tmpl w:val="66B6D0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0DC00D0"/>
    <w:multiLevelType w:val="multilevel"/>
    <w:tmpl w:val="B2201D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10E0979"/>
    <w:multiLevelType w:val="multilevel"/>
    <w:tmpl w:val="2822FC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2CA012E"/>
    <w:multiLevelType w:val="multilevel"/>
    <w:tmpl w:val="C2B890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30C74F8"/>
    <w:multiLevelType w:val="multilevel"/>
    <w:tmpl w:val="617C31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37F2797"/>
    <w:multiLevelType w:val="multilevel"/>
    <w:tmpl w:val="EF2034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3BD729F"/>
    <w:multiLevelType w:val="multilevel"/>
    <w:tmpl w:val="1188DE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83557F8"/>
    <w:multiLevelType w:val="multilevel"/>
    <w:tmpl w:val="1906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B2E5C60"/>
    <w:multiLevelType w:val="multilevel"/>
    <w:tmpl w:val="1A0828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DB43C33"/>
    <w:multiLevelType w:val="multilevel"/>
    <w:tmpl w:val="5FE678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E3D32FD"/>
    <w:multiLevelType w:val="multilevel"/>
    <w:tmpl w:val="82E878E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F261F39"/>
    <w:multiLevelType w:val="multilevel"/>
    <w:tmpl w:val="0E52CF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3133B4A"/>
    <w:multiLevelType w:val="multilevel"/>
    <w:tmpl w:val="6E647A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37F726C"/>
    <w:multiLevelType w:val="multilevel"/>
    <w:tmpl w:val="E7F65E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3B800B3"/>
    <w:multiLevelType w:val="multilevel"/>
    <w:tmpl w:val="F6DACB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3D723E6"/>
    <w:multiLevelType w:val="multilevel"/>
    <w:tmpl w:val="CDAA8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66D6BA5"/>
    <w:multiLevelType w:val="multilevel"/>
    <w:tmpl w:val="EF4E24F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677618D"/>
    <w:multiLevelType w:val="multilevel"/>
    <w:tmpl w:val="54BAC6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8AA3495"/>
    <w:multiLevelType w:val="multilevel"/>
    <w:tmpl w:val="F20C6E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9F609C3"/>
    <w:multiLevelType w:val="multilevel"/>
    <w:tmpl w:val="77383EF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A507ED5"/>
    <w:multiLevelType w:val="multilevel"/>
    <w:tmpl w:val="EAEABAF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B6C05E8"/>
    <w:multiLevelType w:val="multilevel"/>
    <w:tmpl w:val="7FD243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E411C32"/>
    <w:multiLevelType w:val="multilevel"/>
    <w:tmpl w:val="9BC8D0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E593C91"/>
    <w:multiLevelType w:val="multilevel"/>
    <w:tmpl w:val="A21A37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EDF49AC"/>
    <w:multiLevelType w:val="multilevel"/>
    <w:tmpl w:val="44DAC5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61DC10F1"/>
    <w:multiLevelType w:val="multilevel"/>
    <w:tmpl w:val="54A6EE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5424FFA"/>
    <w:multiLevelType w:val="multilevel"/>
    <w:tmpl w:val="CFB8521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655A043F"/>
    <w:multiLevelType w:val="multilevel"/>
    <w:tmpl w:val="239A40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55F4B74"/>
    <w:multiLevelType w:val="multilevel"/>
    <w:tmpl w:val="DE9A6C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69524FF"/>
    <w:multiLevelType w:val="multilevel"/>
    <w:tmpl w:val="19A407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C012346"/>
    <w:multiLevelType w:val="multilevel"/>
    <w:tmpl w:val="CB0AB9CA"/>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71410A54"/>
    <w:multiLevelType w:val="multilevel"/>
    <w:tmpl w:val="AFD035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74414119"/>
    <w:multiLevelType w:val="multilevel"/>
    <w:tmpl w:val="1C6A73A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781871AF"/>
    <w:multiLevelType w:val="multilevel"/>
    <w:tmpl w:val="29E466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7856434C"/>
    <w:multiLevelType w:val="multilevel"/>
    <w:tmpl w:val="FB2A40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7A5C6065"/>
    <w:multiLevelType w:val="multilevel"/>
    <w:tmpl w:val="7C8EB16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7ADF176D"/>
    <w:multiLevelType w:val="multilevel"/>
    <w:tmpl w:val="CDEA0D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7BF0055E"/>
    <w:multiLevelType w:val="multilevel"/>
    <w:tmpl w:val="3B14C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DA756A8"/>
    <w:multiLevelType w:val="multilevel"/>
    <w:tmpl w:val="5F406EA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374086519">
    <w:abstractNumId w:val="21"/>
  </w:num>
  <w:num w:numId="2" w16cid:durableId="1529904022">
    <w:abstractNumId w:val="45"/>
  </w:num>
  <w:num w:numId="3" w16cid:durableId="838040517">
    <w:abstractNumId w:val="72"/>
  </w:num>
  <w:num w:numId="4" w16cid:durableId="137504736">
    <w:abstractNumId w:val="25"/>
  </w:num>
  <w:num w:numId="5" w16cid:durableId="1895971685">
    <w:abstractNumId w:val="84"/>
  </w:num>
  <w:num w:numId="6" w16cid:durableId="972515596">
    <w:abstractNumId w:val="56"/>
  </w:num>
  <w:num w:numId="7" w16cid:durableId="1101954472">
    <w:abstractNumId w:val="32"/>
  </w:num>
  <w:num w:numId="8" w16cid:durableId="1604024897">
    <w:abstractNumId w:val="12"/>
  </w:num>
  <w:num w:numId="9" w16cid:durableId="2080638510">
    <w:abstractNumId w:val="22"/>
  </w:num>
  <w:num w:numId="10" w16cid:durableId="1168909973">
    <w:abstractNumId w:val="0"/>
  </w:num>
  <w:num w:numId="11" w16cid:durableId="1927229123">
    <w:abstractNumId w:val="60"/>
  </w:num>
  <w:num w:numId="12" w16cid:durableId="10105966">
    <w:abstractNumId w:val="38"/>
  </w:num>
  <w:num w:numId="13" w16cid:durableId="1289430571">
    <w:abstractNumId w:val="82"/>
  </w:num>
  <w:num w:numId="14" w16cid:durableId="615600846">
    <w:abstractNumId w:val="69"/>
  </w:num>
  <w:num w:numId="15" w16cid:durableId="8727279">
    <w:abstractNumId w:val="48"/>
  </w:num>
  <w:num w:numId="16" w16cid:durableId="1766874836">
    <w:abstractNumId w:val="4"/>
  </w:num>
  <w:num w:numId="17" w16cid:durableId="1353267061">
    <w:abstractNumId w:val="49"/>
  </w:num>
  <w:num w:numId="18" w16cid:durableId="506754556">
    <w:abstractNumId w:val="2"/>
  </w:num>
  <w:num w:numId="19" w16cid:durableId="178860791">
    <w:abstractNumId w:val="33"/>
  </w:num>
  <w:num w:numId="20" w16cid:durableId="1070157942">
    <w:abstractNumId w:val="67"/>
  </w:num>
  <w:num w:numId="21" w16cid:durableId="2081363432">
    <w:abstractNumId w:val="3"/>
  </w:num>
  <w:num w:numId="22" w16cid:durableId="35785977">
    <w:abstractNumId w:val="29"/>
  </w:num>
  <w:num w:numId="23" w16cid:durableId="1590112537">
    <w:abstractNumId w:val="66"/>
  </w:num>
  <w:num w:numId="24" w16cid:durableId="1934505784">
    <w:abstractNumId w:val="30"/>
  </w:num>
  <w:num w:numId="25" w16cid:durableId="983856038">
    <w:abstractNumId w:val="70"/>
  </w:num>
  <w:num w:numId="26" w16cid:durableId="477111750">
    <w:abstractNumId w:val="73"/>
  </w:num>
  <w:num w:numId="27" w16cid:durableId="972054545">
    <w:abstractNumId w:val="37"/>
  </w:num>
  <w:num w:numId="28" w16cid:durableId="1523779755">
    <w:abstractNumId w:val="53"/>
  </w:num>
  <w:num w:numId="29" w16cid:durableId="1826117593">
    <w:abstractNumId w:val="63"/>
  </w:num>
  <w:num w:numId="30" w16cid:durableId="1694382676">
    <w:abstractNumId w:val="86"/>
  </w:num>
  <w:num w:numId="31" w16cid:durableId="1039932225">
    <w:abstractNumId w:val="42"/>
  </w:num>
  <w:num w:numId="32" w16cid:durableId="519851617">
    <w:abstractNumId w:val="77"/>
  </w:num>
  <w:num w:numId="33" w16cid:durableId="1007825041">
    <w:abstractNumId w:val="76"/>
  </w:num>
  <w:num w:numId="34" w16cid:durableId="1384139547">
    <w:abstractNumId w:val="64"/>
  </w:num>
  <w:num w:numId="35" w16cid:durableId="2126345378">
    <w:abstractNumId w:val="13"/>
  </w:num>
  <w:num w:numId="36" w16cid:durableId="1540049110">
    <w:abstractNumId w:val="36"/>
  </w:num>
  <w:num w:numId="37" w16cid:durableId="1350063444">
    <w:abstractNumId w:val="14"/>
  </w:num>
  <w:num w:numId="38" w16cid:durableId="373234176">
    <w:abstractNumId w:val="80"/>
  </w:num>
  <w:num w:numId="39" w16cid:durableId="328099967">
    <w:abstractNumId w:val="55"/>
  </w:num>
  <w:num w:numId="40" w16cid:durableId="537744273">
    <w:abstractNumId w:val="7"/>
  </w:num>
  <w:num w:numId="41" w16cid:durableId="1008828042">
    <w:abstractNumId w:val="8"/>
  </w:num>
  <w:num w:numId="42" w16cid:durableId="337003706">
    <w:abstractNumId w:val="18"/>
  </w:num>
  <w:num w:numId="43" w16cid:durableId="24790254">
    <w:abstractNumId w:val="62"/>
  </w:num>
  <w:num w:numId="44" w16cid:durableId="870412336">
    <w:abstractNumId w:val="79"/>
  </w:num>
  <w:num w:numId="45" w16cid:durableId="886180315">
    <w:abstractNumId w:val="39"/>
  </w:num>
  <w:num w:numId="46" w16cid:durableId="709840268">
    <w:abstractNumId w:val="10"/>
  </w:num>
  <w:num w:numId="47" w16cid:durableId="1968537560">
    <w:abstractNumId w:val="59"/>
  </w:num>
  <w:num w:numId="48" w16cid:durableId="32779304">
    <w:abstractNumId w:val="50"/>
  </w:num>
  <w:num w:numId="49" w16cid:durableId="927155184">
    <w:abstractNumId w:val="65"/>
  </w:num>
  <w:num w:numId="50" w16cid:durableId="611935550">
    <w:abstractNumId w:val="28"/>
  </w:num>
  <w:num w:numId="51" w16cid:durableId="654647114">
    <w:abstractNumId w:val="15"/>
  </w:num>
  <w:num w:numId="52" w16cid:durableId="1158810541">
    <w:abstractNumId w:val="31"/>
  </w:num>
  <w:num w:numId="53" w16cid:durableId="288971171">
    <w:abstractNumId w:val="1"/>
  </w:num>
  <w:num w:numId="54" w16cid:durableId="697437922">
    <w:abstractNumId w:val="68"/>
  </w:num>
  <w:num w:numId="55" w16cid:durableId="2087872570">
    <w:abstractNumId w:val="41"/>
  </w:num>
  <w:num w:numId="56" w16cid:durableId="1313370178">
    <w:abstractNumId w:val="58"/>
  </w:num>
  <w:num w:numId="57" w16cid:durableId="2072725069">
    <w:abstractNumId w:val="83"/>
  </w:num>
  <w:num w:numId="58" w16cid:durableId="813988333">
    <w:abstractNumId w:val="78"/>
  </w:num>
  <w:num w:numId="59" w16cid:durableId="1520435776">
    <w:abstractNumId w:val="11"/>
  </w:num>
  <w:num w:numId="60" w16cid:durableId="1435398506">
    <w:abstractNumId w:val="35"/>
  </w:num>
  <w:num w:numId="61" w16cid:durableId="1292058258">
    <w:abstractNumId w:val="57"/>
  </w:num>
  <w:num w:numId="62" w16cid:durableId="506213471">
    <w:abstractNumId w:val="20"/>
  </w:num>
  <w:num w:numId="63" w16cid:durableId="939144635">
    <w:abstractNumId w:val="47"/>
  </w:num>
  <w:num w:numId="64" w16cid:durableId="999771692">
    <w:abstractNumId w:val="81"/>
  </w:num>
  <w:num w:numId="65" w16cid:durableId="1473405552">
    <w:abstractNumId w:val="6"/>
  </w:num>
  <w:num w:numId="66" w16cid:durableId="2091808616">
    <w:abstractNumId w:val="43"/>
  </w:num>
  <w:num w:numId="67" w16cid:durableId="1320040962">
    <w:abstractNumId w:val="74"/>
  </w:num>
  <w:num w:numId="68" w16cid:durableId="115023429">
    <w:abstractNumId w:val="52"/>
  </w:num>
  <w:num w:numId="69" w16cid:durableId="1894847042">
    <w:abstractNumId w:val="16"/>
  </w:num>
  <w:num w:numId="70" w16cid:durableId="622267153">
    <w:abstractNumId w:val="17"/>
  </w:num>
  <w:num w:numId="71" w16cid:durableId="814220788">
    <w:abstractNumId w:val="26"/>
  </w:num>
  <w:num w:numId="72" w16cid:durableId="128859650">
    <w:abstractNumId w:val="19"/>
  </w:num>
  <w:num w:numId="73" w16cid:durableId="1073510666">
    <w:abstractNumId w:val="54"/>
  </w:num>
  <w:num w:numId="74" w16cid:durableId="1892880640">
    <w:abstractNumId w:val="51"/>
  </w:num>
  <w:num w:numId="75" w16cid:durableId="43141328">
    <w:abstractNumId w:val="44"/>
  </w:num>
  <w:num w:numId="76" w16cid:durableId="849880341">
    <w:abstractNumId w:val="23"/>
  </w:num>
  <w:num w:numId="77" w16cid:durableId="684861504">
    <w:abstractNumId w:val="46"/>
  </w:num>
  <w:num w:numId="78" w16cid:durableId="1138382459">
    <w:abstractNumId w:val="34"/>
  </w:num>
  <w:num w:numId="79" w16cid:durableId="1133401020">
    <w:abstractNumId w:val="61"/>
  </w:num>
  <w:num w:numId="80" w16cid:durableId="264458595">
    <w:abstractNumId w:val="71"/>
  </w:num>
  <w:num w:numId="81" w16cid:durableId="98455258">
    <w:abstractNumId w:val="75"/>
  </w:num>
  <w:num w:numId="82" w16cid:durableId="1890998468">
    <w:abstractNumId w:val="9"/>
  </w:num>
  <w:num w:numId="83" w16cid:durableId="843202584">
    <w:abstractNumId w:val="40"/>
  </w:num>
  <w:num w:numId="84" w16cid:durableId="622346022">
    <w:abstractNumId w:val="24"/>
  </w:num>
  <w:num w:numId="85" w16cid:durableId="693385512">
    <w:abstractNumId w:val="85"/>
  </w:num>
  <w:num w:numId="86" w16cid:durableId="865631954">
    <w:abstractNumId w:val="5"/>
  </w:num>
  <w:num w:numId="87" w16cid:durableId="1065297136">
    <w:abstractNumId w:val="2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5C5"/>
    <w:rsid w:val="00163483"/>
    <w:rsid w:val="001A0974"/>
    <w:rsid w:val="001A6785"/>
    <w:rsid w:val="005630A1"/>
    <w:rsid w:val="006B2265"/>
    <w:rsid w:val="006B5309"/>
    <w:rsid w:val="007B5C3F"/>
    <w:rsid w:val="007E0094"/>
    <w:rsid w:val="008B25C5"/>
    <w:rsid w:val="009E64A8"/>
    <w:rsid w:val="00A75AC6"/>
    <w:rsid w:val="00AB2E26"/>
    <w:rsid w:val="00BA45C5"/>
    <w:rsid w:val="00D23F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7A76C"/>
  <w15:chartTrackingRefBased/>
  <w15:docId w15:val="{D455ACDA-43B2-43DE-9358-2485303AB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B25C5"/>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AU"/>
    </w:rPr>
  </w:style>
  <w:style w:type="paragraph" w:styleId="Heading2">
    <w:name w:val="heading 2"/>
    <w:basedOn w:val="Normal"/>
    <w:link w:val="Heading2Char"/>
    <w:uiPriority w:val="9"/>
    <w:qFormat/>
    <w:rsid w:val="008B25C5"/>
    <w:pPr>
      <w:spacing w:before="100" w:beforeAutospacing="1" w:after="100" w:afterAutospacing="1" w:line="240" w:lineRule="auto"/>
      <w:outlineLvl w:val="1"/>
    </w:pPr>
    <w:rPr>
      <w:rFonts w:ascii="Times New Roman" w:eastAsiaTheme="minorEastAsia" w:hAnsi="Times New Roman" w:cs="Times New Roman"/>
      <w:b/>
      <w:bCs/>
      <w:sz w:val="36"/>
      <w:szCs w:val="36"/>
      <w:lang w:eastAsia="en-AU"/>
    </w:rPr>
  </w:style>
  <w:style w:type="paragraph" w:styleId="Heading3">
    <w:name w:val="heading 3"/>
    <w:basedOn w:val="Normal"/>
    <w:link w:val="Heading3Char"/>
    <w:uiPriority w:val="9"/>
    <w:qFormat/>
    <w:rsid w:val="008B25C5"/>
    <w:pPr>
      <w:spacing w:before="100" w:beforeAutospacing="1" w:after="100" w:afterAutospacing="1" w:line="240" w:lineRule="auto"/>
      <w:outlineLvl w:val="2"/>
    </w:pPr>
    <w:rPr>
      <w:rFonts w:ascii="Times New Roman" w:eastAsiaTheme="minorEastAsia" w:hAnsi="Times New Roman" w:cs="Times New Roman"/>
      <w:b/>
      <w:bCs/>
      <w:sz w:val="27"/>
      <w:szCs w:val="27"/>
      <w:lang w:eastAsia="en-AU"/>
    </w:rPr>
  </w:style>
  <w:style w:type="paragraph" w:styleId="Heading4">
    <w:name w:val="heading 4"/>
    <w:basedOn w:val="Normal"/>
    <w:link w:val="Heading4Char"/>
    <w:uiPriority w:val="9"/>
    <w:qFormat/>
    <w:rsid w:val="008B25C5"/>
    <w:pPr>
      <w:spacing w:before="100" w:beforeAutospacing="1" w:after="100" w:afterAutospacing="1" w:line="240" w:lineRule="auto"/>
      <w:outlineLvl w:val="3"/>
    </w:pPr>
    <w:rPr>
      <w:rFonts w:ascii="Times New Roman" w:eastAsiaTheme="minorEastAsia" w:hAnsi="Times New Roman" w:cs="Times New Roman"/>
      <w:b/>
      <w:bCs/>
      <w:sz w:val="24"/>
      <w:szCs w:val="24"/>
      <w:lang w:eastAsia="en-AU"/>
    </w:rPr>
  </w:style>
  <w:style w:type="paragraph" w:styleId="Heading5">
    <w:name w:val="heading 5"/>
    <w:basedOn w:val="Normal"/>
    <w:link w:val="Heading5Char"/>
    <w:uiPriority w:val="9"/>
    <w:qFormat/>
    <w:rsid w:val="008B25C5"/>
    <w:pPr>
      <w:spacing w:before="100" w:beforeAutospacing="1" w:after="100" w:afterAutospacing="1" w:line="240" w:lineRule="auto"/>
      <w:outlineLvl w:val="4"/>
    </w:pPr>
    <w:rPr>
      <w:rFonts w:ascii="Times New Roman" w:eastAsiaTheme="minorEastAsia" w:hAnsi="Times New Roman" w:cs="Times New Roman"/>
      <w:b/>
      <w:bCs/>
      <w:sz w:val="20"/>
      <w:szCs w:val="20"/>
      <w:lang w:eastAsia="en-AU"/>
    </w:rPr>
  </w:style>
  <w:style w:type="paragraph" w:styleId="Heading6">
    <w:name w:val="heading 6"/>
    <w:basedOn w:val="Normal"/>
    <w:link w:val="Heading6Char"/>
    <w:uiPriority w:val="9"/>
    <w:qFormat/>
    <w:rsid w:val="008B25C5"/>
    <w:pPr>
      <w:spacing w:before="100" w:beforeAutospacing="1" w:after="100" w:afterAutospacing="1" w:line="240" w:lineRule="auto"/>
      <w:outlineLvl w:val="5"/>
    </w:pPr>
    <w:rPr>
      <w:rFonts w:ascii="Times New Roman" w:eastAsiaTheme="minorEastAsia"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25C5"/>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8B25C5"/>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8B25C5"/>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8B25C5"/>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8B25C5"/>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8B25C5"/>
    <w:rPr>
      <w:rFonts w:ascii="Times New Roman" w:eastAsiaTheme="minorEastAsia" w:hAnsi="Times New Roman" w:cs="Times New Roman"/>
      <w:b/>
      <w:bCs/>
      <w:sz w:val="15"/>
      <w:szCs w:val="15"/>
      <w:lang w:eastAsia="en-AU"/>
    </w:rPr>
  </w:style>
  <w:style w:type="paragraph" w:customStyle="1" w:styleId="msonormal0">
    <w:name w:val="msonormal"/>
    <w:basedOn w:val="Normal"/>
    <w:rsid w:val="008B25C5"/>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8B25C5"/>
    <w:rPr>
      <w:color w:val="0000FF"/>
      <w:u w:val="single"/>
    </w:rPr>
  </w:style>
  <w:style w:type="character" w:styleId="FollowedHyperlink">
    <w:name w:val="FollowedHyperlink"/>
    <w:basedOn w:val="DefaultParagraphFont"/>
    <w:uiPriority w:val="99"/>
    <w:semiHidden/>
    <w:unhideWhenUsed/>
    <w:rsid w:val="008B25C5"/>
    <w:rPr>
      <w:color w:val="800080"/>
      <w:u w:val="single"/>
    </w:rPr>
  </w:style>
  <w:style w:type="paragraph" w:customStyle="1" w:styleId="hidden">
    <w:name w:val="hidden"/>
    <w:basedOn w:val="Normal"/>
    <w:rsid w:val="008B25C5"/>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8B25C5"/>
    <w:rPr>
      <w:b/>
      <w:bCs/>
    </w:rPr>
  </w:style>
  <w:style w:type="character" w:customStyle="1" w:styleId="number">
    <w:name w:val="number"/>
    <w:basedOn w:val="DefaultParagraphFont"/>
    <w:rsid w:val="008B25C5"/>
  </w:style>
  <w:style w:type="character" w:customStyle="1" w:styleId="newwindow">
    <w:name w:val="newwindow"/>
    <w:basedOn w:val="DefaultParagraphFont"/>
    <w:rsid w:val="008B25C5"/>
  </w:style>
  <w:style w:type="character" w:styleId="Emphasis">
    <w:name w:val="Emphasis"/>
    <w:basedOn w:val="DefaultParagraphFont"/>
    <w:uiPriority w:val="20"/>
    <w:qFormat/>
    <w:rsid w:val="008B25C5"/>
    <w:rPr>
      <w:i/>
      <w:iCs/>
    </w:rPr>
  </w:style>
  <w:style w:type="character" w:customStyle="1" w:styleId="highlighttext">
    <w:name w:val="highlighttext"/>
    <w:basedOn w:val="DefaultParagraphFont"/>
    <w:rsid w:val="008B25C5"/>
  </w:style>
  <w:style w:type="character" w:customStyle="1" w:styleId="highlightbackground">
    <w:name w:val="highlightbackground"/>
    <w:basedOn w:val="DefaultParagraphFont"/>
    <w:rsid w:val="008B25C5"/>
  </w:style>
  <w:style w:type="paragraph" w:styleId="BalloonText">
    <w:name w:val="Balloon Text"/>
    <w:basedOn w:val="Normal"/>
    <w:link w:val="BalloonTextChar"/>
    <w:uiPriority w:val="99"/>
    <w:semiHidden/>
    <w:unhideWhenUsed/>
    <w:rsid w:val="008B25C5"/>
    <w:pPr>
      <w:spacing w:after="0" w:line="240" w:lineRule="auto"/>
    </w:pPr>
    <w:rPr>
      <w:rFonts w:ascii="Segoe UI" w:eastAsiaTheme="minorEastAsia" w:hAnsi="Segoe UI" w:cs="Segoe UI"/>
      <w:sz w:val="18"/>
      <w:szCs w:val="18"/>
      <w:lang w:eastAsia="en-AU"/>
    </w:rPr>
  </w:style>
  <w:style w:type="character" w:customStyle="1" w:styleId="BalloonTextChar">
    <w:name w:val="Balloon Text Char"/>
    <w:basedOn w:val="DefaultParagraphFont"/>
    <w:link w:val="BalloonText"/>
    <w:uiPriority w:val="99"/>
    <w:semiHidden/>
    <w:rsid w:val="008B25C5"/>
    <w:rPr>
      <w:rFonts w:ascii="Segoe UI" w:eastAsiaTheme="minorEastAsia" w:hAnsi="Segoe UI" w:cs="Segoe UI"/>
      <w:sz w:val="18"/>
      <w:szCs w:val="18"/>
      <w:lang w:eastAsia="en-AU"/>
    </w:rPr>
  </w:style>
  <w:style w:type="character" w:styleId="UnresolvedMention">
    <w:name w:val="Unresolved Mention"/>
    <w:basedOn w:val="DefaultParagraphFont"/>
    <w:uiPriority w:val="99"/>
    <w:semiHidden/>
    <w:unhideWhenUsed/>
    <w:rsid w:val="008B25C5"/>
    <w:rPr>
      <w:color w:val="605E5C"/>
      <w:shd w:val="clear" w:color="auto" w:fill="E1DFDD"/>
    </w:rPr>
  </w:style>
  <w:style w:type="paragraph" w:styleId="ListParagraph">
    <w:name w:val="List Paragraph"/>
    <w:basedOn w:val="Normal"/>
    <w:uiPriority w:val="34"/>
    <w:qFormat/>
    <w:rsid w:val="008B25C5"/>
    <w:pPr>
      <w:spacing w:after="200" w:line="276" w:lineRule="auto"/>
      <w:ind w:left="720"/>
      <w:contextualSpacing/>
    </w:pPr>
    <w:rPr>
      <w:rFonts w:ascii="Arial" w:hAnsi="Arial"/>
    </w:rPr>
  </w:style>
  <w:style w:type="paragraph" w:styleId="Header">
    <w:name w:val="header"/>
    <w:basedOn w:val="Normal"/>
    <w:link w:val="HeaderChar"/>
    <w:uiPriority w:val="99"/>
    <w:unhideWhenUsed/>
    <w:rsid w:val="009E64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64A8"/>
  </w:style>
  <w:style w:type="paragraph" w:styleId="Footer">
    <w:name w:val="footer"/>
    <w:basedOn w:val="Normal"/>
    <w:link w:val="FooterChar"/>
    <w:uiPriority w:val="99"/>
    <w:unhideWhenUsed/>
    <w:rsid w:val="009E64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6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image" Target="media/image5.jpeg"/><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hyperlink" Target="file:///C:\Users\seang\OneDrive%20-%20Objective%20Corp\Desktop\HTML-Export\section_s1332743627723.html"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image" Target="media/image4.jpeg"/><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hyperlink" Target="file:///C:\Users\seang\OneDrive%20-%20Objective%20Corp\Desktop\HTML-Export\section_s1332743627723.html"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hyperlink" Target="file:///C:\Users\seang\OneDrive%20-%20Objective%20Corp\Desktop\HTML-Export\section_s1332743627723.html" TargetMode="External"/><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header" Target="header1.xm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image" Target="media/image6.jpeg"/><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file:///C:\Users\seang\OneDrive%20-%20Objective%20Corp\Desktop\HTML-Export\section_s1332743627723.html" TargetMode="External"/><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hyperlink" Target="file:///C:\Users\seang\OneDrive%20-%20Objective%20Corp\Desktop\HTML-Export\section_s1332743627723.html"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72</Pages>
  <Words>15591</Words>
  <Characters>88873</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2024-11-01T04:52:00Z</dcterms:created>
  <dcterms:modified xsi:type="dcterms:W3CDTF">2024-11-01T04:52:00Z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A19454145</vt:lpwstr>
  </property>
  <property fmtid="{D5CDD505-2E9C-101B-9397-08002B2CF9AE}" pid="4" name="Objective-Title">
    <vt:lpwstr>7.2.1.5 Health precinct Assessable - UPDATED</vt:lpwstr>
  </property>
  <property fmtid="{D5CDD505-2E9C-101B-9397-08002B2CF9AE}" pid="5" name="Objective-Comment">
    <vt:lpwstr/>
  </property>
  <property fmtid="{D5CDD505-2E9C-101B-9397-08002B2CF9AE}" pid="6" name="Objective-CreationStamp">
    <vt:filetime>2019-12-10T03:51:08Z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2020-01-06T04:41:02Z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1.2</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