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single" w:sz="2" w:space="0" w:color="A5A5A5" w:themeColor="accent3"/>
          <w:left w:val="single" w:sz="2" w:space="0" w:color="A5A5A5" w:themeColor="accent3"/>
          <w:bottom w:val="single" w:sz="2" w:space="0" w:color="A5A5A5" w:themeColor="accent3"/>
          <w:right w:val="single" w:sz="2" w:space="0" w:color="A5A5A5" w:themeColor="accent3"/>
          <w:insideH w:val="single" w:sz="2" w:space="0" w:color="A5A5A5" w:themeColor="accent3"/>
          <w:insideV w:val="single" w:sz="2" w:space="0" w:color="A5A5A5" w:themeColor="accent3"/>
        </w:tblBorders>
        <w:tblLayout w:type="fixed"/>
        <w:tblCellMar>
          <w:top w:w="30" w:type="dxa"/>
          <w:left w:w="30" w:type="dxa"/>
          <w:bottom w:w="30" w:type="dxa"/>
          <w:right w:w="30" w:type="dxa"/>
        </w:tblCellMar>
        <w:tblLook w:val="04A0" w:firstRow="1" w:lastRow="0" w:firstColumn="1" w:lastColumn="0" w:noHBand="0" w:noVBand="1"/>
        <w:tblDescription w:val=""/>
      </w:tblPr>
      <w:tblGrid>
        <w:gridCol w:w="4700"/>
        <w:gridCol w:w="100"/>
        <w:gridCol w:w="5631"/>
        <w:gridCol w:w="1338"/>
        <w:gridCol w:w="3623"/>
      </w:tblGrid>
      <w:tr w:rsidR="00AB5C6E" w:rsidRPr="001F709F" w14:paraId="204C8C28" w14:textId="77777777" w:rsidTr="006B2FC0">
        <w:trPr>
          <w:tblCellSpacing w:w="15" w:type="dxa"/>
        </w:trPr>
        <w:tc>
          <w:tcPr>
            <w:tcW w:w="4981" w:type="pct"/>
            <w:gridSpan w:val="5"/>
            <w:shd w:val="clear" w:color="auto" w:fill="CCCCCC"/>
            <w:vAlign w:val="center"/>
            <w:hideMark/>
          </w:tcPr>
          <w:p w14:paraId="3767B30B" w14:textId="77777777" w:rsidR="00AB5C6E" w:rsidRPr="001F709F" w:rsidRDefault="00AB5C6E" w:rsidP="00AB5C6E">
            <w:pPr>
              <w:jc w:val="center"/>
              <w:rPr>
                <w:rFonts w:ascii="Arial" w:hAnsi="Arial" w:cs="Arial"/>
                <w:b/>
                <w:bCs/>
                <w:sz w:val="20"/>
                <w:szCs w:val="20"/>
              </w:rPr>
            </w:pPr>
            <w:r w:rsidRPr="001F709F">
              <w:rPr>
                <w:rFonts w:ascii="Arial" w:hAnsi="Arial" w:cs="Arial"/>
                <w:b/>
                <w:bCs/>
                <w:sz w:val="20"/>
                <w:szCs w:val="20"/>
              </w:rPr>
              <w:t>Table 7.2.3.1.1.</w:t>
            </w:r>
            <w:r w:rsidR="00A621B3">
              <w:rPr>
                <w:rFonts w:ascii="Arial" w:hAnsi="Arial" w:cs="Arial"/>
                <w:b/>
                <w:bCs/>
                <w:sz w:val="20"/>
                <w:szCs w:val="20"/>
              </w:rPr>
              <w:t>2</w:t>
            </w:r>
            <w:r w:rsidRPr="001F709F">
              <w:rPr>
                <w:rFonts w:ascii="Arial" w:hAnsi="Arial" w:cs="Arial"/>
                <w:b/>
                <w:bCs/>
                <w:sz w:val="20"/>
                <w:szCs w:val="20"/>
              </w:rPr>
              <w:t xml:space="preserve"> Assessable development - Next generation sub-precinct</w:t>
            </w:r>
          </w:p>
        </w:tc>
      </w:tr>
      <w:tr w:rsidR="00057FA2" w:rsidRPr="001F709F" w14:paraId="4A60468C" w14:textId="77777777" w:rsidTr="006B2FC0">
        <w:trPr>
          <w:tblCellSpacing w:w="15" w:type="dxa"/>
        </w:trPr>
        <w:tc>
          <w:tcPr>
            <w:tcW w:w="1524" w:type="pct"/>
            <w:shd w:val="clear" w:color="auto" w:fill="CCCCCC"/>
            <w:hideMark/>
          </w:tcPr>
          <w:p w14:paraId="33A9A83C" w14:textId="77777777" w:rsidR="00057FA2" w:rsidRPr="001F709F" w:rsidRDefault="00057FA2" w:rsidP="00057FA2">
            <w:pPr>
              <w:rPr>
                <w:rFonts w:ascii="Arial" w:hAnsi="Arial" w:cs="Arial"/>
                <w:sz w:val="20"/>
                <w:szCs w:val="20"/>
              </w:rPr>
            </w:pPr>
            <w:r w:rsidRPr="001F709F">
              <w:rPr>
                <w:rFonts w:ascii="Arial" w:hAnsi="Arial" w:cs="Arial"/>
                <w:b/>
                <w:bCs/>
                <w:sz w:val="20"/>
                <w:szCs w:val="20"/>
              </w:rPr>
              <w:t>Performance outcomes</w:t>
            </w:r>
          </w:p>
        </w:tc>
        <w:tc>
          <w:tcPr>
            <w:tcW w:w="1847" w:type="pct"/>
            <w:gridSpan w:val="2"/>
            <w:shd w:val="clear" w:color="auto" w:fill="CCCCCC"/>
            <w:hideMark/>
          </w:tcPr>
          <w:p w14:paraId="0EA7C723" w14:textId="77777777" w:rsidR="00057FA2" w:rsidRPr="001F709F" w:rsidRDefault="00057FA2" w:rsidP="00057FA2">
            <w:pPr>
              <w:rPr>
                <w:rFonts w:ascii="Arial" w:hAnsi="Arial" w:cs="Arial"/>
                <w:sz w:val="20"/>
                <w:szCs w:val="20"/>
              </w:rPr>
            </w:pPr>
            <w:r w:rsidRPr="001F709F">
              <w:rPr>
                <w:rFonts w:ascii="Arial" w:hAnsi="Arial" w:cs="Arial"/>
                <w:b/>
                <w:bCs/>
                <w:sz w:val="20"/>
                <w:szCs w:val="20"/>
              </w:rPr>
              <w:t>Examples that achieve aspects of the Performance Outcomes</w:t>
            </w:r>
          </w:p>
        </w:tc>
        <w:tc>
          <w:tcPr>
            <w:tcW w:w="428" w:type="pct"/>
            <w:shd w:val="clear" w:color="auto" w:fill="CCCCCC"/>
          </w:tcPr>
          <w:p w14:paraId="558F4C2D" w14:textId="77777777" w:rsidR="00057FA2" w:rsidRPr="001F709F" w:rsidRDefault="00057FA2" w:rsidP="00D50B03">
            <w:pPr>
              <w:pStyle w:val="NoSpacing"/>
              <w:rPr>
                <w:rFonts w:ascii="Arial" w:hAnsi="Arial" w:cs="Arial"/>
                <w:b/>
                <w:sz w:val="20"/>
                <w:szCs w:val="20"/>
              </w:rPr>
            </w:pPr>
            <w:r w:rsidRPr="001F709F">
              <w:rPr>
                <w:rFonts w:ascii="Arial" w:hAnsi="Arial" w:cs="Arial"/>
                <w:b/>
                <w:sz w:val="20"/>
                <w:szCs w:val="20"/>
              </w:rPr>
              <w:t>E Compliance</w:t>
            </w:r>
          </w:p>
          <w:p w14:paraId="756A389B" w14:textId="77777777" w:rsidR="00057FA2" w:rsidRPr="001F709F" w:rsidRDefault="00057FA2" w:rsidP="00D50B03">
            <w:pPr>
              <w:pStyle w:val="NoSpacing"/>
              <w:rPr>
                <w:rFonts w:ascii="Arial" w:hAnsi="Arial" w:cs="Arial"/>
                <w:b/>
                <w:sz w:val="20"/>
                <w:szCs w:val="20"/>
              </w:rPr>
            </w:pPr>
            <w:r w:rsidRPr="001F709F">
              <w:rPr>
                <w:rFonts w:ascii="Arial" w:hAnsi="Arial" w:cs="Arial"/>
                <w:b/>
                <w:sz w:val="20"/>
                <w:szCs w:val="20"/>
              </w:rPr>
              <w:t>-Yes</w:t>
            </w:r>
          </w:p>
          <w:p w14:paraId="070A7F7C" w14:textId="77777777" w:rsidR="00057FA2" w:rsidRPr="001F709F" w:rsidRDefault="00057FA2" w:rsidP="00D50B03">
            <w:pPr>
              <w:pStyle w:val="NoSpacing"/>
              <w:rPr>
                <w:rFonts w:ascii="Arial" w:hAnsi="Arial" w:cs="Arial"/>
                <w:b/>
                <w:sz w:val="20"/>
                <w:szCs w:val="20"/>
              </w:rPr>
            </w:pPr>
            <w:r w:rsidRPr="001F709F">
              <w:rPr>
                <w:rFonts w:ascii="Arial" w:hAnsi="Arial" w:cs="Arial"/>
                <w:b/>
                <w:sz w:val="20"/>
                <w:szCs w:val="20"/>
              </w:rPr>
              <w:t>-No See PO or</w:t>
            </w:r>
          </w:p>
          <w:p w14:paraId="38C95E30" w14:textId="77777777" w:rsidR="00057FA2" w:rsidRPr="001F709F" w:rsidRDefault="00057FA2" w:rsidP="00D50B03">
            <w:pPr>
              <w:pStyle w:val="NoSpacing"/>
              <w:rPr>
                <w:rFonts w:ascii="Arial" w:hAnsi="Arial" w:cs="Arial"/>
                <w:b/>
                <w:sz w:val="20"/>
                <w:szCs w:val="20"/>
              </w:rPr>
            </w:pPr>
            <w:r w:rsidRPr="001F709F">
              <w:rPr>
                <w:rFonts w:ascii="Arial" w:hAnsi="Arial" w:cs="Arial"/>
                <w:b/>
                <w:sz w:val="20"/>
                <w:szCs w:val="20"/>
              </w:rPr>
              <w:t>-NA</w:t>
            </w:r>
          </w:p>
        </w:tc>
        <w:tc>
          <w:tcPr>
            <w:tcW w:w="1152" w:type="pct"/>
            <w:shd w:val="clear" w:color="auto" w:fill="CCCCCC"/>
          </w:tcPr>
          <w:p w14:paraId="202F1C60" w14:textId="77777777" w:rsidR="00057FA2" w:rsidRPr="001F709F" w:rsidRDefault="00057FA2" w:rsidP="00057FA2">
            <w:pPr>
              <w:pStyle w:val="NoSpacing"/>
              <w:jc w:val="center"/>
              <w:rPr>
                <w:rFonts w:ascii="Arial" w:hAnsi="Arial" w:cs="Arial"/>
                <w:b/>
                <w:sz w:val="20"/>
                <w:szCs w:val="20"/>
              </w:rPr>
            </w:pPr>
            <w:r w:rsidRPr="001F709F">
              <w:rPr>
                <w:rFonts w:ascii="Arial" w:hAnsi="Arial" w:cs="Arial"/>
                <w:b/>
                <w:bCs/>
                <w:sz w:val="20"/>
                <w:szCs w:val="20"/>
              </w:rPr>
              <w:t>Justification for compliance</w:t>
            </w:r>
          </w:p>
        </w:tc>
      </w:tr>
      <w:tr w:rsidR="00057FA2" w:rsidRPr="001F709F" w14:paraId="6F0BCCD6" w14:textId="77777777" w:rsidTr="006B2FC0">
        <w:trPr>
          <w:trHeight w:val="330"/>
          <w:tblCellSpacing w:w="15" w:type="dxa"/>
        </w:trPr>
        <w:tc>
          <w:tcPr>
            <w:tcW w:w="3381" w:type="pct"/>
            <w:gridSpan w:val="3"/>
            <w:shd w:val="clear" w:color="auto" w:fill="CCCCCC"/>
            <w:hideMark/>
          </w:tcPr>
          <w:p w14:paraId="6A7F411F" w14:textId="77777777" w:rsidR="00057FA2" w:rsidRPr="001F709F" w:rsidRDefault="00057FA2" w:rsidP="00057FA2">
            <w:pPr>
              <w:jc w:val="center"/>
              <w:rPr>
                <w:rFonts w:ascii="Arial" w:hAnsi="Arial" w:cs="Arial"/>
                <w:sz w:val="20"/>
                <w:szCs w:val="20"/>
              </w:rPr>
            </w:pPr>
            <w:r w:rsidRPr="001F709F">
              <w:rPr>
                <w:rFonts w:ascii="Arial" w:hAnsi="Arial" w:cs="Arial"/>
                <w:b/>
                <w:bCs/>
                <w:sz w:val="20"/>
                <w:szCs w:val="20"/>
              </w:rPr>
              <w:t>General criteria</w:t>
            </w:r>
          </w:p>
        </w:tc>
        <w:tc>
          <w:tcPr>
            <w:tcW w:w="428" w:type="pct"/>
            <w:shd w:val="clear" w:color="auto" w:fill="CCCCCC"/>
          </w:tcPr>
          <w:p w14:paraId="2EF2416B" w14:textId="77777777" w:rsidR="00057FA2" w:rsidRPr="001F709F" w:rsidRDefault="00057FA2" w:rsidP="00057FA2">
            <w:pPr>
              <w:rPr>
                <w:rFonts w:ascii="Arial" w:hAnsi="Arial" w:cs="Arial"/>
                <w:b/>
                <w:bCs/>
                <w:sz w:val="20"/>
                <w:szCs w:val="20"/>
              </w:rPr>
            </w:pPr>
          </w:p>
        </w:tc>
        <w:tc>
          <w:tcPr>
            <w:tcW w:w="1152" w:type="pct"/>
            <w:shd w:val="clear" w:color="auto" w:fill="CCCCCC"/>
          </w:tcPr>
          <w:p w14:paraId="1EC462B7" w14:textId="77777777" w:rsidR="00057FA2" w:rsidRPr="001F709F" w:rsidRDefault="00057FA2" w:rsidP="00057FA2">
            <w:pPr>
              <w:rPr>
                <w:rFonts w:ascii="Arial" w:hAnsi="Arial" w:cs="Arial"/>
                <w:b/>
                <w:bCs/>
                <w:sz w:val="20"/>
                <w:szCs w:val="20"/>
              </w:rPr>
            </w:pPr>
          </w:p>
        </w:tc>
      </w:tr>
      <w:tr w:rsidR="00057FA2" w:rsidRPr="001F709F" w14:paraId="14B9877D" w14:textId="77777777" w:rsidTr="006B2FC0">
        <w:trPr>
          <w:tblCellSpacing w:w="15" w:type="dxa"/>
        </w:trPr>
        <w:tc>
          <w:tcPr>
            <w:tcW w:w="3381" w:type="pct"/>
            <w:gridSpan w:val="3"/>
            <w:shd w:val="clear" w:color="auto" w:fill="CCCCCC"/>
            <w:hideMark/>
          </w:tcPr>
          <w:p w14:paraId="32BE1D16" w14:textId="77777777" w:rsidR="00057FA2" w:rsidRPr="001F709F" w:rsidRDefault="00057FA2" w:rsidP="00057FA2">
            <w:pPr>
              <w:jc w:val="center"/>
              <w:rPr>
                <w:rFonts w:ascii="Arial" w:hAnsi="Arial" w:cs="Arial"/>
                <w:sz w:val="20"/>
                <w:szCs w:val="20"/>
              </w:rPr>
            </w:pPr>
            <w:r w:rsidRPr="001F709F">
              <w:rPr>
                <w:rFonts w:ascii="Arial" w:hAnsi="Arial" w:cs="Arial"/>
                <w:b/>
                <w:bCs/>
                <w:sz w:val="20"/>
                <w:szCs w:val="20"/>
              </w:rPr>
              <w:t>Neighbourhood structure</w:t>
            </w:r>
          </w:p>
        </w:tc>
        <w:tc>
          <w:tcPr>
            <w:tcW w:w="428" w:type="pct"/>
            <w:shd w:val="clear" w:color="auto" w:fill="CCCCCC"/>
          </w:tcPr>
          <w:p w14:paraId="426EABD6" w14:textId="77777777" w:rsidR="00057FA2" w:rsidRPr="001F709F" w:rsidRDefault="00057FA2" w:rsidP="00057FA2">
            <w:pPr>
              <w:rPr>
                <w:rFonts w:ascii="Arial" w:hAnsi="Arial" w:cs="Arial"/>
                <w:b/>
                <w:bCs/>
                <w:sz w:val="20"/>
                <w:szCs w:val="20"/>
              </w:rPr>
            </w:pPr>
          </w:p>
        </w:tc>
        <w:tc>
          <w:tcPr>
            <w:tcW w:w="1152" w:type="pct"/>
            <w:shd w:val="clear" w:color="auto" w:fill="CCCCCC"/>
          </w:tcPr>
          <w:p w14:paraId="2AC2F83A" w14:textId="77777777" w:rsidR="00057FA2" w:rsidRPr="001F709F" w:rsidRDefault="00057FA2" w:rsidP="00057FA2">
            <w:pPr>
              <w:rPr>
                <w:rFonts w:ascii="Arial" w:hAnsi="Arial" w:cs="Arial"/>
                <w:b/>
                <w:bCs/>
                <w:sz w:val="20"/>
                <w:szCs w:val="20"/>
              </w:rPr>
            </w:pPr>
          </w:p>
        </w:tc>
      </w:tr>
      <w:tr w:rsidR="00057FA2" w:rsidRPr="001F709F" w14:paraId="027457E9" w14:textId="77777777" w:rsidTr="006B2FC0">
        <w:trPr>
          <w:tblCellSpacing w:w="15" w:type="dxa"/>
        </w:trPr>
        <w:tc>
          <w:tcPr>
            <w:tcW w:w="1524" w:type="pct"/>
            <w:shd w:val="clear" w:color="auto" w:fill="FFFFFF"/>
            <w:hideMark/>
          </w:tcPr>
          <w:p w14:paraId="2C8F85A7" w14:textId="77777777" w:rsidR="00057FA2" w:rsidRPr="001F709F" w:rsidRDefault="00057FA2" w:rsidP="00057FA2">
            <w:pPr>
              <w:rPr>
                <w:rFonts w:ascii="Arial" w:hAnsi="Arial" w:cs="Arial"/>
                <w:sz w:val="20"/>
                <w:szCs w:val="20"/>
              </w:rPr>
            </w:pPr>
            <w:r w:rsidRPr="001F709F">
              <w:rPr>
                <w:rFonts w:ascii="Arial" w:hAnsi="Arial" w:cs="Arial"/>
                <w:b/>
                <w:bCs/>
                <w:sz w:val="20"/>
                <w:szCs w:val="20"/>
              </w:rPr>
              <w:t>PO1</w:t>
            </w:r>
          </w:p>
          <w:p w14:paraId="190716D6" w14:textId="77777777" w:rsidR="00057FA2" w:rsidRPr="001F709F" w:rsidRDefault="00057FA2" w:rsidP="00057FA2">
            <w:pPr>
              <w:rPr>
                <w:rFonts w:ascii="Arial" w:hAnsi="Arial" w:cs="Arial"/>
                <w:sz w:val="20"/>
                <w:szCs w:val="20"/>
              </w:rPr>
            </w:pPr>
            <w:r w:rsidRPr="001F709F">
              <w:rPr>
                <w:rFonts w:ascii="Arial" w:hAnsi="Arial" w:cs="Arial"/>
                <w:sz w:val="20"/>
                <w:szCs w:val="20"/>
              </w:rPr>
              <w:t>Development within the Next generation sub-precinct is in accordance with a</w:t>
            </w:r>
            <w:r w:rsidR="00A621B3">
              <w:rPr>
                <w:rFonts w:ascii="Arial" w:hAnsi="Arial" w:cs="Arial"/>
                <w:sz w:val="20"/>
                <w:szCs w:val="20"/>
              </w:rPr>
              <w:t>n approved</w:t>
            </w:r>
            <w:r w:rsidRPr="001F709F">
              <w:rPr>
                <w:rFonts w:ascii="Arial" w:hAnsi="Arial" w:cs="Arial"/>
                <w:sz w:val="20"/>
                <w:szCs w:val="20"/>
              </w:rPr>
              <w:t xml:space="preserve"> Neighbourhood development plan and includes:</w:t>
            </w:r>
          </w:p>
          <w:p w14:paraId="4003C7F0" w14:textId="77A5EFAC" w:rsidR="00057FA2" w:rsidRPr="001F709F" w:rsidRDefault="00057FA2" w:rsidP="00EA3DFA">
            <w:pPr>
              <w:numPr>
                <w:ilvl w:val="0"/>
                <w:numId w:val="1"/>
              </w:numPr>
              <w:rPr>
                <w:rFonts w:ascii="Arial" w:hAnsi="Arial" w:cs="Arial"/>
                <w:sz w:val="20"/>
                <w:szCs w:val="20"/>
              </w:rPr>
            </w:pPr>
            <w:r w:rsidRPr="001F709F">
              <w:rPr>
                <w:rFonts w:ascii="Arial" w:hAnsi="Arial" w:cs="Arial"/>
                <w:sz w:val="20"/>
                <w:szCs w:val="20"/>
              </w:rPr>
              <w:t xml:space="preserve">a series of compact and walkable neighbourhoods that have a mix of </w:t>
            </w:r>
            <w:r w:rsidR="000823FD">
              <w:rPr>
                <w:rFonts w:ascii="Arial" w:hAnsi="Arial" w:cs="Arial"/>
                <w:sz w:val="20"/>
                <w:szCs w:val="20"/>
              </w:rPr>
              <w:t>housing types</w:t>
            </w:r>
            <w:r w:rsidRPr="001F709F">
              <w:rPr>
                <w:rFonts w:ascii="Arial" w:hAnsi="Arial" w:cs="Arial"/>
                <w:sz w:val="20"/>
                <w:szCs w:val="20"/>
              </w:rPr>
              <w:t xml:space="preserve"> on a variety of lot sizes;</w:t>
            </w:r>
          </w:p>
          <w:p w14:paraId="6C1A24DE" w14:textId="636BC6C0" w:rsidR="00057FA2" w:rsidRPr="001F709F" w:rsidRDefault="000823FD" w:rsidP="00EA3DFA">
            <w:pPr>
              <w:numPr>
                <w:ilvl w:val="0"/>
                <w:numId w:val="1"/>
              </w:numPr>
              <w:rPr>
                <w:rFonts w:ascii="Arial" w:hAnsi="Arial" w:cs="Arial"/>
                <w:sz w:val="20"/>
                <w:szCs w:val="20"/>
              </w:rPr>
            </w:pPr>
            <w:r>
              <w:rPr>
                <w:rFonts w:ascii="Arial" w:hAnsi="Arial" w:cs="Arial"/>
                <w:sz w:val="20"/>
                <w:szCs w:val="20"/>
              </w:rPr>
              <w:t>higher density focused</w:t>
            </w:r>
            <w:r w:rsidR="00057FA2" w:rsidRPr="001F709F">
              <w:rPr>
                <w:rFonts w:ascii="Arial" w:hAnsi="Arial" w:cs="Arial"/>
                <w:sz w:val="20"/>
                <w:szCs w:val="20"/>
              </w:rPr>
              <w:t xml:space="preserve"> within 400m walking distance of local centres</w:t>
            </w:r>
            <w:r>
              <w:rPr>
                <w:rFonts w:ascii="Arial" w:hAnsi="Arial" w:cs="Arial"/>
                <w:sz w:val="20"/>
                <w:szCs w:val="20"/>
              </w:rPr>
              <w:t xml:space="preserve"> and transit stops identified in a Neighbourhood </w:t>
            </w:r>
            <w:r w:rsidR="00AD547E">
              <w:rPr>
                <w:rFonts w:ascii="Arial" w:hAnsi="Arial" w:cs="Arial"/>
                <w:sz w:val="20"/>
                <w:szCs w:val="20"/>
              </w:rPr>
              <w:t xml:space="preserve">development </w:t>
            </w:r>
            <w:r>
              <w:rPr>
                <w:rFonts w:ascii="Arial" w:hAnsi="Arial" w:cs="Arial"/>
                <w:sz w:val="20"/>
                <w:szCs w:val="20"/>
              </w:rPr>
              <w:t>plan</w:t>
            </w:r>
            <w:r w:rsidR="00057FA2" w:rsidRPr="001F709F">
              <w:rPr>
                <w:rFonts w:ascii="Arial" w:hAnsi="Arial" w:cs="Arial"/>
                <w:sz w:val="20"/>
                <w:szCs w:val="20"/>
              </w:rPr>
              <w:t>;</w:t>
            </w:r>
          </w:p>
          <w:p w14:paraId="42053AF4" w14:textId="77777777" w:rsidR="00057FA2" w:rsidRPr="001F709F" w:rsidRDefault="00057FA2" w:rsidP="00EA3DFA">
            <w:pPr>
              <w:numPr>
                <w:ilvl w:val="0"/>
                <w:numId w:val="1"/>
              </w:numPr>
              <w:rPr>
                <w:rFonts w:ascii="Arial" w:hAnsi="Arial" w:cs="Arial"/>
                <w:sz w:val="20"/>
                <w:szCs w:val="20"/>
              </w:rPr>
            </w:pPr>
            <w:r w:rsidRPr="001F709F">
              <w:rPr>
                <w:rFonts w:ascii="Arial" w:hAnsi="Arial" w:cs="Arial"/>
                <w:sz w:val="20"/>
                <w:szCs w:val="20"/>
              </w:rPr>
              <w:t>neighbourhoods that are well connected to centres, Community uses</w:t>
            </w:r>
            <w:r w:rsidRPr="001F709F">
              <w:rPr>
                <w:rFonts w:ascii="Arial" w:hAnsi="Arial" w:cs="Arial"/>
                <w:sz w:val="20"/>
                <w:szCs w:val="20"/>
                <w:vertAlign w:val="superscript"/>
              </w:rPr>
              <w:t>(</w:t>
            </w:r>
            <w:hyperlink r:id="rId7" w:anchor="target-d768251e570785" w:tooltip="Community use - Premises used for providing artistic, social or cultural facilities and community support services to the public and may include the ancillary preparation and provision of food and drink." w:history="1">
              <w:r w:rsidRPr="001F709F">
                <w:rPr>
                  <w:rStyle w:val="Hyperlink"/>
                  <w:rFonts w:ascii="Arial" w:hAnsi="Arial" w:cs="Arial"/>
                  <w:sz w:val="20"/>
                  <w:szCs w:val="20"/>
                  <w:vertAlign w:val="superscript"/>
                </w:rPr>
                <w:t>17</w:t>
              </w:r>
            </w:hyperlink>
            <w:r w:rsidRPr="001F709F">
              <w:rPr>
                <w:rFonts w:ascii="Arial" w:hAnsi="Arial" w:cs="Arial"/>
                <w:sz w:val="20"/>
                <w:szCs w:val="20"/>
                <w:vertAlign w:val="superscript"/>
              </w:rPr>
              <w:t>)</w:t>
            </w:r>
            <w:r w:rsidRPr="001F709F">
              <w:rPr>
                <w:rFonts w:ascii="Arial" w:hAnsi="Arial" w:cs="Arial"/>
                <w:sz w:val="20"/>
                <w:szCs w:val="20"/>
              </w:rPr>
              <w:t xml:space="preserve"> and social infrastructure;</w:t>
            </w:r>
          </w:p>
          <w:p w14:paraId="5DB38877" w14:textId="77777777" w:rsidR="00057FA2" w:rsidRPr="001F709F" w:rsidRDefault="00057FA2" w:rsidP="00EA3DFA">
            <w:pPr>
              <w:numPr>
                <w:ilvl w:val="0"/>
                <w:numId w:val="1"/>
              </w:numPr>
              <w:rPr>
                <w:rFonts w:ascii="Arial" w:hAnsi="Arial" w:cs="Arial"/>
                <w:sz w:val="20"/>
                <w:szCs w:val="20"/>
              </w:rPr>
            </w:pPr>
            <w:r w:rsidRPr="001F709F">
              <w:rPr>
                <w:rFonts w:ascii="Arial" w:hAnsi="Arial" w:cs="Arial"/>
                <w:sz w:val="20"/>
                <w:szCs w:val="20"/>
              </w:rPr>
              <w:t>appropriately located non-residential uses that contribute to the creation and ongoing function of a sustainable urban community;</w:t>
            </w:r>
          </w:p>
          <w:p w14:paraId="4B8737AA" w14:textId="77777777" w:rsidR="00057FA2" w:rsidRPr="001F709F" w:rsidRDefault="00057FA2" w:rsidP="00EA3DFA">
            <w:pPr>
              <w:numPr>
                <w:ilvl w:val="0"/>
                <w:numId w:val="1"/>
              </w:numPr>
              <w:rPr>
                <w:rFonts w:ascii="Arial" w:hAnsi="Arial" w:cs="Arial"/>
                <w:sz w:val="20"/>
                <w:szCs w:val="20"/>
              </w:rPr>
            </w:pPr>
            <w:r w:rsidRPr="001F709F">
              <w:rPr>
                <w:rFonts w:ascii="Arial" w:hAnsi="Arial" w:cs="Arial"/>
                <w:sz w:val="20"/>
                <w:szCs w:val="20"/>
              </w:rPr>
              <w:t xml:space="preserve">where possible and practicable, koala bushland and habitat trees to be retained and incorporated into the design of a neighbourhood development plan as, but </w:t>
            </w:r>
            <w:r w:rsidRPr="001F709F">
              <w:rPr>
                <w:rFonts w:ascii="Arial" w:hAnsi="Arial" w:cs="Arial"/>
                <w:sz w:val="20"/>
                <w:szCs w:val="20"/>
              </w:rPr>
              <w:lastRenderedPageBreak/>
              <w:t>not limited to, park and open space areas, street trees and urban landscaping.</w:t>
            </w:r>
          </w:p>
        </w:tc>
        <w:tc>
          <w:tcPr>
            <w:tcW w:w="1847" w:type="pct"/>
            <w:gridSpan w:val="2"/>
            <w:shd w:val="clear" w:color="auto" w:fill="FFFFFF"/>
            <w:hideMark/>
          </w:tcPr>
          <w:p w14:paraId="1D6F46F5" w14:textId="77777777" w:rsidR="00057FA2" w:rsidRPr="001F709F" w:rsidRDefault="00057FA2" w:rsidP="00057FA2">
            <w:pPr>
              <w:rPr>
                <w:rFonts w:ascii="Arial" w:hAnsi="Arial" w:cs="Arial"/>
                <w:sz w:val="20"/>
                <w:szCs w:val="20"/>
              </w:rPr>
            </w:pPr>
            <w:r w:rsidRPr="001F709F">
              <w:rPr>
                <w:rFonts w:ascii="Arial" w:hAnsi="Arial" w:cs="Arial"/>
                <w:sz w:val="20"/>
                <w:szCs w:val="20"/>
              </w:rPr>
              <w:lastRenderedPageBreak/>
              <w:t>No example provided.</w:t>
            </w:r>
          </w:p>
        </w:tc>
        <w:tc>
          <w:tcPr>
            <w:tcW w:w="428" w:type="pct"/>
            <w:shd w:val="clear" w:color="auto" w:fill="FFFFFF"/>
          </w:tcPr>
          <w:p w14:paraId="5101E272" w14:textId="77777777" w:rsidR="00057FA2" w:rsidRPr="001F709F" w:rsidRDefault="00057FA2" w:rsidP="00057FA2">
            <w:pPr>
              <w:rPr>
                <w:rFonts w:ascii="Arial" w:hAnsi="Arial" w:cs="Arial"/>
                <w:sz w:val="20"/>
                <w:szCs w:val="20"/>
              </w:rPr>
            </w:pPr>
          </w:p>
        </w:tc>
        <w:tc>
          <w:tcPr>
            <w:tcW w:w="1152" w:type="pct"/>
            <w:shd w:val="clear" w:color="auto" w:fill="FFFFFF"/>
          </w:tcPr>
          <w:p w14:paraId="50590728" w14:textId="77777777" w:rsidR="00057FA2" w:rsidRPr="001F709F" w:rsidRDefault="00057FA2" w:rsidP="00057FA2">
            <w:pPr>
              <w:rPr>
                <w:rFonts w:ascii="Arial" w:hAnsi="Arial" w:cs="Arial"/>
                <w:sz w:val="20"/>
                <w:szCs w:val="20"/>
              </w:rPr>
            </w:pPr>
          </w:p>
        </w:tc>
      </w:tr>
      <w:tr w:rsidR="00057FA2" w:rsidRPr="001F709F" w14:paraId="0606691A" w14:textId="77777777" w:rsidTr="006B2FC0">
        <w:trPr>
          <w:tblCellSpacing w:w="15" w:type="dxa"/>
        </w:trPr>
        <w:tc>
          <w:tcPr>
            <w:tcW w:w="3381" w:type="pct"/>
            <w:gridSpan w:val="3"/>
            <w:shd w:val="clear" w:color="auto" w:fill="CCCCCC"/>
            <w:hideMark/>
          </w:tcPr>
          <w:p w14:paraId="445D38F8" w14:textId="77777777" w:rsidR="00057FA2" w:rsidRPr="001F709F" w:rsidRDefault="00057FA2" w:rsidP="00057FA2">
            <w:pPr>
              <w:rPr>
                <w:rFonts w:ascii="Arial" w:hAnsi="Arial" w:cs="Arial"/>
                <w:sz w:val="20"/>
                <w:szCs w:val="20"/>
              </w:rPr>
            </w:pPr>
            <w:r w:rsidRPr="001F709F">
              <w:rPr>
                <w:rFonts w:ascii="Arial" w:hAnsi="Arial" w:cs="Arial"/>
                <w:b/>
                <w:bCs/>
                <w:sz w:val="20"/>
                <w:szCs w:val="20"/>
              </w:rPr>
              <w:t>Density</w:t>
            </w:r>
          </w:p>
        </w:tc>
        <w:tc>
          <w:tcPr>
            <w:tcW w:w="428" w:type="pct"/>
            <w:shd w:val="clear" w:color="auto" w:fill="CCCCCC"/>
          </w:tcPr>
          <w:p w14:paraId="475F6C32" w14:textId="77777777" w:rsidR="00057FA2" w:rsidRPr="001F709F" w:rsidRDefault="00057FA2" w:rsidP="00057FA2">
            <w:pPr>
              <w:rPr>
                <w:rFonts w:ascii="Arial" w:hAnsi="Arial" w:cs="Arial"/>
                <w:b/>
                <w:bCs/>
                <w:sz w:val="20"/>
                <w:szCs w:val="20"/>
              </w:rPr>
            </w:pPr>
          </w:p>
        </w:tc>
        <w:tc>
          <w:tcPr>
            <w:tcW w:w="1152" w:type="pct"/>
            <w:shd w:val="clear" w:color="auto" w:fill="CCCCCC"/>
          </w:tcPr>
          <w:p w14:paraId="32C68C70" w14:textId="77777777" w:rsidR="00057FA2" w:rsidRPr="001F709F" w:rsidRDefault="00057FA2" w:rsidP="00057FA2">
            <w:pPr>
              <w:rPr>
                <w:rFonts w:ascii="Arial" w:hAnsi="Arial" w:cs="Arial"/>
                <w:b/>
                <w:bCs/>
                <w:sz w:val="20"/>
                <w:szCs w:val="20"/>
              </w:rPr>
            </w:pPr>
          </w:p>
        </w:tc>
      </w:tr>
      <w:tr w:rsidR="00057FA2" w:rsidRPr="001F709F" w14:paraId="583A4733" w14:textId="77777777" w:rsidTr="006B2FC0">
        <w:trPr>
          <w:tblCellSpacing w:w="15" w:type="dxa"/>
        </w:trPr>
        <w:tc>
          <w:tcPr>
            <w:tcW w:w="1524" w:type="pct"/>
            <w:hideMark/>
          </w:tcPr>
          <w:p w14:paraId="3EFAB7B4" w14:textId="77777777" w:rsidR="00057FA2" w:rsidRPr="001F709F" w:rsidRDefault="00057FA2" w:rsidP="00057FA2">
            <w:pPr>
              <w:rPr>
                <w:rFonts w:ascii="Arial" w:hAnsi="Arial" w:cs="Arial"/>
                <w:sz w:val="20"/>
                <w:szCs w:val="20"/>
              </w:rPr>
            </w:pPr>
            <w:r w:rsidRPr="001F709F">
              <w:rPr>
                <w:rFonts w:ascii="Arial" w:hAnsi="Arial" w:cs="Arial"/>
                <w:b/>
                <w:bCs/>
                <w:sz w:val="20"/>
                <w:szCs w:val="20"/>
              </w:rPr>
              <w:t>PO2</w:t>
            </w:r>
          </w:p>
          <w:p w14:paraId="33664324" w14:textId="34D7F596" w:rsidR="00057FA2" w:rsidRPr="001F709F" w:rsidRDefault="000823FD" w:rsidP="00057FA2">
            <w:pPr>
              <w:rPr>
                <w:rFonts w:ascii="Arial" w:hAnsi="Arial" w:cs="Arial"/>
                <w:sz w:val="20"/>
                <w:szCs w:val="20"/>
              </w:rPr>
            </w:pPr>
            <w:r w:rsidRPr="000823FD">
              <w:rPr>
                <w:rFonts w:ascii="Arial" w:hAnsi="Arial" w:cs="Arial"/>
                <w:sz w:val="20"/>
                <w:szCs w:val="20"/>
              </w:rPr>
              <w:t>Within 400m walking distance of local centres and transit stops identified in a Neighbourhood development plan, development occurs at a minimum site density of 25 dwellings per hectare.</w:t>
            </w:r>
          </w:p>
        </w:tc>
        <w:tc>
          <w:tcPr>
            <w:tcW w:w="1847" w:type="pct"/>
            <w:gridSpan w:val="2"/>
            <w:hideMark/>
          </w:tcPr>
          <w:p w14:paraId="752A923E" w14:textId="77777777" w:rsidR="00057FA2" w:rsidRPr="001F709F" w:rsidRDefault="00057FA2" w:rsidP="00057FA2">
            <w:pPr>
              <w:rPr>
                <w:rFonts w:ascii="Arial" w:hAnsi="Arial" w:cs="Arial"/>
                <w:sz w:val="20"/>
                <w:szCs w:val="20"/>
              </w:rPr>
            </w:pPr>
            <w:r w:rsidRPr="001F709F">
              <w:rPr>
                <w:rFonts w:ascii="Arial" w:hAnsi="Arial" w:cs="Arial"/>
                <w:sz w:val="20"/>
                <w:szCs w:val="20"/>
              </w:rPr>
              <w:t>No example provided. </w:t>
            </w:r>
          </w:p>
        </w:tc>
        <w:tc>
          <w:tcPr>
            <w:tcW w:w="428" w:type="pct"/>
          </w:tcPr>
          <w:p w14:paraId="7D395060" w14:textId="77777777" w:rsidR="00057FA2" w:rsidRPr="001F709F" w:rsidRDefault="00057FA2" w:rsidP="00057FA2">
            <w:pPr>
              <w:rPr>
                <w:rFonts w:ascii="Arial" w:hAnsi="Arial" w:cs="Arial"/>
                <w:sz w:val="20"/>
                <w:szCs w:val="20"/>
              </w:rPr>
            </w:pPr>
          </w:p>
        </w:tc>
        <w:tc>
          <w:tcPr>
            <w:tcW w:w="1152" w:type="pct"/>
          </w:tcPr>
          <w:p w14:paraId="1ACD7CD2" w14:textId="77777777" w:rsidR="00057FA2" w:rsidRPr="001F709F" w:rsidRDefault="00057FA2" w:rsidP="00057FA2">
            <w:pPr>
              <w:rPr>
                <w:rFonts w:ascii="Arial" w:hAnsi="Arial" w:cs="Arial"/>
                <w:sz w:val="20"/>
                <w:szCs w:val="20"/>
              </w:rPr>
            </w:pPr>
          </w:p>
        </w:tc>
      </w:tr>
      <w:tr w:rsidR="000823FD" w:rsidRPr="001F709F" w14:paraId="3C1016E3" w14:textId="77777777" w:rsidTr="006B2FC0">
        <w:trPr>
          <w:tblCellSpacing w:w="15" w:type="dxa"/>
        </w:trPr>
        <w:tc>
          <w:tcPr>
            <w:tcW w:w="1524" w:type="pct"/>
          </w:tcPr>
          <w:p w14:paraId="25C09F22" w14:textId="77777777" w:rsidR="000823FD" w:rsidRDefault="000823FD" w:rsidP="000823FD">
            <w:pPr>
              <w:rPr>
                <w:rFonts w:ascii="Arial" w:hAnsi="Arial" w:cs="Arial"/>
                <w:b/>
                <w:bCs/>
                <w:sz w:val="20"/>
                <w:szCs w:val="20"/>
              </w:rPr>
            </w:pPr>
            <w:r w:rsidRPr="000823FD">
              <w:rPr>
                <w:rFonts w:ascii="Arial" w:hAnsi="Arial" w:cs="Arial"/>
                <w:b/>
                <w:bCs/>
                <w:sz w:val="20"/>
                <w:szCs w:val="20"/>
              </w:rPr>
              <w:t xml:space="preserve">PO2A </w:t>
            </w:r>
          </w:p>
          <w:p w14:paraId="394739B1" w14:textId="4BE4DB5F" w:rsidR="000823FD" w:rsidRPr="000823FD" w:rsidRDefault="000823FD" w:rsidP="000823FD">
            <w:pPr>
              <w:rPr>
                <w:rFonts w:ascii="Arial" w:hAnsi="Arial" w:cs="Arial"/>
                <w:sz w:val="20"/>
                <w:szCs w:val="20"/>
              </w:rPr>
            </w:pPr>
            <w:r w:rsidRPr="000823FD">
              <w:rPr>
                <w:rFonts w:ascii="Arial" w:hAnsi="Arial" w:cs="Arial"/>
                <w:sz w:val="20"/>
                <w:szCs w:val="20"/>
              </w:rPr>
              <w:t>Rooming accommodation</w:t>
            </w:r>
            <w:r w:rsidRPr="000823FD">
              <w:rPr>
                <w:rFonts w:ascii="Arial" w:hAnsi="Arial" w:cs="Arial"/>
                <w:sz w:val="20"/>
                <w:szCs w:val="20"/>
                <w:vertAlign w:val="superscript"/>
              </w:rPr>
              <w:t xml:space="preserve">(69) </w:t>
            </w:r>
            <w:r w:rsidRPr="000823FD">
              <w:rPr>
                <w:rFonts w:ascii="Arial" w:hAnsi="Arial" w:cs="Arial"/>
                <w:sz w:val="20"/>
                <w:szCs w:val="20"/>
              </w:rPr>
              <w:t>(where student accommodation) only occurs within 400m walking distance of local centres and transit stops identified in a Neighbourhood development plan at a minimum of 100 students per hectare of site area and does not exceed 300 students per hectare of site area.</w:t>
            </w:r>
          </w:p>
        </w:tc>
        <w:tc>
          <w:tcPr>
            <w:tcW w:w="1847" w:type="pct"/>
            <w:gridSpan w:val="2"/>
          </w:tcPr>
          <w:p w14:paraId="7C7D1BBB" w14:textId="3F50B89E" w:rsidR="000823FD" w:rsidRPr="001F709F" w:rsidRDefault="000823FD" w:rsidP="000823FD">
            <w:pPr>
              <w:rPr>
                <w:rFonts w:ascii="Arial" w:hAnsi="Arial" w:cs="Arial"/>
                <w:sz w:val="20"/>
                <w:szCs w:val="20"/>
              </w:rPr>
            </w:pPr>
            <w:r w:rsidRPr="001F709F">
              <w:rPr>
                <w:rFonts w:ascii="Arial" w:hAnsi="Arial" w:cs="Arial"/>
                <w:sz w:val="20"/>
                <w:szCs w:val="20"/>
              </w:rPr>
              <w:t>No example provided. </w:t>
            </w:r>
          </w:p>
        </w:tc>
        <w:tc>
          <w:tcPr>
            <w:tcW w:w="428" w:type="pct"/>
          </w:tcPr>
          <w:p w14:paraId="669DCC5E" w14:textId="77777777" w:rsidR="000823FD" w:rsidRPr="001F709F" w:rsidRDefault="000823FD" w:rsidP="000823FD">
            <w:pPr>
              <w:rPr>
                <w:rFonts w:ascii="Arial" w:hAnsi="Arial" w:cs="Arial"/>
                <w:sz w:val="20"/>
                <w:szCs w:val="20"/>
              </w:rPr>
            </w:pPr>
          </w:p>
        </w:tc>
        <w:tc>
          <w:tcPr>
            <w:tcW w:w="1152" w:type="pct"/>
          </w:tcPr>
          <w:p w14:paraId="4EB620AB" w14:textId="77777777" w:rsidR="000823FD" w:rsidRPr="001F709F" w:rsidRDefault="000823FD" w:rsidP="000823FD">
            <w:pPr>
              <w:rPr>
                <w:rFonts w:ascii="Arial" w:hAnsi="Arial" w:cs="Arial"/>
                <w:sz w:val="20"/>
                <w:szCs w:val="20"/>
              </w:rPr>
            </w:pPr>
          </w:p>
        </w:tc>
      </w:tr>
      <w:tr w:rsidR="000823FD" w:rsidRPr="001F709F" w14:paraId="13C5A912" w14:textId="77777777" w:rsidTr="006B2FC0">
        <w:trPr>
          <w:tblCellSpacing w:w="15" w:type="dxa"/>
        </w:trPr>
        <w:tc>
          <w:tcPr>
            <w:tcW w:w="1524" w:type="pct"/>
          </w:tcPr>
          <w:p w14:paraId="4B53CFD1" w14:textId="77777777" w:rsidR="000823FD" w:rsidRDefault="000823FD" w:rsidP="000823FD">
            <w:pPr>
              <w:rPr>
                <w:rFonts w:ascii="Arial" w:hAnsi="Arial" w:cs="Arial"/>
                <w:b/>
                <w:bCs/>
                <w:sz w:val="20"/>
                <w:szCs w:val="20"/>
              </w:rPr>
            </w:pPr>
            <w:r w:rsidRPr="000823FD">
              <w:rPr>
                <w:rFonts w:ascii="Arial" w:hAnsi="Arial" w:cs="Arial"/>
                <w:b/>
                <w:bCs/>
                <w:sz w:val="20"/>
                <w:szCs w:val="20"/>
              </w:rPr>
              <w:t xml:space="preserve">PO2B </w:t>
            </w:r>
          </w:p>
          <w:p w14:paraId="1D7B79E9" w14:textId="6A3C9AF7" w:rsidR="000823FD" w:rsidRPr="000823FD" w:rsidRDefault="000823FD" w:rsidP="000823FD">
            <w:pPr>
              <w:rPr>
                <w:rFonts w:ascii="Arial" w:hAnsi="Arial" w:cs="Arial"/>
                <w:sz w:val="20"/>
                <w:szCs w:val="20"/>
              </w:rPr>
            </w:pPr>
            <w:r w:rsidRPr="000823FD">
              <w:rPr>
                <w:rFonts w:ascii="Arial" w:hAnsi="Arial" w:cs="Arial"/>
                <w:sz w:val="20"/>
                <w:szCs w:val="20"/>
              </w:rPr>
              <w:t>Outside 400m walking distance of local centres and transit stops identified in a Neighbourhood development plan, development occurs at a minimum site density of 15 dwellings per hectare and does not exceed 75 dwellings per hectare</w:t>
            </w:r>
            <w:r>
              <w:rPr>
                <w:rFonts w:ascii="Arial" w:hAnsi="Arial" w:cs="Arial"/>
                <w:sz w:val="20"/>
                <w:szCs w:val="20"/>
              </w:rPr>
              <w:t>.</w:t>
            </w:r>
          </w:p>
        </w:tc>
        <w:tc>
          <w:tcPr>
            <w:tcW w:w="1847" w:type="pct"/>
            <w:gridSpan w:val="2"/>
          </w:tcPr>
          <w:p w14:paraId="25008F60" w14:textId="2B0EEE88" w:rsidR="000823FD" w:rsidRPr="001F709F" w:rsidRDefault="000823FD" w:rsidP="000823FD">
            <w:pPr>
              <w:rPr>
                <w:rFonts w:ascii="Arial" w:hAnsi="Arial" w:cs="Arial"/>
                <w:sz w:val="20"/>
                <w:szCs w:val="20"/>
              </w:rPr>
            </w:pPr>
            <w:r w:rsidRPr="001F709F">
              <w:rPr>
                <w:rFonts w:ascii="Arial" w:hAnsi="Arial" w:cs="Arial"/>
                <w:sz w:val="20"/>
                <w:szCs w:val="20"/>
              </w:rPr>
              <w:t>No example provided. </w:t>
            </w:r>
          </w:p>
        </w:tc>
        <w:tc>
          <w:tcPr>
            <w:tcW w:w="428" w:type="pct"/>
          </w:tcPr>
          <w:p w14:paraId="21892467" w14:textId="77777777" w:rsidR="000823FD" w:rsidRPr="001F709F" w:rsidRDefault="000823FD" w:rsidP="000823FD">
            <w:pPr>
              <w:rPr>
                <w:rFonts w:ascii="Arial" w:hAnsi="Arial" w:cs="Arial"/>
                <w:sz w:val="20"/>
                <w:szCs w:val="20"/>
              </w:rPr>
            </w:pPr>
          </w:p>
        </w:tc>
        <w:tc>
          <w:tcPr>
            <w:tcW w:w="1152" w:type="pct"/>
          </w:tcPr>
          <w:p w14:paraId="254644AF" w14:textId="77777777" w:rsidR="000823FD" w:rsidRPr="001F709F" w:rsidRDefault="000823FD" w:rsidP="000823FD">
            <w:pPr>
              <w:rPr>
                <w:rFonts w:ascii="Arial" w:hAnsi="Arial" w:cs="Arial"/>
                <w:sz w:val="20"/>
                <w:szCs w:val="20"/>
              </w:rPr>
            </w:pPr>
          </w:p>
        </w:tc>
      </w:tr>
      <w:tr w:rsidR="000823FD" w:rsidRPr="001F709F" w14:paraId="2438FFBB" w14:textId="77777777" w:rsidTr="006B2FC0">
        <w:trPr>
          <w:tblCellSpacing w:w="15" w:type="dxa"/>
        </w:trPr>
        <w:tc>
          <w:tcPr>
            <w:tcW w:w="3381" w:type="pct"/>
            <w:gridSpan w:val="3"/>
            <w:shd w:val="clear" w:color="auto" w:fill="CCCCCC"/>
            <w:hideMark/>
          </w:tcPr>
          <w:p w14:paraId="4ECA513C" w14:textId="77777777" w:rsidR="000823FD" w:rsidRPr="001F709F" w:rsidRDefault="000823FD" w:rsidP="000823FD">
            <w:pPr>
              <w:rPr>
                <w:rFonts w:ascii="Arial" w:hAnsi="Arial" w:cs="Arial"/>
                <w:sz w:val="20"/>
                <w:szCs w:val="20"/>
              </w:rPr>
            </w:pPr>
            <w:r w:rsidRPr="001F709F">
              <w:rPr>
                <w:rFonts w:ascii="Arial" w:hAnsi="Arial" w:cs="Arial"/>
                <w:b/>
                <w:bCs/>
                <w:sz w:val="20"/>
                <w:szCs w:val="20"/>
              </w:rPr>
              <w:t>Building height (Residential uses)</w:t>
            </w:r>
          </w:p>
        </w:tc>
        <w:tc>
          <w:tcPr>
            <w:tcW w:w="428" w:type="pct"/>
            <w:shd w:val="clear" w:color="auto" w:fill="CCCCCC"/>
          </w:tcPr>
          <w:p w14:paraId="429B3F3E" w14:textId="77777777" w:rsidR="000823FD" w:rsidRPr="001F709F" w:rsidRDefault="000823FD" w:rsidP="000823FD">
            <w:pPr>
              <w:rPr>
                <w:rFonts w:ascii="Arial" w:hAnsi="Arial" w:cs="Arial"/>
                <w:b/>
                <w:bCs/>
                <w:sz w:val="20"/>
                <w:szCs w:val="20"/>
              </w:rPr>
            </w:pPr>
          </w:p>
        </w:tc>
        <w:tc>
          <w:tcPr>
            <w:tcW w:w="1152" w:type="pct"/>
            <w:shd w:val="clear" w:color="auto" w:fill="CCCCCC"/>
          </w:tcPr>
          <w:p w14:paraId="58D5FC32" w14:textId="77777777" w:rsidR="000823FD" w:rsidRPr="001F709F" w:rsidRDefault="000823FD" w:rsidP="000823FD">
            <w:pPr>
              <w:rPr>
                <w:rFonts w:ascii="Arial" w:hAnsi="Arial" w:cs="Arial"/>
                <w:b/>
                <w:bCs/>
                <w:sz w:val="20"/>
                <w:szCs w:val="20"/>
              </w:rPr>
            </w:pPr>
          </w:p>
        </w:tc>
      </w:tr>
      <w:tr w:rsidR="000823FD" w:rsidRPr="001F709F" w14:paraId="10C43EB2" w14:textId="77777777" w:rsidTr="006B2FC0">
        <w:trPr>
          <w:tblCellSpacing w:w="15" w:type="dxa"/>
        </w:trPr>
        <w:tc>
          <w:tcPr>
            <w:tcW w:w="1524" w:type="pct"/>
            <w:hideMark/>
          </w:tcPr>
          <w:p w14:paraId="39B75C2F"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3</w:t>
            </w:r>
          </w:p>
          <w:p w14:paraId="4A585A34" w14:textId="77777777" w:rsidR="000823FD" w:rsidRPr="001F709F" w:rsidRDefault="000823FD" w:rsidP="000823FD">
            <w:pPr>
              <w:rPr>
                <w:rFonts w:ascii="Arial" w:hAnsi="Arial" w:cs="Arial"/>
                <w:sz w:val="20"/>
                <w:szCs w:val="20"/>
              </w:rPr>
            </w:pPr>
            <w:r w:rsidRPr="001F709F">
              <w:rPr>
                <w:rFonts w:ascii="Arial" w:hAnsi="Arial" w:cs="Arial"/>
                <w:sz w:val="20"/>
                <w:szCs w:val="20"/>
              </w:rPr>
              <w:t>Buildings and structures have a height that:</w:t>
            </w:r>
          </w:p>
          <w:p w14:paraId="3A8962A5" w14:textId="77777777" w:rsidR="000823FD" w:rsidRPr="001F709F" w:rsidRDefault="000823FD" w:rsidP="000823FD">
            <w:pPr>
              <w:numPr>
                <w:ilvl w:val="0"/>
                <w:numId w:val="3"/>
              </w:numPr>
              <w:rPr>
                <w:rFonts w:ascii="Arial" w:hAnsi="Arial" w:cs="Arial"/>
                <w:sz w:val="20"/>
                <w:szCs w:val="20"/>
              </w:rPr>
            </w:pPr>
            <w:r w:rsidRPr="001F709F">
              <w:rPr>
                <w:rFonts w:ascii="Arial" w:hAnsi="Arial" w:cs="Arial"/>
                <w:sz w:val="20"/>
                <w:szCs w:val="20"/>
              </w:rPr>
              <w:t>is consistent with the low to medium rise character of the Next generation sub-precinct;</w:t>
            </w:r>
          </w:p>
          <w:p w14:paraId="439A210B" w14:textId="77777777" w:rsidR="000823FD" w:rsidRPr="001F709F" w:rsidRDefault="000823FD" w:rsidP="000823FD">
            <w:pPr>
              <w:numPr>
                <w:ilvl w:val="0"/>
                <w:numId w:val="3"/>
              </w:numPr>
              <w:rPr>
                <w:rFonts w:ascii="Arial" w:hAnsi="Arial" w:cs="Arial"/>
                <w:sz w:val="20"/>
                <w:szCs w:val="20"/>
              </w:rPr>
            </w:pPr>
            <w:r w:rsidRPr="001F709F">
              <w:rPr>
                <w:rFonts w:ascii="Arial" w:hAnsi="Arial" w:cs="Arial"/>
                <w:sz w:val="20"/>
                <w:szCs w:val="20"/>
              </w:rPr>
              <w:lastRenderedPageBreak/>
              <w:t>responds to the topographic features of the site, including slope and orientation;</w:t>
            </w:r>
          </w:p>
          <w:p w14:paraId="0AF27951" w14:textId="77777777" w:rsidR="000823FD" w:rsidRPr="001F709F" w:rsidRDefault="000823FD" w:rsidP="000823FD">
            <w:pPr>
              <w:numPr>
                <w:ilvl w:val="0"/>
                <w:numId w:val="3"/>
              </w:numPr>
              <w:rPr>
                <w:rFonts w:ascii="Arial" w:hAnsi="Arial" w:cs="Arial"/>
                <w:sz w:val="20"/>
                <w:szCs w:val="20"/>
              </w:rPr>
            </w:pPr>
            <w:r w:rsidRPr="001F709F">
              <w:rPr>
                <w:rFonts w:ascii="Arial" w:hAnsi="Arial" w:cs="Arial"/>
                <w:sz w:val="20"/>
                <w:szCs w:val="20"/>
              </w:rPr>
              <w:t>is not visually dominant or overbearing with respect to the streetscape, street conditions (e.g. street width) or adjoining properties;</w:t>
            </w:r>
          </w:p>
          <w:p w14:paraId="1324D57F" w14:textId="77777777" w:rsidR="000823FD" w:rsidRPr="001F709F" w:rsidRDefault="000823FD" w:rsidP="000823FD">
            <w:pPr>
              <w:numPr>
                <w:ilvl w:val="0"/>
                <w:numId w:val="3"/>
              </w:numPr>
              <w:rPr>
                <w:rFonts w:ascii="Arial" w:hAnsi="Arial" w:cs="Arial"/>
                <w:sz w:val="20"/>
                <w:szCs w:val="20"/>
              </w:rPr>
            </w:pPr>
            <w:r w:rsidRPr="001F709F">
              <w:rPr>
                <w:rFonts w:ascii="Arial" w:hAnsi="Arial" w:cs="Arial"/>
                <w:sz w:val="20"/>
                <w:szCs w:val="20"/>
              </w:rPr>
              <w:t>positively contributes to the intended built form of the surrounding area;</w:t>
            </w:r>
          </w:p>
          <w:tbl>
            <w:tblPr>
              <w:tblW w:w="4253" w:type="pct"/>
              <w:tblCellSpacing w:w="15" w:type="dxa"/>
              <w:tblInd w:w="720" w:type="dxa"/>
              <w:tblLayout w:type="fixed"/>
              <w:tblCellMar>
                <w:top w:w="30" w:type="dxa"/>
                <w:left w:w="30" w:type="dxa"/>
                <w:bottom w:w="30" w:type="dxa"/>
                <w:right w:w="30" w:type="dxa"/>
              </w:tblCellMar>
              <w:tblLook w:val="04A0" w:firstRow="1" w:lastRow="0" w:firstColumn="1" w:lastColumn="0" w:noHBand="0" w:noVBand="1"/>
            </w:tblPr>
            <w:tblGrid>
              <w:gridCol w:w="3900"/>
            </w:tblGrid>
            <w:tr w:rsidR="000823FD" w:rsidRPr="001F709F" w14:paraId="4FD02240" w14:textId="77777777" w:rsidTr="00A6546B">
              <w:trPr>
                <w:tblCellSpacing w:w="15" w:type="dxa"/>
              </w:trPr>
              <w:tc>
                <w:tcPr>
                  <w:tcW w:w="4107" w:type="dxa"/>
                  <w:vAlign w:val="center"/>
                  <w:hideMark/>
                </w:tcPr>
                <w:p w14:paraId="071F1E0A" w14:textId="77777777" w:rsidR="000823FD" w:rsidRPr="001F709F" w:rsidRDefault="000823FD" w:rsidP="000823FD">
                  <w:pPr>
                    <w:rPr>
                      <w:rFonts w:ascii="Arial" w:hAnsi="Arial" w:cs="Arial"/>
                      <w:sz w:val="20"/>
                      <w:szCs w:val="20"/>
                    </w:rPr>
                  </w:pPr>
                  <w:r w:rsidRPr="009A203D">
                    <w:rPr>
                      <w:rFonts w:ascii="Arial" w:hAnsi="Arial" w:cs="Arial"/>
                      <w:sz w:val="18"/>
                      <w:szCs w:val="18"/>
                    </w:rPr>
                    <w:t>Note - To demonstrate compliance with the above a visual impact assessment may be required in accordance with Planning scheme policy - Residential design.  Visual impact assessments will require the consideration of all built form matters (e.g. height, setbacks, site cover, building bulk and mass, articulation, roof form and other design aspects) from a variety of perspectives to ascertain if the proposal will result in a positive contribution.</w:t>
                  </w:r>
                </w:p>
              </w:tc>
            </w:tr>
          </w:tbl>
          <w:p w14:paraId="7EBEC910" w14:textId="77777777" w:rsidR="000823FD" w:rsidRPr="001F709F" w:rsidRDefault="000823FD" w:rsidP="000823FD">
            <w:pPr>
              <w:numPr>
                <w:ilvl w:val="0"/>
                <w:numId w:val="3"/>
              </w:numPr>
              <w:rPr>
                <w:rFonts w:ascii="Arial" w:hAnsi="Arial" w:cs="Arial"/>
                <w:sz w:val="20"/>
                <w:szCs w:val="20"/>
              </w:rPr>
            </w:pPr>
            <w:r w:rsidRPr="001F709F">
              <w:rPr>
                <w:rFonts w:ascii="Arial" w:hAnsi="Arial" w:cs="Arial"/>
                <w:sz w:val="20"/>
                <w:szCs w:val="20"/>
              </w:rPr>
              <w:t>responds to the height of development on adjoining land where contained within another precinct or zone.</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823FD" w:rsidRPr="001F709F" w14:paraId="0D4DD1F6" w14:textId="77777777" w:rsidTr="00A6546B">
              <w:trPr>
                <w:trHeight w:val="480"/>
                <w:tblCellSpacing w:w="15" w:type="dxa"/>
              </w:trPr>
              <w:tc>
                <w:tcPr>
                  <w:tcW w:w="4827" w:type="dxa"/>
                  <w:vAlign w:val="center"/>
                  <w:hideMark/>
                </w:tcPr>
                <w:p w14:paraId="78346684" w14:textId="77777777" w:rsidR="000823FD" w:rsidRPr="001F709F" w:rsidRDefault="000823FD" w:rsidP="000823FD">
                  <w:pPr>
                    <w:rPr>
                      <w:rFonts w:ascii="Arial" w:hAnsi="Arial" w:cs="Arial"/>
                      <w:sz w:val="20"/>
                      <w:szCs w:val="20"/>
                    </w:rPr>
                  </w:pPr>
                  <w:r w:rsidRPr="009A203D">
                    <w:rPr>
                      <w:rFonts w:ascii="Arial" w:hAnsi="Arial" w:cs="Arial"/>
                      <w:sz w:val="18"/>
                      <w:szCs w:val="18"/>
                    </w:rPr>
                    <w:t>Note - Refer to Planning scheme policy - Residential design for details and examples.</w:t>
                  </w:r>
                </w:p>
              </w:tc>
            </w:tr>
          </w:tbl>
          <w:p w14:paraId="7D7C9584" w14:textId="77777777" w:rsidR="000823FD" w:rsidRPr="001F709F" w:rsidRDefault="000823FD" w:rsidP="000823FD">
            <w:pPr>
              <w:rPr>
                <w:rFonts w:ascii="Arial" w:hAnsi="Arial" w:cs="Arial"/>
                <w:sz w:val="20"/>
                <w:szCs w:val="20"/>
              </w:rPr>
            </w:pPr>
          </w:p>
        </w:tc>
        <w:tc>
          <w:tcPr>
            <w:tcW w:w="1847" w:type="pct"/>
            <w:gridSpan w:val="2"/>
            <w:hideMark/>
          </w:tcPr>
          <w:p w14:paraId="2F80F046"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w:t>
            </w:r>
            <w:r>
              <w:rPr>
                <w:rFonts w:ascii="Arial" w:hAnsi="Arial" w:cs="Arial"/>
                <w:b/>
                <w:bCs/>
                <w:sz w:val="20"/>
                <w:szCs w:val="20"/>
              </w:rPr>
              <w:t>3</w:t>
            </w:r>
          </w:p>
          <w:p w14:paraId="008E8912" w14:textId="77777777" w:rsidR="000823FD" w:rsidRPr="001F709F" w:rsidRDefault="000823FD" w:rsidP="000823FD">
            <w:pPr>
              <w:rPr>
                <w:rFonts w:ascii="Arial" w:hAnsi="Arial" w:cs="Arial"/>
                <w:sz w:val="20"/>
                <w:szCs w:val="20"/>
              </w:rPr>
            </w:pPr>
            <w:r w:rsidRPr="001F709F">
              <w:rPr>
                <w:rFonts w:ascii="Arial" w:hAnsi="Arial" w:cs="Arial"/>
                <w:sz w:val="20"/>
                <w:szCs w:val="20"/>
              </w:rPr>
              <w:t>Building height does not exceed:</w:t>
            </w:r>
          </w:p>
          <w:p w14:paraId="772D30A2" w14:textId="77777777" w:rsidR="000823FD" w:rsidRPr="001F709F" w:rsidRDefault="000823FD" w:rsidP="000823FD">
            <w:pPr>
              <w:numPr>
                <w:ilvl w:val="0"/>
                <w:numId w:val="4"/>
              </w:numPr>
              <w:rPr>
                <w:rFonts w:ascii="Arial" w:hAnsi="Arial" w:cs="Arial"/>
                <w:sz w:val="20"/>
                <w:szCs w:val="20"/>
              </w:rPr>
            </w:pPr>
            <w:r w:rsidRPr="001F709F">
              <w:rPr>
                <w:rFonts w:ascii="Arial" w:hAnsi="Arial" w:cs="Arial"/>
                <w:sz w:val="20"/>
                <w:szCs w:val="20"/>
              </w:rPr>
              <w:t>that mapped on Overlay map – Building heights; or</w:t>
            </w:r>
          </w:p>
          <w:p w14:paraId="1BAFA06E" w14:textId="77777777" w:rsidR="000823FD" w:rsidRPr="001F709F" w:rsidRDefault="000823FD" w:rsidP="000823FD">
            <w:pPr>
              <w:numPr>
                <w:ilvl w:val="0"/>
                <w:numId w:val="4"/>
              </w:numPr>
              <w:rPr>
                <w:rFonts w:ascii="Arial" w:hAnsi="Arial" w:cs="Arial"/>
                <w:sz w:val="20"/>
                <w:szCs w:val="20"/>
              </w:rPr>
            </w:pPr>
            <w:r w:rsidRPr="001F709F">
              <w:rPr>
                <w:rFonts w:ascii="Arial" w:hAnsi="Arial" w:cs="Arial"/>
                <w:sz w:val="20"/>
                <w:szCs w:val="20"/>
              </w:rPr>
              <w:lastRenderedPageBreak/>
              <w:t>for domestic outbuildings, including free standing carports and garages, 4m and a mean height not exceeding 3.5m.</w:t>
            </w:r>
          </w:p>
        </w:tc>
        <w:tc>
          <w:tcPr>
            <w:tcW w:w="428" w:type="pct"/>
          </w:tcPr>
          <w:p w14:paraId="3BAA586E" w14:textId="77777777" w:rsidR="000823FD" w:rsidRPr="001F709F" w:rsidRDefault="000823FD" w:rsidP="000823FD">
            <w:pPr>
              <w:rPr>
                <w:rFonts w:ascii="Arial" w:hAnsi="Arial" w:cs="Arial"/>
                <w:b/>
                <w:bCs/>
                <w:sz w:val="20"/>
                <w:szCs w:val="20"/>
              </w:rPr>
            </w:pPr>
          </w:p>
        </w:tc>
        <w:tc>
          <w:tcPr>
            <w:tcW w:w="1152" w:type="pct"/>
          </w:tcPr>
          <w:p w14:paraId="110F3DD8" w14:textId="77777777" w:rsidR="000823FD" w:rsidRPr="001F709F" w:rsidRDefault="000823FD" w:rsidP="000823FD">
            <w:pPr>
              <w:rPr>
                <w:rFonts w:ascii="Arial" w:hAnsi="Arial" w:cs="Arial"/>
                <w:b/>
                <w:bCs/>
                <w:sz w:val="20"/>
                <w:szCs w:val="20"/>
              </w:rPr>
            </w:pPr>
          </w:p>
        </w:tc>
      </w:tr>
      <w:tr w:rsidR="000823FD" w:rsidRPr="001F709F" w14:paraId="16E9DCB9" w14:textId="77777777" w:rsidTr="006B2FC0">
        <w:trPr>
          <w:tblCellSpacing w:w="15" w:type="dxa"/>
        </w:trPr>
        <w:tc>
          <w:tcPr>
            <w:tcW w:w="3381" w:type="pct"/>
            <w:gridSpan w:val="3"/>
            <w:shd w:val="clear" w:color="auto" w:fill="CCCCCC"/>
            <w:hideMark/>
          </w:tcPr>
          <w:p w14:paraId="53A5E11E" w14:textId="77777777" w:rsidR="000823FD" w:rsidRPr="001F709F" w:rsidRDefault="000823FD" w:rsidP="000823FD">
            <w:pPr>
              <w:rPr>
                <w:rFonts w:ascii="Arial" w:hAnsi="Arial" w:cs="Arial"/>
                <w:sz w:val="20"/>
                <w:szCs w:val="20"/>
              </w:rPr>
            </w:pPr>
            <w:r w:rsidRPr="001F709F">
              <w:rPr>
                <w:rFonts w:ascii="Arial" w:hAnsi="Arial" w:cs="Arial"/>
                <w:b/>
                <w:bCs/>
                <w:sz w:val="20"/>
                <w:szCs w:val="20"/>
              </w:rPr>
              <w:t>Building height (Non-residential uses)</w:t>
            </w:r>
          </w:p>
        </w:tc>
        <w:tc>
          <w:tcPr>
            <w:tcW w:w="428" w:type="pct"/>
            <w:shd w:val="clear" w:color="auto" w:fill="CCCCCC"/>
          </w:tcPr>
          <w:p w14:paraId="1DBA2D6B" w14:textId="77777777" w:rsidR="000823FD" w:rsidRPr="001F709F" w:rsidRDefault="000823FD" w:rsidP="000823FD">
            <w:pPr>
              <w:rPr>
                <w:rFonts w:ascii="Arial" w:hAnsi="Arial" w:cs="Arial"/>
                <w:b/>
                <w:bCs/>
                <w:sz w:val="20"/>
                <w:szCs w:val="20"/>
              </w:rPr>
            </w:pPr>
          </w:p>
        </w:tc>
        <w:tc>
          <w:tcPr>
            <w:tcW w:w="1152" w:type="pct"/>
            <w:shd w:val="clear" w:color="auto" w:fill="CCCCCC"/>
          </w:tcPr>
          <w:p w14:paraId="0A6D1C78" w14:textId="77777777" w:rsidR="000823FD" w:rsidRPr="001F709F" w:rsidRDefault="000823FD" w:rsidP="000823FD">
            <w:pPr>
              <w:rPr>
                <w:rFonts w:ascii="Arial" w:hAnsi="Arial" w:cs="Arial"/>
                <w:b/>
                <w:bCs/>
                <w:sz w:val="20"/>
                <w:szCs w:val="20"/>
              </w:rPr>
            </w:pPr>
          </w:p>
        </w:tc>
      </w:tr>
      <w:tr w:rsidR="000823FD" w:rsidRPr="001F709F" w14:paraId="4B0ADDCA" w14:textId="77777777" w:rsidTr="006B2FC0">
        <w:trPr>
          <w:tblCellSpacing w:w="15" w:type="dxa"/>
        </w:trPr>
        <w:tc>
          <w:tcPr>
            <w:tcW w:w="1524" w:type="pct"/>
            <w:hideMark/>
          </w:tcPr>
          <w:p w14:paraId="24C5505E"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4</w:t>
            </w:r>
          </w:p>
          <w:p w14:paraId="40A8F19A" w14:textId="77777777" w:rsidR="000823FD" w:rsidRPr="001F709F" w:rsidRDefault="000823FD" w:rsidP="000823FD">
            <w:pPr>
              <w:rPr>
                <w:rFonts w:ascii="Arial" w:hAnsi="Arial" w:cs="Arial"/>
                <w:sz w:val="20"/>
                <w:szCs w:val="20"/>
              </w:rPr>
            </w:pPr>
            <w:r w:rsidRPr="001F709F">
              <w:rPr>
                <w:rFonts w:ascii="Arial" w:hAnsi="Arial" w:cs="Arial"/>
                <w:sz w:val="20"/>
                <w:szCs w:val="20"/>
              </w:rPr>
              <w:t>The height of non-residential buildings does not adversely affect amenity of the area or of adjoining properties. and positively contributes to the intended built form of the surrounding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1F709F" w14:paraId="1976E884" w14:textId="77777777" w:rsidTr="00057FA2">
              <w:trPr>
                <w:tblCellSpacing w:w="15" w:type="dxa"/>
              </w:trPr>
              <w:tc>
                <w:tcPr>
                  <w:tcW w:w="9471" w:type="dxa"/>
                  <w:vAlign w:val="center"/>
                  <w:hideMark/>
                </w:tcPr>
                <w:p w14:paraId="2C49776A" w14:textId="77777777" w:rsidR="000823FD" w:rsidRPr="001F709F" w:rsidRDefault="000823FD" w:rsidP="000823FD">
                  <w:pPr>
                    <w:rPr>
                      <w:rFonts w:ascii="Arial" w:hAnsi="Arial" w:cs="Arial"/>
                      <w:sz w:val="20"/>
                      <w:szCs w:val="20"/>
                    </w:rPr>
                  </w:pPr>
                  <w:r w:rsidRPr="00A621B3">
                    <w:rPr>
                      <w:rFonts w:ascii="Arial" w:hAnsi="Arial" w:cs="Arial"/>
                      <w:sz w:val="18"/>
                      <w:szCs w:val="18"/>
                    </w:rPr>
                    <w:t xml:space="preserve">Note - To demonstrate compliance with the above a visual impact assessment may be required in accordance with Planning scheme policy - Residential design.  Visual impact assessments will require the </w:t>
                  </w:r>
                  <w:r w:rsidRPr="00A621B3">
                    <w:rPr>
                      <w:rFonts w:ascii="Arial" w:hAnsi="Arial" w:cs="Arial"/>
                      <w:sz w:val="18"/>
                      <w:szCs w:val="18"/>
                    </w:rPr>
                    <w:lastRenderedPageBreak/>
                    <w:t>consideration of all built form matters (e.g. height, setbacks, site cover, building bulk and mass, articulation, roof form and other design aspects) from a variety of perspectives to ascertain if the proposal will result in a positive contribution.</w:t>
                  </w:r>
                </w:p>
              </w:tc>
            </w:tr>
          </w:tbl>
          <w:p w14:paraId="01C2BC9D" w14:textId="77777777" w:rsidR="000823FD" w:rsidRPr="001F709F" w:rsidRDefault="000823FD" w:rsidP="000823FD">
            <w:pPr>
              <w:rPr>
                <w:rFonts w:ascii="Arial" w:hAnsi="Arial" w:cs="Arial"/>
                <w:sz w:val="20"/>
                <w:szCs w:val="20"/>
              </w:rPr>
            </w:pPr>
          </w:p>
        </w:tc>
        <w:tc>
          <w:tcPr>
            <w:tcW w:w="1847" w:type="pct"/>
            <w:gridSpan w:val="2"/>
            <w:hideMark/>
          </w:tcPr>
          <w:p w14:paraId="26CA9067"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w:t>
            </w:r>
            <w:r>
              <w:rPr>
                <w:rFonts w:ascii="Arial" w:hAnsi="Arial" w:cs="Arial"/>
                <w:b/>
                <w:bCs/>
                <w:sz w:val="20"/>
                <w:szCs w:val="20"/>
              </w:rPr>
              <w:t>4</w:t>
            </w:r>
          </w:p>
          <w:p w14:paraId="44129031" w14:textId="77777777" w:rsidR="000823FD" w:rsidRPr="001F709F" w:rsidRDefault="000823FD" w:rsidP="000823FD">
            <w:pPr>
              <w:rPr>
                <w:rFonts w:ascii="Arial" w:hAnsi="Arial" w:cs="Arial"/>
                <w:sz w:val="20"/>
                <w:szCs w:val="20"/>
              </w:rPr>
            </w:pPr>
            <w:r w:rsidRPr="00A621B3">
              <w:rPr>
                <w:rFonts w:ascii="Arial" w:hAnsi="Arial" w:cs="Arial"/>
                <w:sz w:val="20"/>
                <w:szCs w:val="20"/>
              </w:rPr>
              <w:t>Building height does not exceed the maximum height identified on Overlay map - Building heights except for architectural features associated with religious expression on Place of worship and Educational establishment buildings</w:t>
            </w:r>
            <w:r>
              <w:rPr>
                <w:rFonts w:ascii="Arial" w:hAnsi="Arial" w:cs="Arial"/>
                <w:sz w:val="20"/>
                <w:szCs w:val="20"/>
              </w:rPr>
              <w:t>.</w:t>
            </w:r>
          </w:p>
        </w:tc>
        <w:tc>
          <w:tcPr>
            <w:tcW w:w="428" w:type="pct"/>
          </w:tcPr>
          <w:p w14:paraId="1732914D" w14:textId="77777777" w:rsidR="000823FD" w:rsidRPr="001F709F" w:rsidRDefault="000823FD" w:rsidP="000823FD">
            <w:pPr>
              <w:rPr>
                <w:rFonts w:ascii="Arial" w:hAnsi="Arial" w:cs="Arial"/>
                <w:b/>
                <w:bCs/>
                <w:sz w:val="20"/>
                <w:szCs w:val="20"/>
              </w:rPr>
            </w:pPr>
          </w:p>
        </w:tc>
        <w:tc>
          <w:tcPr>
            <w:tcW w:w="1152" w:type="pct"/>
          </w:tcPr>
          <w:p w14:paraId="09FD0739" w14:textId="77777777" w:rsidR="000823FD" w:rsidRPr="001F709F" w:rsidRDefault="000823FD" w:rsidP="000823FD">
            <w:pPr>
              <w:rPr>
                <w:rFonts w:ascii="Arial" w:hAnsi="Arial" w:cs="Arial"/>
                <w:b/>
                <w:bCs/>
                <w:sz w:val="20"/>
                <w:szCs w:val="20"/>
              </w:rPr>
            </w:pPr>
          </w:p>
        </w:tc>
      </w:tr>
      <w:tr w:rsidR="000823FD" w:rsidRPr="001F709F" w14:paraId="7F3BD18A" w14:textId="77777777" w:rsidTr="006B2FC0">
        <w:trPr>
          <w:tblCellSpacing w:w="15" w:type="dxa"/>
        </w:trPr>
        <w:tc>
          <w:tcPr>
            <w:tcW w:w="3381" w:type="pct"/>
            <w:gridSpan w:val="3"/>
            <w:shd w:val="clear" w:color="auto" w:fill="CCCCCC"/>
            <w:hideMark/>
          </w:tcPr>
          <w:p w14:paraId="7AEB5E2E" w14:textId="77777777" w:rsidR="000823FD" w:rsidRPr="001F709F" w:rsidRDefault="000823FD" w:rsidP="000823FD">
            <w:pPr>
              <w:rPr>
                <w:rFonts w:ascii="Arial" w:hAnsi="Arial" w:cs="Arial"/>
                <w:sz w:val="20"/>
                <w:szCs w:val="20"/>
              </w:rPr>
            </w:pPr>
            <w:r w:rsidRPr="001F709F">
              <w:rPr>
                <w:rFonts w:ascii="Arial" w:hAnsi="Arial" w:cs="Arial"/>
                <w:b/>
                <w:bCs/>
                <w:sz w:val="20"/>
                <w:szCs w:val="20"/>
              </w:rPr>
              <w:t>Setbacks (Residential uses)</w:t>
            </w:r>
          </w:p>
        </w:tc>
        <w:tc>
          <w:tcPr>
            <w:tcW w:w="428" w:type="pct"/>
            <w:shd w:val="clear" w:color="auto" w:fill="CCCCCC"/>
          </w:tcPr>
          <w:p w14:paraId="3288F5B6" w14:textId="77777777" w:rsidR="000823FD" w:rsidRPr="001F709F" w:rsidRDefault="000823FD" w:rsidP="000823FD">
            <w:pPr>
              <w:rPr>
                <w:rFonts w:ascii="Arial" w:hAnsi="Arial" w:cs="Arial"/>
                <w:b/>
                <w:bCs/>
                <w:sz w:val="20"/>
                <w:szCs w:val="20"/>
              </w:rPr>
            </w:pPr>
          </w:p>
        </w:tc>
        <w:tc>
          <w:tcPr>
            <w:tcW w:w="1152" w:type="pct"/>
            <w:shd w:val="clear" w:color="auto" w:fill="CCCCCC"/>
          </w:tcPr>
          <w:p w14:paraId="4B470947" w14:textId="77777777" w:rsidR="000823FD" w:rsidRPr="001F709F" w:rsidRDefault="000823FD" w:rsidP="000823FD">
            <w:pPr>
              <w:rPr>
                <w:rFonts w:ascii="Arial" w:hAnsi="Arial" w:cs="Arial"/>
                <w:b/>
                <w:bCs/>
                <w:sz w:val="20"/>
                <w:szCs w:val="20"/>
              </w:rPr>
            </w:pPr>
          </w:p>
        </w:tc>
      </w:tr>
      <w:tr w:rsidR="000823FD" w:rsidRPr="001F709F" w14:paraId="2FC1586A" w14:textId="77777777" w:rsidTr="006B2FC0">
        <w:trPr>
          <w:trHeight w:val="1245"/>
          <w:tblCellSpacing w:w="15" w:type="dxa"/>
        </w:trPr>
        <w:tc>
          <w:tcPr>
            <w:tcW w:w="1524" w:type="pct"/>
            <w:vMerge w:val="restart"/>
            <w:hideMark/>
          </w:tcPr>
          <w:p w14:paraId="34E298CA"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5</w:t>
            </w:r>
          </w:p>
          <w:p w14:paraId="740C4862" w14:textId="77777777" w:rsidR="000823FD" w:rsidRPr="001F709F" w:rsidRDefault="000823FD" w:rsidP="000823FD">
            <w:pPr>
              <w:rPr>
                <w:rFonts w:ascii="Arial" w:hAnsi="Arial" w:cs="Arial"/>
                <w:sz w:val="20"/>
                <w:szCs w:val="20"/>
              </w:rPr>
            </w:pPr>
            <w:r w:rsidRPr="001F709F">
              <w:rPr>
                <w:rFonts w:ascii="Arial" w:hAnsi="Arial" w:cs="Arial"/>
                <w:sz w:val="20"/>
                <w:szCs w:val="20"/>
              </w:rPr>
              <w:t>Residential buildings and structures are setback to:</w:t>
            </w:r>
          </w:p>
          <w:p w14:paraId="1641D0FD" w14:textId="3211EC45" w:rsidR="000823FD" w:rsidRPr="001F709F" w:rsidRDefault="000823FD" w:rsidP="000823FD">
            <w:pPr>
              <w:numPr>
                <w:ilvl w:val="0"/>
                <w:numId w:val="5"/>
              </w:numPr>
              <w:rPr>
                <w:rFonts w:ascii="Arial" w:hAnsi="Arial" w:cs="Arial"/>
                <w:sz w:val="20"/>
                <w:szCs w:val="20"/>
              </w:rPr>
            </w:pPr>
            <w:r w:rsidRPr="001F709F">
              <w:rPr>
                <w:rFonts w:ascii="Arial" w:hAnsi="Arial" w:cs="Arial"/>
                <w:sz w:val="20"/>
                <w:szCs w:val="20"/>
              </w:rPr>
              <w:t>be consistent with the low to medium character intended for the area, create more active frontages and maximise private open space at the rear;</w:t>
            </w:r>
          </w:p>
          <w:p w14:paraId="75FB3746" w14:textId="21AD5659" w:rsidR="000823FD" w:rsidRDefault="000823FD" w:rsidP="000823FD">
            <w:pPr>
              <w:numPr>
                <w:ilvl w:val="0"/>
                <w:numId w:val="5"/>
              </w:numPr>
              <w:rPr>
                <w:rFonts w:ascii="Arial" w:hAnsi="Arial" w:cs="Arial"/>
                <w:sz w:val="20"/>
                <w:szCs w:val="20"/>
              </w:rPr>
            </w:pPr>
            <w:r>
              <w:rPr>
                <w:rFonts w:ascii="Arial" w:hAnsi="Arial" w:cs="Arial"/>
                <w:sz w:val="20"/>
                <w:szCs w:val="20"/>
              </w:rPr>
              <w:t>ensure</w:t>
            </w:r>
            <w:r w:rsidRPr="001F709F">
              <w:rPr>
                <w:rFonts w:ascii="Arial" w:hAnsi="Arial" w:cs="Arial"/>
                <w:sz w:val="20"/>
                <w:szCs w:val="20"/>
              </w:rPr>
              <w:t xml:space="preserve"> development</w:t>
            </w:r>
            <w:r>
              <w:rPr>
                <w:rFonts w:ascii="Arial" w:hAnsi="Arial" w:cs="Arial"/>
                <w:sz w:val="20"/>
                <w:szCs w:val="20"/>
              </w:rPr>
              <w:t xml:space="preserve"> is</w:t>
            </w:r>
            <w:r w:rsidRPr="001F709F">
              <w:rPr>
                <w:rFonts w:ascii="Arial" w:hAnsi="Arial" w:cs="Arial"/>
                <w:sz w:val="20"/>
                <w:szCs w:val="20"/>
              </w:rPr>
              <w:t xml:space="preserve"> not visually dominant or overbearing with respect to the streetscape and the adjoining sites;</w:t>
            </w:r>
          </w:p>
          <w:p w14:paraId="671464C5" w14:textId="64018E31" w:rsidR="000823FD" w:rsidRPr="001F709F" w:rsidRDefault="000823FD" w:rsidP="000823FD">
            <w:pPr>
              <w:numPr>
                <w:ilvl w:val="0"/>
                <w:numId w:val="5"/>
              </w:numPr>
              <w:rPr>
                <w:rFonts w:ascii="Arial" w:hAnsi="Arial" w:cs="Arial"/>
                <w:sz w:val="20"/>
                <w:szCs w:val="20"/>
              </w:rPr>
            </w:pPr>
            <w:r w:rsidRPr="000823FD">
              <w:rPr>
                <w:rFonts w:ascii="Arial" w:hAnsi="Arial" w:cs="Arial"/>
                <w:sz w:val="20"/>
                <w:szCs w:val="20"/>
              </w:rPr>
              <w:t>provide space for frontage landscaping and landscaped open space breaks between and around buildings to soften the built form, reduce urban heat island effects and support shaded outdoor living and active and passive recreation;</w:t>
            </w:r>
          </w:p>
          <w:p w14:paraId="41846F91" w14:textId="0899FA92" w:rsidR="000823FD" w:rsidRPr="001F709F" w:rsidRDefault="000823FD" w:rsidP="000823FD">
            <w:pPr>
              <w:numPr>
                <w:ilvl w:val="0"/>
                <w:numId w:val="5"/>
              </w:numPr>
              <w:rPr>
                <w:rFonts w:ascii="Arial" w:hAnsi="Arial" w:cs="Arial"/>
                <w:sz w:val="20"/>
                <w:szCs w:val="20"/>
              </w:rPr>
            </w:pPr>
            <w:r w:rsidRPr="000823FD">
              <w:rPr>
                <w:rFonts w:ascii="Arial" w:hAnsi="Arial" w:cs="Arial"/>
                <w:sz w:val="20"/>
                <w:szCs w:val="20"/>
              </w:rPr>
              <w:t>provide space for communal and</w:t>
            </w:r>
            <w:r w:rsidRPr="001F709F">
              <w:rPr>
                <w:rFonts w:ascii="Arial" w:hAnsi="Arial" w:cs="Arial"/>
                <w:sz w:val="20"/>
                <w:szCs w:val="20"/>
              </w:rPr>
              <w:t xml:space="preserve"> private open space areas that are of a size and dimension to be usable and functional;</w:t>
            </w:r>
          </w:p>
          <w:p w14:paraId="10B8E053" w14:textId="77777777" w:rsidR="000823FD" w:rsidRPr="001F709F" w:rsidRDefault="000823FD" w:rsidP="000823FD">
            <w:pPr>
              <w:numPr>
                <w:ilvl w:val="0"/>
                <w:numId w:val="5"/>
              </w:numPr>
              <w:rPr>
                <w:rFonts w:ascii="Arial" w:hAnsi="Arial" w:cs="Arial"/>
                <w:sz w:val="20"/>
                <w:szCs w:val="20"/>
              </w:rPr>
            </w:pPr>
            <w:r w:rsidRPr="001F709F">
              <w:rPr>
                <w:rFonts w:ascii="Arial" w:hAnsi="Arial" w:cs="Arial"/>
                <w:sz w:val="20"/>
                <w:szCs w:val="20"/>
              </w:rPr>
              <w:t>maintain the privacy of adjoining properties;</w:t>
            </w:r>
          </w:p>
          <w:p w14:paraId="1F82910B" w14:textId="77777777" w:rsidR="000823FD" w:rsidRPr="001F709F" w:rsidRDefault="000823FD" w:rsidP="000823FD">
            <w:pPr>
              <w:numPr>
                <w:ilvl w:val="0"/>
                <w:numId w:val="5"/>
              </w:numPr>
              <w:rPr>
                <w:rFonts w:ascii="Arial" w:hAnsi="Arial" w:cs="Arial"/>
                <w:sz w:val="20"/>
                <w:szCs w:val="20"/>
              </w:rPr>
            </w:pPr>
            <w:r w:rsidRPr="001F709F">
              <w:rPr>
                <w:rFonts w:ascii="Arial" w:hAnsi="Arial" w:cs="Arial"/>
                <w:sz w:val="20"/>
                <w:szCs w:val="20"/>
              </w:rPr>
              <w:t>ensure parked vehicles do not restrict pedestrian and traffic movement and safety;</w:t>
            </w:r>
          </w:p>
          <w:p w14:paraId="6F031202" w14:textId="77777777" w:rsidR="000823FD" w:rsidRPr="001F709F" w:rsidRDefault="000823FD" w:rsidP="000823FD">
            <w:pPr>
              <w:numPr>
                <w:ilvl w:val="0"/>
                <w:numId w:val="5"/>
              </w:numPr>
              <w:rPr>
                <w:rFonts w:ascii="Arial" w:hAnsi="Arial" w:cs="Arial"/>
                <w:sz w:val="20"/>
                <w:szCs w:val="20"/>
              </w:rPr>
            </w:pPr>
            <w:r w:rsidRPr="001F709F">
              <w:rPr>
                <w:rFonts w:ascii="Arial" w:hAnsi="Arial" w:cs="Arial"/>
                <w:sz w:val="20"/>
                <w:szCs w:val="20"/>
              </w:rPr>
              <w:t>limit the length, height and openings of boundary walls to maximise privacy and amenity on adjoining properties;</w:t>
            </w:r>
          </w:p>
          <w:p w14:paraId="63D6CDB6" w14:textId="77777777" w:rsidR="000823FD" w:rsidRPr="001F709F" w:rsidRDefault="000823FD" w:rsidP="000823FD">
            <w:pPr>
              <w:numPr>
                <w:ilvl w:val="0"/>
                <w:numId w:val="5"/>
              </w:numPr>
              <w:rPr>
                <w:rFonts w:ascii="Arial" w:hAnsi="Arial" w:cs="Arial"/>
                <w:sz w:val="20"/>
                <w:szCs w:val="20"/>
              </w:rPr>
            </w:pPr>
            <w:r w:rsidRPr="001F709F">
              <w:rPr>
                <w:rFonts w:ascii="Arial" w:hAnsi="Arial" w:cs="Arial"/>
                <w:sz w:val="20"/>
                <w:szCs w:val="20"/>
              </w:rPr>
              <w:lastRenderedPageBreak/>
              <w:t>provide adequate separation to particular infrastructure and waterbodies to minimise adverse impacts on people, property, water quality and infrastructure;</w:t>
            </w:r>
          </w:p>
          <w:p w14:paraId="429EAA0A" w14:textId="77777777" w:rsidR="000823FD" w:rsidRPr="001F709F" w:rsidRDefault="000823FD" w:rsidP="000823FD">
            <w:pPr>
              <w:numPr>
                <w:ilvl w:val="0"/>
                <w:numId w:val="5"/>
              </w:numPr>
              <w:rPr>
                <w:rFonts w:ascii="Arial" w:hAnsi="Arial" w:cs="Arial"/>
                <w:sz w:val="20"/>
                <w:szCs w:val="20"/>
              </w:rPr>
            </w:pPr>
            <w:r w:rsidRPr="001F709F">
              <w:rPr>
                <w:rFonts w:ascii="Arial" w:hAnsi="Arial" w:cs="Arial"/>
                <w:sz w:val="20"/>
                <w:szCs w:val="20"/>
              </w:rPr>
              <w:t>ensure built to boundary walls do not create unusable or inaccessible spaces and do not negatively impact the streetscape character, amenity or functionality of adjoining properties.</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823FD" w:rsidRPr="001F709F" w14:paraId="59C8D54F" w14:textId="77777777" w:rsidTr="00A6546B">
              <w:trPr>
                <w:trHeight w:val="480"/>
                <w:tblCellSpacing w:w="15" w:type="dxa"/>
              </w:trPr>
              <w:tc>
                <w:tcPr>
                  <w:tcW w:w="4827" w:type="dxa"/>
                  <w:vAlign w:val="center"/>
                  <w:hideMark/>
                </w:tcPr>
                <w:p w14:paraId="5BEE2330" w14:textId="77777777" w:rsidR="000823FD" w:rsidRPr="001F709F" w:rsidRDefault="000823FD" w:rsidP="000823FD">
                  <w:pPr>
                    <w:ind w:right="81"/>
                    <w:rPr>
                      <w:rFonts w:ascii="Arial" w:hAnsi="Arial" w:cs="Arial"/>
                      <w:sz w:val="20"/>
                      <w:szCs w:val="20"/>
                    </w:rPr>
                  </w:pPr>
                  <w:r w:rsidRPr="009A203D">
                    <w:rPr>
                      <w:rFonts w:ascii="Arial" w:hAnsi="Arial" w:cs="Arial"/>
                      <w:sz w:val="18"/>
                      <w:szCs w:val="18"/>
                    </w:rPr>
                    <w:t>Note - Refer to Planning scheme policy - Residential design for details and examples.</w:t>
                  </w:r>
                </w:p>
              </w:tc>
            </w:tr>
          </w:tbl>
          <w:p w14:paraId="08AC0E9F" w14:textId="77777777" w:rsidR="000823FD" w:rsidRPr="001F709F" w:rsidRDefault="000823FD" w:rsidP="000823FD">
            <w:pPr>
              <w:rPr>
                <w:rFonts w:ascii="Arial" w:hAnsi="Arial" w:cs="Arial"/>
                <w:sz w:val="20"/>
                <w:szCs w:val="20"/>
              </w:rPr>
            </w:pPr>
          </w:p>
        </w:tc>
        <w:tc>
          <w:tcPr>
            <w:tcW w:w="1847" w:type="pct"/>
            <w:gridSpan w:val="2"/>
            <w:hideMark/>
          </w:tcPr>
          <w:p w14:paraId="4BB991D9"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w:t>
            </w:r>
            <w:r>
              <w:rPr>
                <w:rFonts w:ascii="Arial" w:hAnsi="Arial" w:cs="Arial"/>
                <w:b/>
                <w:bCs/>
                <w:sz w:val="20"/>
                <w:szCs w:val="20"/>
              </w:rPr>
              <w:t>5</w:t>
            </w:r>
            <w:r w:rsidRPr="001F709F">
              <w:rPr>
                <w:rFonts w:ascii="Arial" w:hAnsi="Arial" w:cs="Arial"/>
                <w:b/>
                <w:bCs/>
                <w:sz w:val="20"/>
                <w:szCs w:val="20"/>
              </w:rPr>
              <w:t>.1</w:t>
            </w:r>
          </w:p>
          <w:p w14:paraId="291D127E" w14:textId="656686A0" w:rsidR="000823FD" w:rsidRPr="001F709F" w:rsidRDefault="000823FD" w:rsidP="000823FD">
            <w:pPr>
              <w:rPr>
                <w:rFonts w:ascii="Arial" w:hAnsi="Arial" w:cs="Arial"/>
                <w:sz w:val="20"/>
                <w:szCs w:val="20"/>
              </w:rPr>
            </w:pPr>
            <w:r w:rsidRPr="001F709F">
              <w:rPr>
                <w:rFonts w:ascii="Arial" w:hAnsi="Arial" w:cs="Arial"/>
                <w:sz w:val="20"/>
                <w:szCs w:val="20"/>
              </w:rPr>
              <w:t>Setbacks (excluding built to boundary walls) comply with Table 7.2.3.1.1.</w:t>
            </w:r>
            <w:r w:rsidR="00AD4068">
              <w:rPr>
                <w:rFonts w:ascii="Arial" w:hAnsi="Arial" w:cs="Arial"/>
                <w:sz w:val="20"/>
                <w:szCs w:val="20"/>
              </w:rPr>
              <w:t>3</w:t>
            </w:r>
            <w:r w:rsidRPr="001F709F">
              <w:rPr>
                <w:rFonts w:ascii="Arial" w:hAnsi="Arial" w:cs="Arial"/>
                <w:sz w:val="20"/>
                <w:szCs w:val="20"/>
              </w:rPr>
              <w:t xml:space="preserve"> - Setback (Residential uses).</w:t>
            </w:r>
          </w:p>
        </w:tc>
        <w:tc>
          <w:tcPr>
            <w:tcW w:w="428" w:type="pct"/>
          </w:tcPr>
          <w:p w14:paraId="5B5B2B63" w14:textId="77777777" w:rsidR="000823FD" w:rsidRPr="001F709F" w:rsidRDefault="000823FD" w:rsidP="000823FD">
            <w:pPr>
              <w:rPr>
                <w:rFonts w:ascii="Arial" w:hAnsi="Arial" w:cs="Arial"/>
                <w:b/>
                <w:bCs/>
                <w:sz w:val="20"/>
                <w:szCs w:val="20"/>
              </w:rPr>
            </w:pPr>
          </w:p>
        </w:tc>
        <w:tc>
          <w:tcPr>
            <w:tcW w:w="1152" w:type="pct"/>
          </w:tcPr>
          <w:p w14:paraId="539C56F8" w14:textId="77777777" w:rsidR="000823FD" w:rsidRPr="001F709F" w:rsidRDefault="000823FD" w:rsidP="000823FD">
            <w:pPr>
              <w:rPr>
                <w:rFonts w:ascii="Arial" w:hAnsi="Arial" w:cs="Arial"/>
                <w:b/>
                <w:bCs/>
                <w:sz w:val="20"/>
                <w:szCs w:val="20"/>
              </w:rPr>
            </w:pPr>
          </w:p>
        </w:tc>
      </w:tr>
      <w:tr w:rsidR="000823FD" w:rsidRPr="001F709F" w14:paraId="283A1081" w14:textId="77777777" w:rsidTr="006B2FC0">
        <w:trPr>
          <w:tblCellSpacing w:w="15" w:type="dxa"/>
        </w:trPr>
        <w:tc>
          <w:tcPr>
            <w:tcW w:w="1524" w:type="pct"/>
            <w:vMerge/>
            <w:vAlign w:val="center"/>
            <w:hideMark/>
          </w:tcPr>
          <w:p w14:paraId="276998B3" w14:textId="77777777" w:rsidR="000823FD" w:rsidRPr="001F709F" w:rsidRDefault="000823FD" w:rsidP="000823FD">
            <w:pPr>
              <w:rPr>
                <w:rFonts w:ascii="Arial" w:hAnsi="Arial" w:cs="Arial"/>
                <w:sz w:val="20"/>
                <w:szCs w:val="20"/>
              </w:rPr>
            </w:pPr>
          </w:p>
        </w:tc>
        <w:tc>
          <w:tcPr>
            <w:tcW w:w="1847" w:type="pct"/>
            <w:gridSpan w:val="2"/>
            <w:hideMark/>
          </w:tcPr>
          <w:p w14:paraId="1913DBBA"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5</w:t>
            </w:r>
            <w:r w:rsidRPr="001F709F">
              <w:rPr>
                <w:rFonts w:ascii="Arial" w:hAnsi="Arial" w:cs="Arial"/>
                <w:b/>
                <w:bCs/>
                <w:sz w:val="20"/>
                <w:szCs w:val="20"/>
              </w:rPr>
              <w:t>.2</w:t>
            </w:r>
          </w:p>
          <w:p w14:paraId="29E13A1A" w14:textId="77777777" w:rsidR="000823FD" w:rsidRPr="001F709F" w:rsidRDefault="000823FD" w:rsidP="000823FD">
            <w:pPr>
              <w:rPr>
                <w:rFonts w:ascii="Arial" w:hAnsi="Arial" w:cs="Arial"/>
                <w:sz w:val="20"/>
                <w:szCs w:val="20"/>
              </w:rPr>
            </w:pPr>
            <w:r w:rsidRPr="001F709F">
              <w:rPr>
                <w:rFonts w:ascii="Arial" w:hAnsi="Arial" w:cs="Arial"/>
                <w:sz w:val="20"/>
                <w:szCs w:val="20"/>
              </w:rPr>
              <w:t>Buildings (excluding class 10 buildings and structures) ensure that built to boundary walls are:</w:t>
            </w:r>
          </w:p>
          <w:p w14:paraId="407EAE85" w14:textId="389683CA" w:rsidR="000823FD" w:rsidRPr="001F709F" w:rsidRDefault="000823FD" w:rsidP="000823FD">
            <w:pPr>
              <w:numPr>
                <w:ilvl w:val="0"/>
                <w:numId w:val="6"/>
              </w:numPr>
              <w:rPr>
                <w:rFonts w:ascii="Arial" w:hAnsi="Arial" w:cs="Arial"/>
                <w:sz w:val="20"/>
                <w:szCs w:val="20"/>
              </w:rPr>
            </w:pPr>
            <w:r w:rsidRPr="001F709F">
              <w:rPr>
                <w:rFonts w:ascii="Arial" w:hAnsi="Arial" w:cs="Arial"/>
                <w:sz w:val="20"/>
                <w:szCs w:val="20"/>
              </w:rPr>
              <w:t>only established on lots having a primary frontage of 18m or less and where permitted in Table 7.2.3.1.1.</w:t>
            </w:r>
            <w:r w:rsidR="00AD4068">
              <w:rPr>
                <w:rFonts w:ascii="Arial" w:hAnsi="Arial" w:cs="Arial"/>
                <w:sz w:val="20"/>
                <w:szCs w:val="20"/>
              </w:rPr>
              <w:t>4</w:t>
            </w:r>
            <w:r w:rsidRPr="001F709F">
              <w:rPr>
                <w:rFonts w:ascii="Arial" w:hAnsi="Arial" w:cs="Arial"/>
                <w:sz w:val="20"/>
                <w:szCs w:val="20"/>
              </w:rPr>
              <w:t>;</w:t>
            </w:r>
          </w:p>
          <w:p w14:paraId="56F9EB33" w14:textId="7E546B32" w:rsidR="000823FD" w:rsidRPr="001F709F" w:rsidRDefault="000823FD" w:rsidP="000823FD">
            <w:pPr>
              <w:numPr>
                <w:ilvl w:val="0"/>
                <w:numId w:val="6"/>
              </w:numPr>
              <w:rPr>
                <w:rFonts w:ascii="Arial" w:hAnsi="Arial" w:cs="Arial"/>
                <w:sz w:val="20"/>
                <w:szCs w:val="20"/>
              </w:rPr>
            </w:pPr>
            <w:r w:rsidRPr="001F709F">
              <w:rPr>
                <w:rFonts w:ascii="Arial" w:hAnsi="Arial" w:cs="Arial"/>
                <w:sz w:val="20"/>
                <w:szCs w:val="20"/>
              </w:rPr>
              <w:t>of a length and height not exceeding that specified in Table 7.2.3.1.1.</w:t>
            </w:r>
            <w:r w:rsidR="00AD4068">
              <w:rPr>
                <w:rFonts w:ascii="Arial" w:hAnsi="Arial" w:cs="Arial"/>
                <w:sz w:val="20"/>
                <w:szCs w:val="20"/>
              </w:rPr>
              <w:t xml:space="preserve">4 </w:t>
            </w:r>
            <w:r w:rsidR="008F0752">
              <w:rPr>
                <w:rFonts w:ascii="Arial" w:hAnsi="Arial" w:cs="Arial"/>
                <w:sz w:val="20"/>
                <w:szCs w:val="20"/>
              </w:rPr>
              <w:t>‘Built to boundary walls (Residential uses)’</w:t>
            </w:r>
            <w:r w:rsidRPr="001F709F">
              <w:rPr>
                <w:rFonts w:ascii="Arial" w:hAnsi="Arial" w:cs="Arial"/>
                <w:sz w:val="20"/>
                <w:szCs w:val="20"/>
              </w:rPr>
              <w:t>;</w:t>
            </w:r>
          </w:p>
          <w:p w14:paraId="4CC0D6EC" w14:textId="77777777" w:rsidR="000823FD" w:rsidRPr="001F709F" w:rsidRDefault="000823FD" w:rsidP="000823FD">
            <w:pPr>
              <w:numPr>
                <w:ilvl w:val="0"/>
                <w:numId w:val="6"/>
              </w:numPr>
              <w:rPr>
                <w:rFonts w:ascii="Arial" w:hAnsi="Arial" w:cs="Arial"/>
                <w:sz w:val="20"/>
                <w:szCs w:val="20"/>
              </w:rPr>
            </w:pPr>
            <w:r w:rsidRPr="001F709F">
              <w:rPr>
                <w:rFonts w:ascii="Arial" w:hAnsi="Arial" w:cs="Arial"/>
                <w:sz w:val="20"/>
                <w:szCs w:val="20"/>
              </w:rPr>
              <w:t>setback from the side boundary:</w:t>
            </w:r>
          </w:p>
          <w:p w14:paraId="1D01FBF2" w14:textId="77777777" w:rsidR="000823FD" w:rsidRPr="001F709F" w:rsidRDefault="000823FD" w:rsidP="000823FD">
            <w:pPr>
              <w:numPr>
                <w:ilvl w:val="1"/>
                <w:numId w:val="6"/>
              </w:numPr>
              <w:rPr>
                <w:rFonts w:ascii="Arial" w:hAnsi="Arial" w:cs="Arial"/>
                <w:sz w:val="20"/>
                <w:szCs w:val="20"/>
              </w:rPr>
            </w:pPr>
            <w:r w:rsidRPr="001F709F">
              <w:rPr>
                <w:rFonts w:ascii="Arial" w:hAnsi="Arial" w:cs="Arial"/>
                <w:sz w:val="20"/>
                <w:szCs w:val="20"/>
              </w:rPr>
              <w:t>if a plan of development provides for only one built to boundary wall on the one boundary, not more than 200mm; or</w:t>
            </w:r>
          </w:p>
          <w:p w14:paraId="702B2F14" w14:textId="77777777" w:rsidR="000823FD" w:rsidRPr="001F709F" w:rsidRDefault="000823FD" w:rsidP="000823FD">
            <w:pPr>
              <w:numPr>
                <w:ilvl w:val="1"/>
                <w:numId w:val="6"/>
              </w:numPr>
              <w:rPr>
                <w:rFonts w:ascii="Arial" w:hAnsi="Arial" w:cs="Arial"/>
                <w:sz w:val="20"/>
                <w:szCs w:val="20"/>
              </w:rPr>
            </w:pPr>
            <w:r w:rsidRPr="001F709F">
              <w:rPr>
                <w:rFonts w:ascii="Arial" w:hAnsi="Arial" w:cs="Arial"/>
                <w:sz w:val="20"/>
                <w:szCs w:val="20"/>
              </w:rPr>
              <w:t>if a built to boundary wall may be built on each side of the same boundary, not more than 20mm;</w:t>
            </w:r>
          </w:p>
          <w:p w14:paraId="43BA0D00" w14:textId="77777777" w:rsidR="000823FD" w:rsidRPr="001F709F" w:rsidRDefault="000823FD" w:rsidP="000823FD">
            <w:pPr>
              <w:numPr>
                <w:ilvl w:val="0"/>
                <w:numId w:val="6"/>
              </w:numPr>
              <w:rPr>
                <w:rFonts w:ascii="Arial" w:hAnsi="Arial" w:cs="Arial"/>
                <w:sz w:val="20"/>
                <w:szCs w:val="20"/>
              </w:rPr>
            </w:pPr>
            <w:r w:rsidRPr="001F709F">
              <w:rPr>
                <w:rFonts w:ascii="Arial" w:hAnsi="Arial" w:cs="Arial"/>
                <w:sz w:val="20"/>
                <w:szCs w:val="20"/>
              </w:rPr>
              <w:t>on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0823FD" w:rsidRPr="001F709F" w14:paraId="100932D2" w14:textId="77777777" w:rsidTr="00057FA2">
              <w:trPr>
                <w:tblCellSpacing w:w="15" w:type="dxa"/>
              </w:trPr>
              <w:tc>
                <w:tcPr>
                  <w:tcW w:w="5415" w:type="dxa"/>
                  <w:vAlign w:val="center"/>
                  <w:hideMark/>
                </w:tcPr>
                <w:p w14:paraId="539180DB" w14:textId="77777777" w:rsidR="000823FD" w:rsidRPr="001F709F" w:rsidRDefault="000823FD" w:rsidP="000823FD">
                  <w:pPr>
                    <w:rPr>
                      <w:rFonts w:ascii="Arial" w:hAnsi="Arial" w:cs="Arial"/>
                      <w:sz w:val="20"/>
                      <w:szCs w:val="20"/>
                    </w:rPr>
                  </w:pPr>
                  <w:r w:rsidRPr="009A203D">
                    <w:rPr>
                      <w:rFonts w:ascii="Arial" w:hAnsi="Arial" w:cs="Arial"/>
                      <w:sz w:val="18"/>
                      <w:szCs w:val="18"/>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w:t>
                  </w:r>
                  <w:r w:rsidRPr="009A203D">
                    <w:rPr>
                      <w:rFonts w:ascii="Arial" w:hAnsi="Arial" w:cs="Arial"/>
                      <w:sz w:val="18"/>
                      <w:szCs w:val="18"/>
                    </w:rPr>
                    <w:lastRenderedPageBreak/>
                    <w:t>Easement' is recommended; or for all other built to boundary walls and 'easement for maintenance purposes' is recommended. </w:t>
                  </w:r>
                </w:p>
              </w:tc>
            </w:tr>
          </w:tbl>
          <w:p w14:paraId="4BEF4CEC" w14:textId="77777777" w:rsidR="000823FD" w:rsidRPr="001F709F" w:rsidRDefault="000823FD" w:rsidP="000823FD">
            <w:pPr>
              <w:rPr>
                <w:rFonts w:ascii="Arial" w:hAnsi="Arial" w:cs="Arial"/>
                <w:sz w:val="20"/>
                <w:szCs w:val="20"/>
              </w:rPr>
            </w:pPr>
          </w:p>
        </w:tc>
        <w:tc>
          <w:tcPr>
            <w:tcW w:w="428" w:type="pct"/>
          </w:tcPr>
          <w:p w14:paraId="3666E123" w14:textId="77777777" w:rsidR="000823FD" w:rsidRPr="001F709F" w:rsidRDefault="000823FD" w:rsidP="000823FD">
            <w:pPr>
              <w:rPr>
                <w:rFonts w:ascii="Arial" w:hAnsi="Arial" w:cs="Arial"/>
                <w:b/>
                <w:bCs/>
                <w:sz w:val="20"/>
                <w:szCs w:val="20"/>
              </w:rPr>
            </w:pPr>
          </w:p>
        </w:tc>
        <w:tc>
          <w:tcPr>
            <w:tcW w:w="1152" w:type="pct"/>
          </w:tcPr>
          <w:p w14:paraId="23D7C8AB" w14:textId="77777777" w:rsidR="000823FD" w:rsidRPr="001F709F" w:rsidRDefault="000823FD" w:rsidP="000823FD">
            <w:pPr>
              <w:rPr>
                <w:rFonts w:ascii="Arial" w:hAnsi="Arial" w:cs="Arial"/>
                <w:b/>
                <w:bCs/>
                <w:sz w:val="20"/>
                <w:szCs w:val="20"/>
              </w:rPr>
            </w:pPr>
          </w:p>
        </w:tc>
      </w:tr>
      <w:tr w:rsidR="000823FD" w:rsidRPr="001F709F" w14:paraId="1CCFFD8F" w14:textId="77777777" w:rsidTr="006B2FC0">
        <w:trPr>
          <w:tblCellSpacing w:w="15" w:type="dxa"/>
        </w:trPr>
        <w:tc>
          <w:tcPr>
            <w:tcW w:w="3381" w:type="pct"/>
            <w:gridSpan w:val="3"/>
            <w:shd w:val="clear" w:color="auto" w:fill="CCCCCC"/>
            <w:hideMark/>
          </w:tcPr>
          <w:p w14:paraId="5697EA2C" w14:textId="77777777" w:rsidR="000823FD" w:rsidRPr="001F709F" w:rsidRDefault="000823FD" w:rsidP="000823FD">
            <w:pPr>
              <w:rPr>
                <w:rFonts w:ascii="Arial" w:hAnsi="Arial" w:cs="Arial"/>
                <w:sz w:val="20"/>
                <w:szCs w:val="20"/>
              </w:rPr>
            </w:pPr>
            <w:r w:rsidRPr="001F709F">
              <w:rPr>
                <w:rFonts w:ascii="Arial" w:hAnsi="Arial" w:cs="Arial"/>
                <w:b/>
                <w:bCs/>
                <w:sz w:val="20"/>
                <w:szCs w:val="20"/>
              </w:rPr>
              <w:t>Setbacks (Non-residential uses)</w:t>
            </w:r>
          </w:p>
        </w:tc>
        <w:tc>
          <w:tcPr>
            <w:tcW w:w="428" w:type="pct"/>
            <w:shd w:val="clear" w:color="auto" w:fill="CCCCCC"/>
          </w:tcPr>
          <w:p w14:paraId="1CFF7480" w14:textId="77777777" w:rsidR="000823FD" w:rsidRPr="001F709F" w:rsidRDefault="000823FD" w:rsidP="000823FD">
            <w:pPr>
              <w:rPr>
                <w:rFonts w:ascii="Arial" w:hAnsi="Arial" w:cs="Arial"/>
                <w:b/>
                <w:bCs/>
                <w:sz w:val="20"/>
                <w:szCs w:val="20"/>
              </w:rPr>
            </w:pPr>
          </w:p>
        </w:tc>
        <w:tc>
          <w:tcPr>
            <w:tcW w:w="1152" w:type="pct"/>
            <w:shd w:val="clear" w:color="auto" w:fill="CCCCCC"/>
          </w:tcPr>
          <w:p w14:paraId="0F25162A" w14:textId="77777777" w:rsidR="000823FD" w:rsidRPr="001F709F" w:rsidRDefault="000823FD" w:rsidP="000823FD">
            <w:pPr>
              <w:rPr>
                <w:rFonts w:ascii="Arial" w:hAnsi="Arial" w:cs="Arial"/>
                <w:b/>
                <w:bCs/>
                <w:sz w:val="20"/>
                <w:szCs w:val="20"/>
              </w:rPr>
            </w:pPr>
          </w:p>
        </w:tc>
      </w:tr>
      <w:tr w:rsidR="000823FD" w:rsidRPr="001F709F" w14:paraId="55A8689C" w14:textId="77777777" w:rsidTr="006B2FC0">
        <w:trPr>
          <w:trHeight w:val="1575"/>
          <w:tblCellSpacing w:w="15" w:type="dxa"/>
        </w:trPr>
        <w:tc>
          <w:tcPr>
            <w:tcW w:w="1524" w:type="pct"/>
            <w:vMerge w:val="restart"/>
            <w:hideMark/>
          </w:tcPr>
          <w:p w14:paraId="723F288B"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6</w:t>
            </w:r>
          </w:p>
          <w:p w14:paraId="7C035547" w14:textId="77777777" w:rsidR="000823FD" w:rsidRPr="001F709F" w:rsidRDefault="000823FD" w:rsidP="000823FD">
            <w:pPr>
              <w:rPr>
                <w:rFonts w:ascii="Arial" w:hAnsi="Arial" w:cs="Arial"/>
                <w:sz w:val="20"/>
                <w:szCs w:val="20"/>
              </w:rPr>
            </w:pPr>
            <w:r w:rsidRPr="001F709F">
              <w:rPr>
                <w:rFonts w:ascii="Arial" w:hAnsi="Arial" w:cs="Arial"/>
                <w:sz w:val="20"/>
                <w:szCs w:val="20"/>
              </w:rPr>
              <w:t xml:space="preserve">Front setbacks ensure </w:t>
            </w:r>
            <w:r>
              <w:rPr>
                <w:rFonts w:ascii="Arial" w:hAnsi="Arial" w:cs="Arial"/>
                <w:sz w:val="20"/>
                <w:szCs w:val="20"/>
              </w:rPr>
              <w:t xml:space="preserve">non-residential </w:t>
            </w:r>
            <w:r w:rsidRPr="001F709F">
              <w:rPr>
                <w:rFonts w:ascii="Arial" w:hAnsi="Arial" w:cs="Arial"/>
                <w:sz w:val="20"/>
                <w:szCs w:val="20"/>
              </w:rPr>
              <w:t>buildings address and actively interface with streets and public spaces.</w:t>
            </w:r>
          </w:p>
        </w:tc>
        <w:tc>
          <w:tcPr>
            <w:tcW w:w="1847" w:type="pct"/>
            <w:gridSpan w:val="2"/>
            <w:hideMark/>
          </w:tcPr>
          <w:p w14:paraId="26EB7D81"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6</w:t>
            </w:r>
            <w:r w:rsidRPr="001F709F">
              <w:rPr>
                <w:rFonts w:ascii="Arial" w:hAnsi="Arial" w:cs="Arial"/>
                <w:b/>
                <w:bCs/>
                <w:sz w:val="20"/>
                <w:szCs w:val="20"/>
              </w:rPr>
              <w:t>.1</w:t>
            </w:r>
          </w:p>
          <w:p w14:paraId="333A8951" w14:textId="77777777" w:rsidR="000823FD" w:rsidRPr="001F709F" w:rsidRDefault="000823FD" w:rsidP="000823FD">
            <w:pPr>
              <w:rPr>
                <w:rFonts w:ascii="Arial" w:hAnsi="Arial" w:cs="Arial"/>
                <w:sz w:val="20"/>
                <w:szCs w:val="20"/>
              </w:rPr>
            </w:pPr>
            <w:r w:rsidRPr="001F709F">
              <w:rPr>
                <w:rFonts w:ascii="Arial" w:hAnsi="Arial" w:cs="Arial"/>
                <w:sz w:val="20"/>
                <w:szCs w:val="20"/>
              </w:rPr>
              <w:t>For the primary frontage buildings are constructed:</w:t>
            </w:r>
          </w:p>
          <w:p w14:paraId="67B2BEE4" w14:textId="77777777" w:rsidR="000823FD" w:rsidRPr="001F709F" w:rsidRDefault="000823FD" w:rsidP="000823FD">
            <w:pPr>
              <w:numPr>
                <w:ilvl w:val="0"/>
                <w:numId w:val="7"/>
              </w:numPr>
              <w:rPr>
                <w:rFonts w:ascii="Arial" w:hAnsi="Arial" w:cs="Arial"/>
                <w:sz w:val="20"/>
                <w:szCs w:val="20"/>
              </w:rPr>
            </w:pPr>
            <w:r w:rsidRPr="001F709F">
              <w:rPr>
                <w:rFonts w:ascii="Arial" w:hAnsi="Arial" w:cs="Arial"/>
                <w:sz w:val="20"/>
                <w:szCs w:val="20"/>
              </w:rPr>
              <w:t>to the property boundary; or</w:t>
            </w:r>
          </w:p>
          <w:p w14:paraId="4F522232" w14:textId="77777777" w:rsidR="000823FD" w:rsidRPr="001F709F" w:rsidRDefault="000823FD" w:rsidP="000823FD">
            <w:pPr>
              <w:numPr>
                <w:ilvl w:val="0"/>
                <w:numId w:val="7"/>
              </w:numPr>
              <w:rPr>
                <w:rFonts w:ascii="Arial" w:hAnsi="Arial" w:cs="Arial"/>
                <w:sz w:val="20"/>
                <w:szCs w:val="20"/>
              </w:rPr>
            </w:pPr>
            <w:r w:rsidRPr="001F709F">
              <w:rPr>
                <w:rFonts w:ascii="Arial" w:hAnsi="Arial" w:cs="Arial"/>
                <w:sz w:val="20"/>
                <w:szCs w:val="20"/>
              </w:rPr>
              <w:t>setback a maximum of 3m from the property boundary, where for the purpose of outdoor dining.</w:t>
            </w:r>
          </w:p>
        </w:tc>
        <w:tc>
          <w:tcPr>
            <w:tcW w:w="428" w:type="pct"/>
          </w:tcPr>
          <w:p w14:paraId="1CF6AB30" w14:textId="77777777" w:rsidR="000823FD" w:rsidRPr="001F709F" w:rsidRDefault="000823FD" w:rsidP="000823FD">
            <w:pPr>
              <w:rPr>
                <w:rFonts w:ascii="Arial" w:hAnsi="Arial" w:cs="Arial"/>
                <w:b/>
                <w:bCs/>
                <w:sz w:val="20"/>
                <w:szCs w:val="20"/>
              </w:rPr>
            </w:pPr>
          </w:p>
        </w:tc>
        <w:tc>
          <w:tcPr>
            <w:tcW w:w="1152" w:type="pct"/>
          </w:tcPr>
          <w:p w14:paraId="3E120DCE" w14:textId="77777777" w:rsidR="000823FD" w:rsidRPr="001F709F" w:rsidRDefault="000823FD" w:rsidP="000823FD">
            <w:pPr>
              <w:rPr>
                <w:rFonts w:ascii="Arial" w:hAnsi="Arial" w:cs="Arial"/>
                <w:b/>
                <w:bCs/>
                <w:sz w:val="20"/>
                <w:szCs w:val="20"/>
              </w:rPr>
            </w:pPr>
          </w:p>
        </w:tc>
      </w:tr>
      <w:tr w:rsidR="000823FD" w:rsidRPr="001F709F" w14:paraId="23B4DF87" w14:textId="77777777" w:rsidTr="006B2FC0">
        <w:trPr>
          <w:tblCellSpacing w:w="15" w:type="dxa"/>
        </w:trPr>
        <w:tc>
          <w:tcPr>
            <w:tcW w:w="1524" w:type="pct"/>
            <w:vMerge/>
            <w:vAlign w:val="center"/>
            <w:hideMark/>
          </w:tcPr>
          <w:p w14:paraId="38C1FB2B" w14:textId="77777777" w:rsidR="000823FD" w:rsidRPr="001F709F" w:rsidRDefault="000823FD" w:rsidP="000823FD">
            <w:pPr>
              <w:rPr>
                <w:rFonts w:ascii="Arial" w:hAnsi="Arial" w:cs="Arial"/>
                <w:sz w:val="20"/>
                <w:szCs w:val="20"/>
              </w:rPr>
            </w:pPr>
          </w:p>
        </w:tc>
        <w:tc>
          <w:tcPr>
            <w:tcW w:w="1847" w:type="pct"/>
            <w:gridSpan w:val="2"/>
            <w:hideMark/>
          </w:tcPr>
          <w:p w14:paraId="04CD79F1"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6.</w:t>
            </w:r>
            <w:r w:rsidRPr="001F709F">
              <w:rPr>
                <w:rFonts w:ascii="Arial" w:hAnsi="Arial" w:cs="Arial"/>
                <w:b/>
                <w:bCs/>
                <w:sz w:val="20"/>
                <w:szCs w:val="20"/>
              </w:rPr>
              <w:t>2</w:t>
            </w:r>
          </w:p>
          <w:p w14:paraId="59CBB371" w14:textId="77777777" w:rsidR="000823FD" w:rsidRPr="001F709F" w:rsidRDefault="000823FD" w:rsidP="000823FD">
            <w:pPr>
              <w:rPr>
                <w:rFonts w:ascii="Arial" w:hAnsi="Arial" w:cs="Arial"/>
                <w:sz w:val="20"/>
                <w:szCs w:val="20"/>
              </w:rPr>
            </w:pPr>
            <w:r w:rsidRPr="001F709F">
              <w:rPr>
                <w:rFonts w:ascii="Arial" w:hAnsi="Arial" w:cs="Arial"/>
                <w:sz w:val="20"/>
                <w:szCs w:val="20"/>
              </w:rPr>
              <w:t>For the secondary frontage, setbacks are consistent with an adjoining building.</w:t>
            </w:r>
          </w:p>
        </w:tc>
        <w:tc>
          <w:tcPr>
            <w:tcW w:w="428" w:type="pct"/>
          </w:tcPr>
          <w:p w14:paraId="76AFEC49" w14:textId="77777777" w:rsidR="000823FD" w:rsidRPr="001F709F" w:rsidRDefault="000823FD" w:rsidP="000823FD">
            <w:pPr>
              <w:rPr>
                <w:rFonts w:ascii="Arial" w:hAnsi="Arial" w:cs="Arial"/>
                <w:b/>
                <w:bCs/>
                <w:sz w:val="20"/>
                <w:szCs w:val="20"/>
              </w:rPr>
            </w:pPr>
          </w:p>
        </w:tc>
        <w:tc>
          <w:tcPr>
            <w:tcW w:w="1152" w:type="pct"/>
          </w:tcPr>
          <w:p w14:paraId="56089E7C" w14:textId="77777777" w:rsidR="000823FD" w:rsidRPr="001F709F" w:rsidRDefault="000823FD" w:rsidP="000823FD">
            <w:pPr>
              <w:rPr>
                <w:rFonts w:ascii="Arial" w:hAnsi="Arial" w:cs="Arial"/>
                <w:b/>
                <w:bCs/>
                <w:sz w:val="20"/>
                <w:szCs w:val="20"/>
              </w:rPr>
            </w:pPr>
          </w:p>
        </w:tc>
      </w:tr>
      <w:tr w:rsidR="000823FD" w:rsidRPr="001F709F" w14:paraId="5C32288C" w14:textId="77777777" w:rsidTr="006B2FC0">
        <w:trPr>
          <w:tblCellSpacing w:w="15" w:type="dxa"/>
        </w:trPr>
        <w:tc>
          <w:tcPr>
            <w:tcW w:w="1524" w:type="pct"/>
            <w:hideMark/>
          </w:tcPr>
          <w:p w14:paraId="6CF007C5"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7</w:t>
            </w:r>
          </w:p>
          <w:p w14:paraId="4F670694" w14:textId="77777777" w:rsidR="000823FD" w:rsidRPr="001F709F" w:rsidRDefault="000823FD" w:rsidP="000823FD">
            <w:pPr>
              <w:rPr>
                <w:rFonts w:ascii="Arial" w:hAnsi="Arial" w:cs="Arial"/>
                <w:sz w:val="20"/>
                <w:szCs w:val="20"/>
              </w:rPr>
            </w:pPr>
            <w:r w:rsidRPr="001F709F">
              <w:rPr>
                <w:rFonts w:ascii="Arial" w:hAnsi="Arial" w:cs="Arial"/>
                <w:sz w:val="20"/>
                <w:szCs w:val="20"/>
              </w:rPr>
              <w:t>Side and rear setbacks cater for driveway(s), services, utilities and buffers required to protect the amenity of adjoining sensitive land uses and the development will not be visually dominant or overbearing with respect to adjoining properties.</w:t>
            </w:r>
          </w:p>
        </w:tc>
        <w:tc>
          <w:tcPr>
            <w:tcW w:w="1847" w:type="pct"/>
            <w:gridSpan w:val="2"/>
            <w:hideMark/>
          </w:tcPr>
          <w:p w14:paraId="3E7438E7"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0BB7C74B" w14:textId="77777777" w:rsidR="000823FD" w:rsidRPr="001F709F" w:rsidRDefault="000823FD" w:rsidP="000823FD">
            <w:pPr>
              <w:rPr>
                <w:rFonts w:ascii="Arial" w:hAnsi="Arial" w:cs="Arial"/>
                <w:b/>
                <w:bCs/>
                <w:sz w:val="20"/>
                <w:szCs w:val="20"/>
              </w:rPr>
            </w:pPr>
          </w:p>
        </w:tc>
        <w:tc>
          <w:tcPr>
            <w:tcW w:w="1152" w:type="pct"/>
          </w:tcPr>
          <w:p w14:paraId="246545C4" w14:textId="77777777" w:rsidR="000823FD" w:rsidRPr="001F709F" w:rsidRDefault="000823FD" w:rsidP="000823FD">
            <w:pPr>
              <w:rPr>
                <w:rFonts w:ascii="Arial" w:hAnsi="Arial" w:cs="Arial"/>
                <w:b/>
                <w:bCs/>
                <w:sz w:val="20"/>
                <w:szCs w:val="20"/>
              </w:rPr>
            </w:pPr>
          </w:p>
        </w:tc>
      </w:tr>
      <w:tr w:rsidR="000823FD" w:rsidRPr="001F709F" w14:paraId="5D3520BC" w14:textId="77777777" w:rsidTr="006B2FC0">
        <w:trPr>
          <w:tblCellSpacing w:w="15" w:type="dxa"/>
        </w:trPr>
        <w:tc>
          <w:tcPr>
            <w:tcW w:w="3381" w:type="pct"/>
            <w:gridSpan w:val="3"/>
            <w:shd w:val="clear" w:color="auto" w:fill="CCCCCC"/>
            <w:hideMark/>
          </w:tcPr>
          <w:p w14:paraId="0B4A737B" w14:textId="77777777" w:rsidR="000823FD" w:rsidRPr="001F709F" w:rsidRDefault="000823FD" w:rsidP="000823FD">
            <w:pPr>
              <w:rPr>
                <w:rFonts w:ascii="Arial" w:hAnsi="Arial" w:cs="Arial"/>
                <w:sz w:val="20"/>
                <w:szCs w:val="20"/>
              </w:rPr>
            </w:pPr>
            <w:r w:rsidRPr="001F709F">
              <w:rPr>
                <w:rFonts w:ascii="Arial" w:hAnsi="Arial" w:cs="Arial"/>
                <w:b/>
                <w:bCs/>
                <w:sz w:val="20"/>
                <w:szCs w:val="20"/>
              </w:rPr>
              <w:t>Site cover (Residential uses</w:t>
            </w:r>
            <w:r>
              <w:rPr>
                <w:rFonts w:ascii="Arial" w:hAnsi="Arial" w:cs="Arial"/>
                <w:b/>
                <w:bCs/>
                <w:sz w:val="20"/>
                <w:szCs w:val="20"/>
              </w:rPr>
              <w:t xml:space="preserve"> - where not a Dwelling House </w:t>
            </w:r>
            <w:r w:rsidRPr="00DA1832">
              <w:rPr>
                <w:rFonts w:ascii="Arial" w:hAnsi="Arial" w:cs="Arial"/>
                <w:b/>
                <w:bCs/>
                <w:sz w:val="20"/>
                <w:szCs w:val="20"/>
                <w:vertAlign w:val="superscript"/>
              </w:rPr>
              <w:t>(22)</w:t>
            </w:r>
            <w:r w:rsidRPr="001F709F">
              <w:rPr>
                <w:rFonts w:ascii="Arial" w:hAnsi="Arial" w:cs="Arial"/>
                <w:b/>
                <w:bCs/>
                <w:sz w:val="20"/>
                <w:szCs w:val="20"/>
              </w:rPr>
              <w:t>)</w:t>
            </w:r>
          </w:p>
        </w:tc>
        <w:tc>
          <w:tcPr>
            <w:tcW w:w="428" w:type="pct"/>
            <w:shd w:val="clear" w:color="auto" w:fill="CCCCCC"/>
          </w:tcPr>
          <w:p w14:paraId="423CE962" w14:textId="77777777" w:rsidR="000823FD" w:rsidRPr="001F709F" w:rsidRDefault="000823FD" w:rsidP="000823FD">
            <w:pPr>
              <w:rPr>
                <w:rFonts w:ascii="Arial" w:hAnsi="Arial" w:cs="Arial"/>
                <w:b/>
                <w:bCs/>
                <w:sz w:val="20"/>
                <w:szCs w:val="20"/>
              </w:rPr>
            </w:pPr>
          </w:p>
        </w:tc>
        <w:tc>
          <w:tcPr>
            <w:tcW w:w="1152" w:type="pct"/>
            <w:shd w:val="clear" w:color="auto" w:fill="CCCCCC"/>
          </w:tcPr>
          <w:p w14:paraId="35D23B2E" w14:textId="77777777" w:rsidR="000823FD" w:rsidRPr="001F709F" w:rsidRDefault="000823FD" w:rsidP="000823FD">
            <w:pPr>
              <w:rPr>
                <w:rFonts w:ascii="Arial" w:hAnsi="Arial" w:cs="Arial"/>
                <w:b/>
                <w:bCs/>
                <w:sz w:val="20"/>
                <w:szCs w:val="20"/>
              </w:rPr>
            </w:pPr>
          </w:p>
        </w:tc>
      </w:tr>
      <w:tr w:rsidR="000823FD" w:rsidRPr="001F709F" w14:paraId="34B978E6" w14:textId="77777777" w:rsidTr="006B2FC0">
        <w:trPr>
          <w:trHeight w:val="4350"/>
          <w:tblCellSpacing w:w="15" w:type="dxa"/>
        </w:trPr>
        <w:tc>
          <w:tcPr>
            <w:tcW w:w="1524" w:type="pct"/>
            <w:hideMark/>
          </w:tcPr>
          <w:p w14:paraId="5A35C202"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PO</w:t>
            </w:r>
            <w:r>
              <w:rPr>
                <w:rFonts w:ascii="Arial" w:hAnsi="Arial" w:cs="Arial"/>
                <w:b/>
                <w:bCs/>
                <w:sz w:val="20"/>
                <w:szCs w:val="20"/>
              </w:rPr>
              <w:t>8</w:t>
            </w:r>
          </w:p>
          <w:p w14:paraId="5B60AE47" w14:textId="77777777" w:rsidR="000823FD" w:rsidRPr="001F709F" w:rsidRDefault="000823FD" w:rsidP="000823FD">
            <w:pPr>
              <w:rPr>
                <w:rFonts w:ascii="Arial" w:hAnsi="Arial" w:cs="Arial"/>
                <w:sz w:val="20"/>
                <w:szCs w:val="20"/>
              </w:rPr>
            </w:pPr>
            <w:r w:rsidRPr="001F709F">
              <w:rPr>
                <w:rFonts w:ascii="Arial" w:hAnsi="Arial" w:cs="Arial"/>
                <w:sz w:val="20"/>
                <w:szCs w:val="20"/>
              </w:rPr>
              <w:t>Residential buildings and structures will ensure that site cover:</w:t>
            </w:r>
          </w:p>
          <w:p w14:paraId="270AB4AF" w14:textId="77777777" w:rsidR="000823FD" w:rsidRPr="001F709F" w:rsidRDefault="000823FD" w:rsidP="000823FD">
            <w:pPr>
              <w:numPr>
                <w:ilvl w:val="0"/>
                <w:numId w:val="8"/>
              </w:numPr>
              <w:rPr>
                <w:rFonts w:ascii="Arial" w:hAnsi="Arial" w:cs="Arial"/>
                <w:sz w:val="20"/>
                <w:szCs w:val="20"/>
              </w:rPr>
            </w:pPr>
            <w:r w:rsidRPr="001F709F">
              <w:rPr>
                <w:rFonts w:ascii="Arial" w:hAnsi="Arial" w:cs="Arial"/>
                <w:sz w:val="20"/>
                <w:szCs w:val="20"/>
              </w:rPr>
              <w:t>does not result in a site density that is inconsistent with the intended low to medium character of the area;</w:t>
            </w:r>
          </w:p>
          <w:p w14:paraId="60C25DB6" w14:textId="77777777" w:rsidR="000823FD" w:rsidRPr="001F709F" w:rsidRDefault="000823FD" w:rsidP="000823FD">
            <w:pPr>
              <w:numPr>
                <w:ilvl w:val="0"/>
                <w:numId w:val="8"/>
              </w:numPr>
              <w:rPr>
                <w:rFonts w:ascii="Arial" w:hAnsi="Arial" w:cs="Arial"/>
                <w:sz w:val="20"/>
                <w:szCs w:val="20"/>
              </w:rPr>
            </w:pPr>
            <w:r w:rsidRPr="001F709F">
              <w:rPr>
                <w:rFonts w:ascii="Arial" w:hAnsi="Arial" w:cs="Arial"/>
                <w:sz w:val="20"/>
                <w:szCs w:val="20"/>
              </w:rPr>
              <w:t>does not result in an over development of the site;</w:t>
            </w:r>
          </w:p>
          <w:p w14:paraId="1B91FB8A" w14:textId="77777777" w:rsidR="000823FD" w:rsidRDefault="000823FD" w:rsidP="000823FD">
            <w:pPr>
              <w:numPr>
                <w:ilvl w:val="0"/>
                <w:numId w:val="8"/>
              </w:numPr>
              <w:rPr>
                <w:rFonts w:ascii="Arial" w:hAnsi="Arial" w:cs="Arial"/>
                <w:sz w:val="20"/>
                <w:szCs w:val="20"/>
              </w:rPr>
            </w:pPr>
            <w:r w:rsidRPr="001F709F">
              <w:rPr>
                <w:rFonts w:ascii="Arial" w:hAnsi="Arial" w:cs="Arial"/>
                <w:sz w:val="20"/>
                <w:szCs w:val="20"/>
              </w:rPr>
              <w:t>does not result in other elements of the site being compromised (e.g. setbacks, open space etc).</w:t>
            </w:r>
          </w:p>
          <w:p w14:paraId="4A6BB09A" w14:textId="77777777" w:rsidR="000823FD" w:rsidRPr="001F709F" w:rsidRDefault="000823FD" w:rsidP="000823FD">
            <w:pPr>
              <w:numPr>
                <w:ilvl w:val="0"/>
                <w:numId w:val="8"/>
              </w:numPr>
              <w:rPr>
                <w:rFonts w:ascii="Arial" w:hAnsi="Arial" w:cs="Arial"/>
                <w:sz w:val="20"/>
                <w:szCs w:val="20"/>
              </w:rPr>
            </w:pPr>
            <w:r w:rsidRPr="00A621B3">
              <w:rPr>
                <w:rFonts w:ascii="Arial" w:hAnsi="Arial" w:cs="Arial"/>
                <w:sz w:val="20"/>
                <w:szCs w:val="20"/>
              </w:rPr>
              <w:t>reflects the low to medium density character intended for the area.</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823FD" w:rsidRPr="001F709F" w14:paraId="0DE2E2AD" w14:textId="77777777" w:rsidTr="00A6546B">
              <w:trPr>
                <w:trHeight w:val="480"/>
                <w:tblCellSpacing w:w="15" w:type="dxa"/>
              </w:trPr>
              <w:tc>
                <w:tcPr>
                  <w:tcW w:w="4827" w:type="dxa"/>
                  <w:vAlign w:val="center"/>
                  <w:hideMark/>
                </w:tcPr>
                <w:p w14:paraId="2062EB20" w14:textId="77777777" w:rsidR="000823FD" w:rsidRPr="001F709F" w:rsidRDefault="000823FD" w:rsidP="000823FD">
                  <w:pPr>
                    <w:ind w:right="81"/>
                    <w:rPr>
                      <w:rFonts w:ascii="Arial" w:hAnsi="Arial" w:cs="Arial"/>
                      <w:sz w:val="20"/>
                      <w:szCs w:val="20"/>
                    </w:rPr>
                  </w:pPr>
                  <w:r w:rsidRPr="009A203D">
                    <w:rPr>
                      <w:rFonts w:ascii="Arial" w:hAnsi="Arial" w:cs="Arial"/>
                      <w:sz w:val="18"/>
                      <w:szCs w:val="18"/>
                    </w:rPr>
                    <w:t>Note - Refer to Planning scheme policy - Residential design for details and examples.</w:t>
                  </w:r>
                </w:p>
              </w:tc>
            </w:tr>
          </w:tbl>
          <w:p w14:paraId="541EB53A" w14:textId="77777777" w:rsidR="000823FD" w:rsidRPr="001F709F" w:rsidRDefault="000823FD" w:rsidP="000823FD">
            <w:pPr>
              <w:rPr>
                <w:rFonts w:ascii="Arial" w:hAnsi="Arial" w:cs="Arial"/>
                <w:sz w:val="20"/>
                <w:szCs w:val="20"/>
              </w:rPr>
            </w:pPr>
          </w:p>
        </w:tc>
        <w:tc>
          <w:tcPr>
            <w:tcW w:w="1847" w:type="pct"/>
            <w:gridSpan w:val="2"/>
            <w:hideMark/>
          </w:tcPr>
          <w:p w14:paraId="391B5C9E"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8</w:t>
            </w:r>
          </w:p>
          <w:p w14:paraId="69BCFE79" w14:textId="77777777" w:rsidR="000823FD" w:rsidRPr="001F709F" w:rsidRDefault="000823FD" w:rsidP="000823FD">
            <w:pPr>
              <w:rPr>
                <w:rFonts w:ascii="Arial" w:hAnsi="Arial" w:cs="Arial"/>
                <w:sz w:val="20"/>
                <w:szCs w:val="20"/>
              </w:rPr>
            </w:pPr>
            <w:r w:rsidRPr="001F709F">
              <w:rPr>
                <w:rFonts w:ascii="Arial" w:hAnsi="Arial" w:cs="Arial"/>
                <w:sz w:val="20"/>
                <w:szCs w:val="20"/>
              </w:rPr>
              <w:t>Site cover (excluding eaves, sun shading devices, patios, balconies and other unenclosed structures) does not exceed the specified percentages in the table below.</w:t>
            </w:r>
          </w:p>
          <w:tbl>
            <w:tblPr>
              <w:tblW w:w="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0"/>
              <w:gridCol w:w="849"/>
              <w:gridCol w:w="694"/>
              <w:gridCol w:w="689"/>
              <w:gridCol w:w="689"/>
              <w:gridCol w:w="800"/>
              <w:gridCol w:w="803"/>
              <w:gridCol w:w="815"/>
              <w:gridCol w:w="75"/>
            </w:tblGrid>
            <w:tr w:rsidR="000823FD" w:rsidRPr="001F709F" w14:paraId="4AE3A235" w14:textId="77777777" w:rsidTr="00057FA2">
              <w:trPr>
                <w:gridBefore w:val="1"/>
                <w:gridAfter w:val="1"/>
                <w:wAfter w:w="30" w:type="dxa"/>
                <w:tblCellSpacing w:w="15" w:type="dxa"/>
              </w:trPr>
              <w:tc>
                <w:tcPr>
                  <w:tcW w:w="819" w:type="dxa"/>
                  <w:vMerge w:val="restart"/>
                  <w:tcBorders>
                    <w:top w:val="outset" w:sz="6" w:space="0" w:color="auto"/>
                    <w:left w:val="outset" w:sz="6" w:space="0" w:color="auto"/>
                    <w:bottom w:val="outset" w:sz="6" w:space="0" w:color="auto"/>
                    <w:right w:val="outset" w:sz="6" w:space="0" w:color="auto"/>
                  </w:tcBorders>
                  <w:shd w:val="clear" w:color="auto" w:fill="CCCCCC"/>
                  <w:hideMark/>
                </w:tcPr>
                <w:p w14:paraId="127B6970" w14:textId="77777777" w:rsidR="000823FD" w:rsidRPr="001F709F" w:rsidRDefault="000823FD" w:rsidP="000823FD">
                  <w:pPr>
                    <w:rPr>
                      <w:rFonts w:ascii="Arial" w:hAnsi="Arial" w:cs="Arial"/>
                      <w:sz w:val="20"/>
                      <w:szCs w:val="20"/>
                    </w:rPr>
                  </w:pPr>
                  <w:r w:rsidRPr="001F709F">
                    <w:rPr>
                      <w:rFonts w:ascii="Arial" w:hAnsi="Arial" w:cs="Arial"/>
                      <w:b/>
                      <w:bCs/>
                      <w:sz w:val="20"/>
                      <w:szCs w:val="20"/>
                    </w:rPr>
                    <w:t>Building height</w:t>
                  </w:r>
                </w:p>
              </w:tc>
              <w:tc>
                <w:tcPr>
                  <w:tcW w:w="4460" w:type="dxa"/>
                  <w:gridSpan w:val="6"/>
                  <w:tcBorders>
                    <w:top w:val="outset" w:sz="6" w:space="0" w:color="auto"/>
                    <w:left w:val="outset" w:sz="6" w:space="0" w:color="auto"/>
                    <w:bottom w:val="outset" w:sz="6" w:space="0" w:color="auto"/>
                    <w:right w:val="outset" w:sz="6" w:space="0" w:color="auto"/>
                  </w:tcBorders>
                  <w:shd w:val="clear" w:color="auto" w:fill="CCCCCC"/>
                  <w:hideMark/>
                </w:tcPr>
                <w:p w14:paraId="23889C5F" w14:textId="77777777" w:rsidR="000823FD" w:rsidRPr="001F709F" w:rsidRDefault="000823FD" w:rsidP="000823FD">
                  <w:pPr>
                    <w:rPr>
                      <w:rFonts w:ascii="Arial" w:hAnsi="Arial" w:cs="Arial"/>
                      <w:sz w:val="20"/>
                      <w:szCs w:val="20"/>
                    </w:rPr>
                  </w:pPr>
                  <w:r w:rsidRPr="001F709F">
                    <w:rPr>
                      <w:rFonts w:ascii="Arial" w:hAnsi="Arial" w:cs="Arial"/>
                      <w:b/>
                      <w:bCs/>
                      <w:sz w:val="20"/>
                      <w:szCs w:val="20"/>
                    </w:rPr>
                    <w:t>Lot Size</w:t>
                  </w:r>
                </w:p>
              </w:tc>
            </w:tr>
            <w:tr w:rsidR="000823FD" w:rsidRPr="001F709F" w14:paraId="56E0D7D5" w14:textId="77777777" w:rsidTr="00057FA2">
              <w:trPr>
                <w:gridBefore w:val="1"/>
                <w:gridAfter w:val="1"/>
                <w:wAfter w:w="30" w:type="dxa"/>
                <w:tblCellSpacing w:w="15" w:type="dxa"/>
              </w:trPr>
              <w:tc>
                <w:tcPr>
                  <w:tcW w:w="819" w:type="dxa"/>
                  <w:vMerge/>
                  <w:tcBorders>
                    <w:top w:val="outset" w:sz="6" w:space="0" w:color="auto"/>
                    <w:left w:val="outset" w:sz="6" w:space="0" w:color="auto"/>
                    <w:bottom w:val="outset" w:sz="6" w:space="0" w:color="auto"/>
                    <w:right w:val="outset" w:sz="6" w:space="0" w:color="auto"/>
                  </w:tcBorders>
                  <w:vAlign w:val="center"/>
                  <w:hideMark/>
                </w:tcPr>
                <w:p w14:paraId="19D29FDA" w14:textId="77777777" w:rsidR="000823FD" w:rsidRPr="001F709F" w:rsidRDefault="000823FD" w:rsidP="000823FD">
                  <w:pPr>
                    <w:rPr>
                      <w:rFonts w:ascii="Arial" w:hAnsi="Arial" w:cs="Arial"/>
                      <w:sz w:val="20"/>
                      <w:szCs w:val="20"/>
                    </w:rPr>
                  </w:pPr>
                </w:p>
              </w:tc>
              <w:tc>
                <w:tcPr>
                  <w:tcW w:w="664" w:type="dxa"/>
                  <w:tcBorders>
                    <w:top w:val="outset" w:sz="6" w:space="0" w:color="auto"/>
                    <w:left w:val="outset" w:sz="6" w:space="0" w:color="auto"/>
                    <w:bottom w:val="outset" w:sz="6" w:space="0" w:color="auto"/>
                    <w:right w:val="outset" w:sz="6" w:space="0" w:color="auto"/>
                  </w:tcBorders>
                  <w:shd w:val="clear" w:color="auto" w:fill="CCCCCC"/>
                  <w:hideMark/>
                </w:tcPr>
                <w:p w14:paraId="404B2472" w14:textId="77777777" w:rsidR="000823FD" w:rsidRPr="001F709F" w:rsidRDefault="000823FD" w:rsidP="000823FD">
                  <w:pPr>
                    <w:rPr>
                      <w:rFonts w:ascii="Arial" w:hAnsi="Arial" w:cs="Arial"/>
                      <w:sz w:val="20"/>
                      <w:szCs w:val="20"/>
                    </w:rPr>
                  </w:pPr>
                  <w:r w:rsidRPr="001F709F">
                    <w:rPr>
                      <w:rFonts w:ascii="Arial" w:hAnsi="Arial" w:cs="Arial"/>
                      <w:b/>
                      <w:bCs/>
                      <w:sz w:val="20"/>
                      <w:szCs w:val="20"/>
                    </w:rPr>
                    <w:t>300m</w:t>
                  </w:r>
                  <w:r w:rsidRPr="001F709F">
                    <w:rPr>
                      <w:rFonts w:ascii="Arial" w:hAnsi="Arial" w:cs="Arial"/>
                      <w:b/>
                      <w:bCs/>
                      <w:sz w:val="20"/>
                      <w:szCs w:val="20"/>
                      <w:vertAlign w:val="superscript"/>
                    </w:rPr>
                    <w:t>2</w:t>
                  </w:r>
                  <w:r w:rsidRPr="001F709F">
                    <w:rPr>
                      <w:rFonts w:ascii="Arial" w:hAnsi="Arial" w:cs="Arial"/>
                      <w:b/>
                      <w:bCs/>
                      <w:sz w:val="20"/>
                      <w:szCs w:val="20"/>
                    </w:rPr>
                    <w:t xml:space="preserve"> or less</w:t>
                  </w:r>
                </w:p>
              </w:tc>
              <w:tc>
                <w:tcPr>
                  <w:tcW w:w="659" w:type="dxa"/>
                  <w:tcBorders>
                    <w:top w:val="outset" w:sz="6" w:space="0" w:color="auto"/>
                    <w:left w:val="outset" w:sz="6" w:space="0" w:color="auto"/>
                    <w:bottom w:val="outset" w:sz="6" w:space="0" w:color="auto"/>
                    <w:right w:val="outset" w:sz="6" w:space="0" w:color="auto"/>
                  </w:tcBorders>
                  <w:shd w:val="clear" w:color="auto" w:fill="CCCCCC"/>
                  <w:hideMark/>
                </w:tcPr>
                <w:p w14:paraId="1DC1F060" w14:textId="77777777" w:rsidR="000823FD" w:rsidRPr="001F709F" w:rsidRDefault="000823FD" w:rsidP="000823FD">
                  <w:pPr>
                    <w:rPr>
                      <w:rFonts w:ascii="Arial" w:hAnsi="Arial" w:cs="Arial"/>
                      <w:sz w:val="20"/>
                      <w:szCs w:val="20"/>
                    </w:rPr>
                  </w:pPr>
                  <w:r w:rsidRPr="001F709F">
                    <w:rPr>
                      <w:rFonts w:ascii="Arial" w:hAnsi="Arial" w:cs="Arial"/>
                      <w:b/>
                      <w:bCs/>
                      <w:sz w:val="20"/>
                      <w:szCs w:val="20"/>
                    </w:rPr>
                    <w:t>301- 400m</w:t>
                  </w:r>
                  <w:r w:rsidRPr="001F709F">
                    <w:rPr>
                      <w:rFonts w:ascii="Arial" w:hAnsi="Arial" w:cs="Arial"/>
                      <w:b/>
                      <w:bCs/>
                      <w:sz w:val="20"/>
                      <w:szCs w:val="20"/>
                      <w:vertAlign w:val="superscript"/>
                    </w:rPr>
                    <w:t>2</w:t>
                  </w:r>
                </w:p>
              </w:tc>
              <w:tc>
                <w:tcPr>
                  <w:tcW w:w="659" w:type="dxa"/>
                  <w:tcBorders>
                    <w:top w:val="outset" w:sz="6" w:space="0" w:color="auto"/>
                    <w:left w:val="outset" w:sz="6" w:space="0" w:color="auto"/>
                    <w:bottom w:val="outset" w:sz="6" w:space="0" w:color="auto"/>
                    <w:right w:val="outset" w:sz="6" w:space="0" w:color="auto"/>
                  </w:tcBorders>
                  <w:shd w:val="clear" w:color="auto" w:fill="CCCCCC"/>
                  <w:hideMark/>
                </w:tcPr>
                <w:p w14:paraId="342F46E0" w14:textId="77777777" w:rsidR="000823FD" w:rsidRPr="001F709F" w:rsidRDefault="000823FD" w:rsidP="000823FD">
                  <w:pPr>
                    <w:rPr>
                      <w:rFonts w:ascii="Arial" w:hAnsi="Arial" w:cs="Arial"/>
                      <w:sz w:val="20"/>
                      <w:szCs w:val="20"/>
                    </w:rPr>
                  </w:pPr>
                  <w:r w:rsidRPr="001F709F">
                    <w:rPr>
                      <w:rFonts w:ascii="Arial" w:hAnsi="Arial" w:cs="Arial"/>
                      <w:b/>
                      <w:bCs/>
                      <w:sz w:val="20"/>
                      <w:szCs w:val="20"/>
                    </w:rPr>
                    <w:t>401- 500m</w:t>
                  </w:r>
                  <w:r w:rsidRPr="001F709F">
                    <w:rPr>
                      <w:rFonts w:ascii="Arial" w:hAnsi="Arial" w:cs="Arial"/>
                      <w:b/>
                      <w:bCs/>
                      <w:sz w:val="20"/>
                      <w:szCs w:val="20"/>
                      <w:vertAlign w:val="superscript"/>
                    </w:rPr>
                    <w:t>2</w:t>
                  </w:r>
                </w:p>
              </w:tc>
              <w:tc>
                <w:tcPr>
                  <w:tcW w:w="770" w:type="dxa"/>
                  <w:tcBorders>
                    <w:top w:val="outset" w:sz="6" w:space="0" w:color="auto"/>
                    <w:left w:val="outset" w:sz="6" w:space="0" w:color="auto"/>
                    <w:bottom w:val="outset" w:sz="6" w:space="0" w:color="auto"/>
                    <w:right w:val="outset" w:sz="6" w:space="0" w:color="auto"/>
                  </w:tcBorders>
                  <w:shd w:val="clear" w:color="auto" w:fill="CCCCCC"/>
                  <w:hideMark/>
                </w:tcPr>
                <w:p w14:paraId="14BEDB77" w14:textId="77777777" w:rsidR="000823FD" w:rsidRPr="001F709F" w:rsidRDefault="000823FD" w:rsidP="000823FD">
                  <w:pPr>
                    <w:rPr>
                      <w:rFonts w:ascii="Arial" w:hAnsi="Arial" w:cs="Arial"/>
                      <w:sz w:val="20"/>
                      <w:szCs w:val="20"/>
                    </w:rPr>
                  </w:pPr>
                  <w:r w:rsidRPr="001F709F">
                    <w:rPr>
                      <w:rFonts w:ascii="Arial" w:hAnsi="Arial" w:cs="Arial"/>
                      <w:b/>
                      <w:bCs/>
                      <w:sz w:val="20"/>
                      <w:szCs w:val="20"/>
                    </w:rPr>
                    <w:t>501- 1000m</w:t>
                  </w:r>
                  <w:r w:rsidRPr="001F709F">
                    <w:rPr>
                      <w:rFonts w:ascii="Arial" w:hAnsi="Arial" w:cs="Arial"/>
                      <w:b/>
                      <w:bCs/>
                      <w:sz w:val="20"/>
                      <w:szCs w:val="20"/>
                      <w:vertAlign w:val="superscript"/>
                    </w:rPr>
                    <w:t>2</w:t>
                  </w:r>
                </w:p>
              </w:tc>
              <w:tc>
                <w:tcPr>
                  <w:tcW w:w="773" w:type="dxa"/>
                  <w:tcBorders>
                    <w:top w:val="outset" w:sz="6" w:space="0" w:color="auto"/>
                    <w:left w:val="outset" w:sz="6" w:space="0" w:color="auto"/>
                    <w:bottom w:val="outset" w:sz="6" w:space="0" w:color="auto"/>
                    <w:right w:val="outset" w:sz="6" w:space="0" w:color="auto"/>
                  </w:tcBorders>
                  <w:shd w:val="clear" w:color="auto" w:fill="CCCCCC"/>
                  <w:hideMark/>
                </w:tcPr>
                <w:p w14:paraId="78F620C5" w14:textId="77777777" w:rsidR="000823FD" w:rsidRPr="001F709F" w:rsidRDefault="000823FD" w:rsidP="000823FD">
                  <w:pPr>
                    <w:rPr>
                      <w:rFonts w:ascii="Arial" w:hAnsi="Arial" w:cs="Arial"/>
                      <w:sz w:val="20"/>
                      <w:szCs w:val="20"/>
                    </w:rPr>
                  </w:pPr>
                  <w:r w:rsidRPr="001F709F">
                    <w:rPr>
                      <w:rFonts w:ascii="Arial" w:hAnsi="Arial" w:cs="Arial"/>
                      <w:b/>
                      <w:bCs/>
                      <w:sz w:val="20"/>
                      <w:szCs w:val="20"/>
                    </w:rPr>
                    <w:t>1001- 2500m</w:t>
                  </w:r>
                  <w:r w:rsidRPr="001F709F">
                    <w:rPr>
                      <w:rFonts w:ascii="Arial" w:hAnsi="Arial" w:cs="Arial"/>
                      <w:b/>
                      <w:bCs/>
                      <w:sz w:val="20"/>
                      <w:szCs w:val="20"/>
                      <w:vertAlign w:val="superscript"/>
                    </w:rPr>
                    <w:t>2</w:t>
                  </w:r>
                </w:p>
              </w:tc>
              <w:tc>
                <w:tcPr>
                  <w:tcW w:w="785" w:type="dxa"/>
                  <w:tcBorders>
                    <w:top w:val="outset" w:sz="6" w:space="0" w:color="auto"/>
                    <w:left w:val="outset" w:sz="6" w:space="0" w:color="auto"/>
                    <w:bottom w:val="outset" w:sz="6" w:space="0" w:color="auto"/>
                    <w:right w:val="outset" w:sz="6" w:space="0" w:color="auto"/>
                  </w:tcBorders>
                  <w:shd w:val="clear" w:color="auto" w:fill="CCCCCC"/>
                  <w:hideMark/>
                </w:tcPr>
                <w:p w14:paraId="15541CC8" w14:textId="77777777" w:rsidR="000823FD" w:rsidRPr="001F709F" w:rsidRDefault="000823FD" w:rsidP="000823FD">
                  <w:pPr>
                    <w:rPr>
                      <w:rFonts w:ascii="Arial" w:hAnsi="Arial" w:cs="Arial"/>
                      <w:sz w:val="20"/>
                      <w:szCs w:val="20"/>
                    </w:rPr>
                  </w:pPr>
                  <w:r w:rsidRPr="001F709F">
                    <w:rPr>
                      <w:rFonts w:ascii="Arial" w:hAnsi="Arial" w:cs="Arial"/>
                      <w:b/>
                      <w:bCs/>
                      <w:sz w:val="20"/>
                      <w:szCs w:val="20"/>
                    </w:rPr>
                    <w:t>Greater than 2501m</w:t>
                  </w:r>
                  <w:r w:rsidRPr="001F709F">
                    <w:rPr>
                      <w:rFonts w:ascii="Arial" w:hAnsi="Arial" w:cs="Arial"/>
                      <w:b/>
                      <w:bCs/>
                      <w:sz w:val="20"/>
                      <w:szCs w:val="20"/>
                      <w:vertAlign w:val="superscript"/>
                    </w:rPr>
                    <w:t>2</w:t>
                  </w:r>
                </w:p>
              </w:tc>
            </w:tr>
            <w:tr w:rsidR="000823FD" w:rsidRPr="001F709F" w14:paraId="282DCA9E" w14:textId="77777777" w:rsidTr="00057FA2">
              <w:trPr>
                <w:gridBefore w:val="1"/>
                <w:gridAfter w:val="1"/>
                <w:wAfter w:w="30" w:type="dxa"/>
                <w:tblCellSpacing w:w="15" w:type="dxa"/>
              </w:trPr>
              <w:tc>
                <w:tcPr>
                  <w:tcW w:w="819" w:type="dxa"/>
                  <w:tcBorders>
                    <w:top w:val="outset" w:sz="6" w:space="0" w:color="auto"/>
                    <w:left w:val="outset" w:sz="6" w:space="0" w:color="auto"/>
                    <w:bottom w:val="outset" w:sz="6" w:space="0" w:color="auto"/>
                    <w:right w:val="outset" w:sz="6" w:space="0" w:color="auto"/>
                  </w:tcBorders>
                  <w:hideMark/>
                </w:tcPr>
                <w:p w14:paraId="0AC4E28B" w14:textId="77777777" w:rsidR="000823FD" w:rsidRPr="001F709F" w:rsidRDefault="000823FD" w:rsidP="000823FD">
                  <w:pPr>
                    <w:rPr>
                      <w:rFonts w:ascii="Arial" w:hAnsi="Arial" w:cs="Arial"/>
                      <w:sz w:val="20"/>
                      <w:szCs w:val="20"/>
                    </w:rPr>
                  </w:pPr>
                  <w:r w:rsidRPr="001F709F">
                    <w:rPr>
                      <w:rFonts w:ascii="Arial" w:hAnsi="Arial" w:cs="Arial"/>
                      <w:sz w:val="20"/>
                      <w:szCs w:val="20"/>
                    </w:rPr>
                    <w:t>Less than 8.5m</w:t>
                  </w:r>
                </w:p>
              </w:tc>
              <w:tc>
                <w:tcPr>
                  <w:tcW w:w="664" w:type="dxa"/>
                  <w:tcBorders>
                    <w:top w:val="outset" w:sz="6" w:space="0" w:color="auto"/>
                    <w:left w:val="outset" w:sz="6" w:space="0" w:color="auto"/>
                    <w:bottom w:val="outset" w:sz="6" w:space="0" w:color="auto"/>
                    <w:right w:val="outset" w:sz="6" w:space="0" w:color="auto"/>
                  </w:tcBorders>
                  <w:hideMark/>
                </w:tcPr>
                <w:p w14:paraId="3E33B202" w14:textId="68DF76EB" w:rsidR="000823FD" w:rsidRPr="001F709F" w:rsidRDefault="000823FD" w:rsidP="000823FD">
                  <w:pPr>
                    <w:rPr>
                      <w:rFonts w:ascii="Arial" w:hAnsi="Arial" w:cs="Arial"/>
                      <w:sz w:val="20"/>
                      <w:szCs w:val="20"/>
                    </w:rPr>
                  </w:pPr>
                  <w:r w:rsidRPr="001F709F">
                    <w:rPr>
                      <w:rFonts w:ascii="Arial" w:hAnsi="Arial" w:cs="Arial"/>
                      <w:sz w:val="20"/>
                      <w:szCs w:val="20"/>
                    </w:rPr>
                    <w:t>7</w:t>
                  </w:r>
                  <w:r>
                    <w:rPr>
                      <w:rFonts w:ascii="Arial" w:hAnsi="Arial" w:cs="Arial"/>
                      <w:sz w:val="20"/>
                      <w:szCs w:val="20"/>
                    </w:rPr>
                    <w:t>0</w:t>
                  </w:r>
                  <w:r w:rsidRPr="001F709F">
                    <w:rPr>
                      <w:rFonts w:ascii="Arial" w:hAnsi="Arial" w:cs="Arial"/>
                      <w:sz w:val="20"/>
                      <w:szCs w:val="20"/>
                    </w:rPr>
                    <w:t>%</w:t>
                  </w:r>
                </w:p>
              </w:tc>
              <w:tc>
                <w:tcPr>
                  <w:tcW w:w="659" w:type="dxa"/>
                  <w:tcBorders>
                    <w:top w:val="outset" w:sz="6" w:space="0" w:color="auto"/>
                    <w:left w:val="outset" w:sz="6" w:space="0" w:color="auto"/>
                    <w:bottom w:val="outset" w:sz="6" w:space="0" w:color="auto"/>
                    <w:right w:val="outset" w:sz="6" w:space="0" w:color="auto"/>
                  </w:tcBorders>
                  <w:hideMark/>
                </w:tcPr>
                <w:p w14:paraId="6040C374" w14:textId="7CECF665" w:rsidR="000823FD" w:rsidRPr="001F709F" w:rsidRDefault="000823FD" w:rsidP="000823FD">
                  <w:pPr>
                    <w:rPr>
                      <w:rFonts w:ascii="Arial" w:hAnsi="Arial" w:cs="Arial"/>
                      <w:sz w:val="20"/>
                      <w:szCs w:val="20"/>
                    </w:rPr>
                  </w:pPr>
                  <w:r>
                    <w:rPr>
                      <w:rFonts w:ascii="Arial" w:hAnsi="Arial" w:cs="Arial"/>
                      <w:sz w:val="20"/>
                      <w:szCs w:val="20"/>
                    </w:rPr>
                    <w:t>6</w:t>
                  </w:r>
                  <w:r w:rsidRPr="001F709F">
                    <w:rPr>
                      <w:rFonts w:ascii="Arial" w:hAnsi="Arial" w:cs="Arial"/>
                      <w:sz w:val="20"/>
                      <w:szCs w:val="20"/>
                    </w:rPr>
                    <w:t>0%</w:t>
                  </w:r>
                </w:p>
              </w:tc>
              <w:tc>
                <w:tcPr>
                  <w:tcW w:w="659" w:type="dxa"/>
                  <w:tcBorders>
                    <w:top w:val="outset" w:sz="6" w:space="0" w:color="auto"/>
                    <w:left w:val="outset" w:sz="6" w:space="0" w:color="auto"/>
                    <w:bottom w:val="outset" w:sz="6" w:space="0" w:color="auto"/>
                    <w:right w:val="outset" w:sz="6" w:space="0" w:color="auto"/>
                  </w:tcBorders>
                  <w:hideMark/>
                </w:tcPr>
                <w:p w14:paraId="2F9712FB" w14:textId="77777777" w:rsidR="000823FD" w:rsidRPr="001F709F" w:rsidRDefault="000823FD" w:rsidP="000823FD">
                  <w:pPr>
                    <w:rPr>
                      <w:rFonts w:ascii="Arial" w:hAnsi="Arial" w:cs="Arial"/>
                      <w:sz w:val="20"/>
                      <w:szCs w:val="20"/>
                    </w:rPr>
                  </w:pPr>
                  <w:r w:rsidRPr="001F709F">
                    <w:rPr>
                      <w:rFonts w:ascii="Arial" w:hAnsi="Arial" w:cs="Arial"/>
                      <w:sz w:val="20"/>
                      <w:szCs w:val="20"/>
                    </w:rPr>
                    <w:t>60%</w:t>
                  </w:r>
                </w:p>
              </w:tc>
              <w:tc>
                <w:tcPr>
                  <w:tcW w:w="770" w:type="dxa"/>
                  <w:tcBorders>
                    <w:top w:val="outset" w:sz="6" w:space="0" w:color="auto"/>
                    <w:left w:val="outset" w:sz="6" w:space="0" w:color="auto"/>
                    <w:bottom w:val="outset" w:sz="6" w:space="0" w:color="auto"/>
                    <w:right w:val="outset" w:sz="6" w:space="0" w:color="auto"/>
                  </w:tcBorders>
                  <w:hideMark/>
                </w:tcPr>
                <w:p w14:paraId="51BFF8DB" w14:textId="77777777" w:rsidR="000823FD" w:rsidRPr="001F709F" w:rsidRDefault="000823FD" w:rsidP="000823FD">
                  <w:pPr>
                    <w:rPr>
                      <w:rFonts w:ascii="Arial" w:hAnsi="Arial" w:cs="Arial"/>
                      <w:sz w:val="20"/>
                      <w:szCs w:val="20"/>
                    </w:rPr>
                  </w:pPr>
                  <w:r w:rsidRPr="001F709F">
                    <w:rPr>
                      <w:rFonts w:ascii="Arial" w:hAnsi="Arial" w:cs="Arial"/>
                      <w:sz w:val="20"/>
                      <w:szCs w:val="20"/>
                    </w:rPr>
                    <w:t>60%</w:t>
                  </w:r>
                </w:p>
              </w:tc>
              <w:tc>
                <w:tcPr>
                  <w:tcW w:w="773" w:type="dxa"/>
                  <w:tcBorders>
                    <w:top w:val="outset" w:sz="6" w:space="0" w:color="auto"/>
                    <w:left w:val="outset" w:sz="6" w:space="0" w:color="auto"/>
                    <w:bottom w:val="outset" w:sz="6" w:space="0" w:color="auto"/>
                    <w:right w:val="outset" w:sz="6" w:space="0" w:color="auto"/>
                  </w:tcBorders>
                  <w:hideMark/>
                </w:tcPr>
                <w:p w14:paraId="4CBAC2F3" w14:textId="77777777" w:rsidR="000823FD" w:rsidRPr="001F709F" w:rsidRDefault="000823FD" w:rsidP="000823FD">
                  <w:pPr>
                    <w:rPr>
                      <w:rFonts w:ascii="Arial" w:hAnsi="Arial" w:cs="Arial"/>
                      <w:sz w:val="20"/>
                      <w:szCs w:val="20"/>
                    </w:rPr>
                  </w:pPr>
                  <w:r w:rsidRPr="001F709F">
                    <w:rPr>
                      <w:rFonts w:ascii="Arial" w:hAnsi="Arial" w:cs="Arial"/>
                      <w:sz w:val="20"/>
                      <w:szCs w:val="20"/>
                    </w:rPr>
                    <w:t>60%</w:t>
                  </w:r>
                </w:p>
              </w:tc>
              <w:tc>
                <w:tcPr>
                  <w:tcW w:w="785" w:type="dxa"/>
                  <w:tcBorders>
                    <w:top w:val="outset" w:sz="6" w:space="0" w:color="auto"/>
                    <w:left w:val="outset" w:sz="6" w:space="0" w:color="auto"/>
                    <w:bottom w:val="outset" w:sz="6" w:space="0" w:color="auto"/>
                    <w:right w:val="outset" w:sz="6" w:space="0" w:color="auto"/>
                  </w:tcBorders>
                  <w:hideMark/>
                </w:tcPr>
                <w:p w14:paraId="33D5B281" w14:textId="77777777" w:rsidR="000823FD" w:rsidRPr="001F709F" w:rsidRDefault="000823FD" w:rsidP="000823FD">
                  <w:pPr>
                    <w:rPr>
                      <w:rFonts w:ascii="Arial" w:hAnsi="Arial" w:cs="Arial"/>
                      <w:sz w:val="20"/>
                      <w:szCs w:val="20"/>
                    </w:rPr>
                  </w:pPr>
                  <w:r w:rsidRPr="001F709F">
                    <w:rPr>
                      <w:rFonts w:ascii="Arial" w:hAnsi="Arial" w:cs="Arial"/>
                      <w:sz w:val="20"/>
                      <w:szCs w:val="20"/>
                    </w:rPr>
                    <w:t>60%</w:t>
                  </w:r>
                </w:p>
              </w:tc>
            </w:tr>
            <w:tr w:rsidR="000823FD" w:rsidRPr="001F709F" w14:paraId="6F1D25DB" w14:textId="77777777" w:rsidTr="00057FA2">
              <w:trPr>
                <w:gridBefore w:val="1"/>
                <w:gridAfter w:val="1"/>
                <w:wAfter w:w="30" w:type="dxa"/>
                <w:tblCellSpacing w:w="15" w:type="dxa"/>
              </w:trPr>
              <w:tc>
                <w:tcPr>
                  <w:tcW w:w="819" w:type="dxa"/>
                  <w:tcBorders>
                    <w:top w:val="outset" w:sz="6" w:space="0" w:color="auto"/>
                    <w:left w:val="outset" w:sz="6" w:space="0" w:color="auto"/>
                    <w:bottom w:val="outset" w:sz="6" w:space="0" w:color="auto"/>
                    <w:right w:val="outset" w:sz="6" w:space="0" w:color="auto"/>
                  </w:tcBorders>
                  <w:hideMark/>
                </w:tcPr>
                <w:p w14:paraId="7FC2DB5F" w14:textId="77777777" w:rsidR="000823FD" w:rsidRPr="001F709F" w:rsidRDefault="000823FD" w:rsidP="000823FD">
                  <w:pPr>
                    <w:rPr>
                      <w:rFonts w:ascii="Arial" w:hAnsi="Arial" w:cs="Arial"/>
                      <w:sz w:val="20"/>
                      <w:szCs w:val="20"/>
                    </w:rPr>
                  </w:pPr>
                  <w:r w:rsidRPr="001F709F">
                    <w:rPr>
                      <w:rFonts w:ascii="Arial" w:hAnsi="Arial" w:cs="Arial"/>
                      <w:sz w:val="20"/>
                      <w:szCs w:val="20"/>
                    </w:rPr>
                    <w:t>8.5m -12.0m</w:t>
                  </w:r>
                </w:p>
              </w:tc>
              <w:tc>
                <w:tcPr>
                  <w:tcW w:w="664" w:type="dxa"/>
                  <w:tcBorders>
                    <w:top w:val="outset" w:sz="6" w:space="0" w:color="auto"/>
                    <w:left w:val="outset" w:sz="6" w:space="0" w:color="auto"/>
                    <w:bottom w:val="outset" w:sz="6" w:space="0" w:color="auto"/>
                    <w:right w:val="outset" w:sz="6" w:space="0" w:color="auto"/>
                  </w:tcBorders>
                  <w:hideMark/>
                </w:tcPr>
                <w:p w14:paraId="7166D2C1" w14:textId="77777777" w:rsidR="000823FD" w:rsidRPr="001F709F" w:rsidRDefault="000823FD" w:rsidP="000823FD">
                  <w:pPr>
                    <w:rPr>
                      <w:rFonts w:ascii="Arial" w:hAnsi="Arial" w:cs="Arial"/>
                      <w:sz w:val="20"/>
                      <w:szCs w:val="20"/>
                    </w:rPr>
                  </w:pPr>
                  <w:r w:rsidRPr="001F709F">
                    <w:rPr>
                      <w:rFonts w:ascii="Arial" w:hAnsi="Arial" w:cs="Arial"/>
                      <w:sz w:val="20"/>
                      <w:szCs w:val="20"/>
                    </w:rPr>
                    <w:t>50%</w:t>
                  </w:r>
                </w:p>
              </w:tc>
              <w:tc>
                <w:tcPr>
                  <w:tcW w:w="659" w:type="dxa"/>
                  <w:tcBorders>
                    <w:top w:val="outset" w:sz="6" w:space="0" w:color="auto"/>
                    <w:left w:val="outset" w:sz="6" w:space="0" w:color="auto"/>
                    <w:bottom w:val="outset" w:sz="6" w:space="0" w:color="auto"/>
                    <w:right w:val="outset" w:sz="6" w:space="0" w:color="auto"/>
                  </w:tcBorders>
                  <w:hideMark/>
                </w:tcPr>
                <w:p w14:paraId="10B03113" w14:textId="77777777" w:rsidR="000823FD" w:rsidRPr="001F709F" w:rsidRDefault="000823FD" w:rsidP="000823FD">
                  <w:pPr>
                    <w:rPr>
                      <w:rFonts w:ascii="Arial" w:hAnsi="Arial" w:cs="Arial"/>
                      <w:sz w:val="20"/>
                      <w:szCs w:val="20"/>
                    </w:rPr>
                  </w:pPr>
                  <w:r w:rsidRPr="001F709F">
                    <w:rPr>
                      <w:rFonts w:ascii="Arial" w:hAnsi="Arial" w:cs="Arial"/>
                      <w:sz w:val="20"/>
                      <w:szCs w:val="20"/>
                    </w:rPr>
                    <w:t>50%</w:t>
                  </w:r>
                </w:p>
              </w:tc>
              <w:tc>
                <w:tcPr>
                  <w:tcW w:w="659" w:type="dxa"/>
                  <w:tcBorders>
                    <w:top w:val="outset" w:sz="6" w:space="0" w:color="auto"/>
                    <w:left w:val="outset" w:sz="6" w:space="0" w:color="auto"/>
                    <w:bottom w:val="outset" w:sz="6" w:space="0" w:color="auto"/>
                    <w:right w:val="outset" w:sz="6" w:space="0" w:color="auto"/>
                  </w:tcBorders>
                  <w:hideMark/>
                </w:tcPr>
                <w:p w14:paraId="52575C39" w14:textId="77777777" w:rsidR="000823FD" w:rsidRPr="001F709F" w:rsidRDefault="000823FD" w:rsidP="000823FD">
                  <w:pPr>
                    <w:rPr>
                      <w:rFonts w:ascii="Arial" w:hAnsi="Arial" w:cs="Arial"/>
                      <w:sz w:val="20"/>
                      <w:szCs w:val="20"/>
                    </w:rPr>
                  </w:pPr>
                  <w:r w:rsidRPr="001F709F">
                    <w:rPr>
                      <w:rFonts w:ascii="Arial" w:hAnsi="Arial" w:cs="Arial"/>
                      <w:sz w:val="20"/>
                      <w:szCs w:val="20"/>
                    </w:rPr>
                    <w:t>60%</w:t>
                  </w:r>
                </w:p>
              </w:tc>
              <w:tc>
                <w:tcPr>
                  <w:tcW w:w="770" w:type="dxa"/>
                  <w:tcBorders>
                    <w:top w:val="outset" w:sz="6" w:space="0" w:color="auto"/>
                    <w:left w:val="outset" w:sz="6" w:space="0" w:color="auto"/>
                    <w:bottom w:val="outset" w:sz="6" w:space="0" w:color="auto"/>
                    <w:right w:val="outset" w:sz="6" w:space="0" w:color="auto"/>
                  </w:tcBorders>
                  <w:hideMark/>
                </w:tcPr>
                <w:p w14:paraId="7C79EAFE" w14:textId="77777777" w:rsidR="000823FD" w:rsidRPr="001F709F" w:rsidRDefault="000823FD" w:rsidP="000823FD">
                  <w:pPr>
                    <w:rPr>
                      <w:rFonts w:ascii="Arial" w:hAnsi="Arial" w:cs="Arial"/>
                      <w:sz w:val="20"/>
                      <w:szCs w:val="20"/>
                    </w:rPr>
                  </w:pPr>
                  <w:r w:rsidRPr="001F709F">
                    <w:rPr>
                      <w:rFonts w:ascii="Arial" w:hAnsi="Arial" w:cs="Arial"/>
                      <w:sz w:val="20"/>
                      <w:szCs w:val="20"/>
                    </w:rPr>
                    <w:t>50%</w:t>
                  </w:r>
                </w:p>
              </w:tc>
              <w:tc>
                <w:tcPr>
                  <w:tcW w:w="773" w:type="dxa"/>
                  <w:tcBorders>
                    <w:top w:val="outset" w:sz="6" w:space="0" w:color="auto"/>
                    <w:left w:val="outset" w:sz="6" w:space="0" w:color="auto"/>
                    <w:bottom w:val="outset" w:sz="6" w:space="0" w:color="auto"/>
                    <w:right w:val="outset" w:sz="6" w:space="0" w:color="auto"/>
                  </w:tcBorders>
                  <w:hideMark/>
                </w:tcPr>
                <w:p w14:paraId="6C390EE0" w14:textId="77777777" w:rsidR="000823FD" w:rsidRPr="001F709F" w:rsidRDefault="000823FD" w:rsidP="000823FD">
                  <w:pPr>
                    <w:rPr>
                      <w:rFonts w:ascii="Arial" w:hAnsi="Arial" w:cs="Arial"/>
                      <w:sz w:val="20"/>
                      <w:szCs w:val="20"/>
                    </w:rPr>
                  </w:pPr>
                  <w:r w:rsidRPr="001F709F">
                    <w:rPr>
                      <w:rFonts w:ascii="Arial" w:hAnsi="Arial" w:cs="Arial"/>
                      <w:sz w:val="20"/>
                      <w:szCs w:val="20"/>
                    </w:rPr>
                    <w:t>50%</w:t>
                  </w:r>
                </w:p>
              </w:tc>
              <w:tc>
                <w:tcPr>
                  <w:tcW w:w="785" w:type="dxa"/>
                  <w:tcBorders>
                    <w:top w:val="outset" w:sz="6" w:space="0" w:color="auto"/>
                    <w:left w:val="outset" w:sz="6" w:space="0" w:color="auto"/>
                    <w:bottom w:val="outset" w:sz="6" w:space="0" w:color="auto"/>
                    <w:right w:val="outset" w:sz="6" w:space="0" w:color="auto"/>
                  </w:tcBorders>
                  <w:hideMark/>
                </w:tcPr>
                <w:p w14:paraId="63FCAA46" w14:textId="77777777" w:rsidR="000823FD" w:rsidRPr="001F709F" w:rsidRDefault="000823FD" w:rsidP="000823FD">
                  <w:pPr>
                    <w:rPr>
                      <w:rFonts w:ascii="Arial" w:hAnsi="Arial" w:cs="Arial"/>
                      <w:sz w:val="20"/>
                      <w:szCs w:val="20"/>
                    </w:rPr>
                  </w:pPr>
                  <w:r w:rsidRPr="001F709F">
                    <w:rPr>
                      <w:rFonts w:ascii="Arial" w:hAnsi="Arial" w:cs="Arial"/>
                      <w:sz w:val="20"/>
                      <w:szCs w:val="20"/>
                    </w:rPr>
                    <w:t>50%</w:t>
                  </w:r>
                </w:p>
              </w:tc>
            </w:tr>
            <w:tr w:rsidR="000823FD" w:rsidRPr="001F709F" w14:paraId="77137F5D" w14:textId="77777777" w:rsidTr="00057FA2">
              <w:trPr>
                <w:gridBefore w:val="1"/>
                <w:gridAfter w:val="1"/>
                <w:wAfter w:w="30" w:type="dxa"/>
                <w:tblCellSpacing w:w="15" w:type="dxa"/>
              </w:trPr>
              <w:tc>
                <w:tcPr>
                  <w:tcW w:w="819" w:type="dxa"/>
                  <w:tcBorders>
                    <w:top w:val="outset" w:sz="6" w:space="0" w:color="auto"/>
                    <w:left w:val="outset" w:sz="6" w:space="0" w:color="auto"/>
                    <w:bottom w:val="outset" w:sz="6" w:space="0" w:color="auto"/>
                    <w:right w:val="outset" w:sz="6" w:space="0" w:color="auto"/>
                  </w:tcBorders>
                  <w:hideMark/>
                </w:tcPr>
                <w:p w14:paraId="4C422803" w14:textId="77777777" w:rsidR="000823FD" w:rsidRPr="001F709F" w:rsidRDefault="000823FD" w:rsidP="000823FD">
                  <w:pPr>
                    <w:rPr>
                      <w:rFonts w:ascii="Arial" w:hAnsi="Arial" w:cs="Arial"/>
                      <w:sz w:val="20"/>
                      <w:szCs w:val="20"/>
                    </w:rPr>
                  </w:pPr>
                  <w:r w:rsidRPr="001F709F">
                    <w:rPr>
                      <w:rFonts w:ascii="Arial" w:hAnsi="Arial" w:cs="Arial"/>
                      <w:sz w:val="20"/>
                      <w:szCs w:val="20"/>
                    </w:rPr>
                    <w:t>Greater than 12.0m</w:t>
                  </w:r>
                </w:p>
              </w:tc>
              <w:tc>
                <w:tcPr>
                  <w:tcW w:w="664" w:type="dxa"/>
                  <w:tcBorders>
                    <w:top w:val="outset" w:sz="6" w:space="0" w:color="auto"/>
                    <w:left w:val="outset" w:sz="6" w:space="0" w:color="auto"/>
                    <w:bottom w:val="outset" w:sz="6" w:space="0" w:color="auto"/>
                    <w:right w:val="outset" w:sz="6" w:space="0" w:color="auto"/>
                  </w:tcBorders>
                  <w:hideMark/>
                </w:tcPr>
                <w:p w14:paraId="2105D2D5" w14:textId="77777777" w:rsidR="000823FD" w:rsidRPr="001F709F" w:rsidRDefault="000823FD" w:rsidP="000823FD">
                  <w:pPr>
                    <w:rPr>
                      <w:rFonts w:ascii="Arial" w:hAnsi="Arial" w:cs="Arial"/>
                      <w:sz w:val="20"/>
                      <w:szCs w:val="20"/>
                    </w:rPr>
                  </w:pPr>
                  <w:r w:rsidRPr="001F709F">
                    <w:rPr>
                      <w:rFonts w:ascii="Arial" w:hAnsi="Arial" w:cs="Arial"/>
                      <w:sz w:val="20"/>
                      <w:szCs w:val="20"/>
                    </w:rPr>
                    <w:t>N/A</w:t>
                  </w:r>
                </w:p>
              </w:tc>
              <w:tc>
                <w:tcPr>
                  <w:tcW w:w="659" w:type="dxa"/>
                  <w:tcBorders>
                    <w:top w:val="outset" w:sz="6" w:space="0" w:color="auto"/>
                    <w:left w:val="outset" w:sz="6" w:space="0" w:color="auto"/>
                    <w:bottom w:val="outset" w:sz="6" w:space="0" w:color="auto"/>
                    <w:right w:val="outset" w:sz="6" w:space="0" w:color="auto"/>
                  </w:tcBorders>
                  <w:hideMark/>
                </w:tcPr>
                <w:p w14:paraId="777603C0" w14:textId="77777777" w:rsidR="000823FD" w:rsidRPr="001F709F" w:rsidRDefault="000823FD" w:rsidP="000823FD">
                  <w:pPr>
                    <w:rPr>
                      <w:rFonts w:ascii="Arial" w:hAnsi="Arial" w:cs="Arial"/>
                      <w:sz w:val="20"/>
                      <w:szCs w:val="20"/>
                    </w:rPr>
                  </w:pPr>
                  <w:r w:rsidRPr="001F709F">
                    <w:rPr>
                      <w:rFonts w:ascii="Arial" w:hAnsi="Arial" w:cs="Arial"/>
                      <w:sz w:val="20"/>
                      <w:szCs w:val="20"/>
                    </w:rPr>
                    <w:t>N/A</w:t>
                  </w:r>
                </w:p>
              </w:tc>
              <w:tc>
                <w:tcPr>
                  <w:tcW w:w="659" w:type="dxa"/>
                  <w:tcBorders>
                    <w:top w:val="outset" w:sz="6" w:space="0" w:color="auto"/>
                    <w:left w:val="outset" w:sz="6" w:space="0" w:color="auto"/>
                    <w:bottom w:val="outset" w:sz="6" w:space="0" w:color="auto"/>
                    <w:right w:val="outset" w:sz="6" w:space="0" w:color="auto"/>
                  </w:tcBorders>
                  <w:hideMark/>
                </w:tcPr>
                <w:p w14:paraId="057ADCCE" w14:textId="77777777" w:rsidR="000823FD" w:rsidRPr="001F709F" w:rsidRDefault="000823FD" w:rsidP="000823FD">
                  <w:pPr>
                    <w:rPr>
                      <w:rFonts w:ascii="Arial" w:hAnsi="Arial" w:cs="Arial"/>
                      <w:sz w:val="20"/>
                      <w:szCs w:val="20"/>
                    </w:rPr>
                  </w:pPr>
                  <w:r w:rsidRPr="001F709F">
                    <w:rPr>
                      <w:rFonts w:ascii="Arial" w:hAnsi="Arial" w:cs="Arial"/>
                      <w:sz w:val="20"/>
                      <w:szCs w:val="20"/>
                    </w:rPr>
                    <w:t>N/A</w:t>
                  </w:r>
                </w:p>
              </w:tc>
              <w:tc>
                <w:tcPr>
                  <w:tcW w:w="770" w:type="dxa"/>
                  <w:tcBorders>
                    <w:top w:val="outset" w:sz="6" w:space="0" w:color="auto"/>
                    <w:left w:val="outset" w:sz="6" w:space="0" w:color="auto"/>
                    <w:bottom w:val="outset" w:sz="6" w:space="0" w:color="auto"/>
                    <w:right w:val="outset" w:sz="6" w:space="0" w:color="auto"/>
                  </w:tcBorders>
                  <w:hideMark/>
                </w:tcPr>
                <w:p w14:paraId="55758EA5" w14:textId="77777777" w:rsidR="000823FD" w:rsidRPr="001F709F" w:rsidRDefault="000823FD" w:rsidP="000823FD">
                  <w:pPr>
                    <w:rPr>
                      <w:rFonts w:ascii="Arial" w:hAnsi="Arial" w:cs="Arial"/>
                      <w:sz w:val="20"/>
                      <w:szCs w:val="20"/>
                    </w:rPr>
                  </w:pPr>
                  <w:r w:rsidRPr="001F709F">
                    <w:rPr>
                      <w:rFonts w:ascii="Arial" w:hAnsi="Arial" w:cs="Arial"/>
                      <w:sz w:val="20"/>
                      <w:szCs w:val="20"/>
                    </w:rPr>
                    <w:t>50%</w:t>
                  </w:r>
                </w:p>
              </w:tc>
              <w:tc>
                <w:tcPr>
                  <w:tcW w:w="773" w:type="dxa"/>
                  <w:tcBorders>
                    <w:top w:val="outset" w:sz="6" w:space="0" w:color="auto"/>
                    <w:left w:val="outset" w:sz="6" w:space="0" w:color="auto"/>
                    <w:bottom w:val="outset" w:sz="6" w:space="0" w:color="auto"/>
                    <w:right w:val="outset" w:sz="6" w:space="0" w:color="auto"/>
                  </w:tcBorders>
                  <w:hideMark/>
                </w:tcPr>
                <w:p w14:paraId="19EE388B" w14:textId="77777777" w:rsidR="000823FD" w:rsidRPr="001F709F" w:rsidRDefault="000823FD" w:rsidP="000823FD">
                  <w:pPr>
                    <w:rPr>
                      <w:rFonts w:ascii="Arial" w:hAnsi="Arial" w:cs="Arial"/>
                      <w:sz w:val="20"/>
                      <w:szCs w:val="20"/>
                    </w:rPr>
                  </w:pPr>
                  <w:r w:rsidRPr="001F709F">
                    <w:rPr>
                      <w:rFonts w:ascii="Arial" w:hAnsi="Arial" w:cs="Arial"/>
                      <w:sz w:val="20"/>
                      <w:szCs w:val="20"/>
                    </w:rPr>
                    <w:t>40%</w:t>
                  </w:r>
                </w:p>
              </w:tc>
              <w:tc>
                <w:tcPr>
                  <w:tcW w:w="785" w:type="dxa"/>
                  <w:tcBorders>
                    <w:top w:val="outset" w:sz="6" w:space="0" w:color="auto"/>
                    <w:left w:val="outset" w:sz="6" w:space="0" w:color="auto"/>
                    <w:bottom w:val="outset" w:sz="6" w:space="0" w:color="auto"/>
                    <w:right w:val="outset" w:sz="6" w:space="0" w:color="auto"/>
                  </w:tcBorders>
                  <w:hideMark/>
                </w:tcPr>
                <w:p w14:paraId="62FBF5D9" w14:textId="77777777" w:rsidR="000823FD" w:rsidRPr="001F709F" w:rsidRDefault="000823FD" w:rsidP="000823FD">
                  <w:pPr>
                    <w:rPr>
                      <w:rFonts w:ascii="Arial" w:hAnsi="Arial" w:cs="Arial"/>
                      <w:sz w:val="20"/>
                      <w:szCs w:val="20"/>
                    </w:rPr>
                  </w:pPr>
                  <w:r w:rsidRPr="001F709F">
                    <w:rPr>
                      <w:rFonts w:ascii="Arial" w:hAnsi="Arial" w:cs="Arial"/>
                      <w:sz w:val="20"/>
                      <w:szCs w:val="20"/>
                    </w:rPr>
                    <w:t>40%</w:t>
                  </w:r>
                </w:p>
              </w:tc>
            </w:tr>
            <w:tr w:rsidR="000823FD" w:rsidRPr="001F709F" w14:paraId="15599EC0" w14:textId="77777777" w:rsidTr="00057FA2">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5399" w:type="dxa"/>
                  <w:gridSpan w:val="9"/>
                  <w:vAlign w:val="center"/>
                  <w:hideMark/>
                </w:tcPr>
                <w:p w14:paraId="420A0474" w14:textId="77777777" w:rsidR="000823FD" w:rsidRPr="001F709F" w:rsidRDefault="000823FD" w:rsidP="000823FD">
                  <w:pPr>
                    <w:rPr>
                      <w:rFonts w:ascii="Arial" w:hAnsi="Arial" w:cs="Arial"/>
                      <w:sz w:val="20"/>
                      <w:szCs w:val="20"/>
                    </w:rPr>
                  </w:pPr>
                  <w:r w:rsidRPr="001F709F">
                    <w:rPr>
                      <w:rFonts w:ascii="Arial" w:hAnsi="Arial" w:cs="Arial"/>
                      <w:sz w:val="20"/>
                      <w:szCs w:val="20"/>
                    </w:rPr>
                    <w:t>Note - Refer to Planning scheme policy - Residential design for method of calculation.</w:t>
                  </w:r>
                </w:p>
              </w:tc>
            </w:tr>
          </w:tbl>
          <w:p w14:paraId="2A2BDF9A" w14:textId="77777777" w:rsidR="000823FD" w:rsidRPr="001F709F" w:rsidRDefault="000823FD" w:rsidP="000823FD">
            <w:pPr>
              <w:rPr>
                <w:rFonts w:ascii="Arial" w:hAnsi="Arial" w:cs="Arial"/>
                <w:sz w:val="20"/>
                <w:szCs w:val="20"/>
              </w:rPr>
            </w:pPr>
          </w:p>
        </w:tc>
        <w:tc>
          <w:tcPr>
            <w:tcW w:w="428" w:type="pct"/>
          </w:tcPr>
          <w:p w14:paraId="702DE518" w14:textId="77777777" w:rsidR="000823FD" w:rsidRPr="001F709F" w:rsidRDefault="000823FD" w:rsidP="000823FD">
            <w:pPr>
              <w:rPr>
                <w:rFonts w:ascii="Arial" w:hAnsi="Arial" w:cs="Arial"/>
                <w:b/>
                <w:bCs/>
                <w:sz w:val="20"/>
                <w:szCs w:val="20"/>
              </w:rPr>
            </w:pPr>
          </w:p>
        </w:tc>
        <w:tc>
          <w:tcPr>
            <w:tcW w:w="1152" w:type="pct"/>
          </w:tcPr>
          <w:p w14:paraId="2BBAB4DE" w14:textId="77777777" w:rsidR="000823FD" w:rsidRPr="001F709F" w:rsidRDefault="000823FD" w:rsidP="000823FD">
            <w:pPr>
              <w:rPr>
                <w:rFonts w:ascii="Arial" w:hAnsi="Arial" w:cs="Arial"/>
                <w:b/>
                <w:bCs/>
                <w:sz w:val="20"/>
                <w:szCs w:val="20"/>
              </w:rPr>
            </w:pPr>
          </w:p>
        </w:tc>
      </w:tr>
      <w:tr w:rsidR="000823FD" w:rsidRPr="001F709F" w14:paraId="070F8812" w14:textId="77777777" w:rsidTr="006B2FC0">
        <w:trPr>
          <w:tblCellSpacing w:w="15" w:type="dxa"/>
        </w:trPr>
        <w:tc>
          <w:tcPr>
            <w:tcW w:w="3381" w:type="pct"/>
            <w:gridSpan w:val="3"/>
            <w:shd w:val="clear" w:color="auto" w:fill="CCCCCC"/>
          </w:tcPr>
          <w:p w14:paraId="01EEF5D4" w14:textId="648E873F" w:rsidR="000823FD" w:rsidRPr="001F709F" w:rsidRDefault="000823FD" w:rsidP="000823FD">
            <w:pPr>
              <w:rPr>
                <w:rFonts w:ascii="Arial" w:hAnsi="Arial" w:cs="Arial"/>
                <w:b/>
                <w:bCs/>
                <w:sz w:val="20"/>
                <w:szCs w:val="20"/>
              </w:rPr>
            </w:pPr>
            <w:r w:rsidRPr="000823FD">
              <w:rPr>
                <w:rFonts w:ascii="Arial" w:hAnsi="Arial" w:cs="Arial"/>
                <w:b/>
                <w:bCs/>
                <w:sz w:val="20"/>
                <w:szCs w:val="20"/>
              </w:rPr>
              <w:t>Car parking (Residential uses)</w:t>
            </w:r>
          </w:p>
        </w:tc>
        <w:tc>
          <w:tcPr>
            <w:tcW w:w="428" w:type="pct"/>
            <w:shd w:val="clear" w:color="auto" w:fill="CCCCCC"/>
          </w:tcPr>
          <w:p w14:paraId="4759749F" w14:textId="77777777" w:rsidR="000823FD" w:rsidRPr="001F709F" w:rsidRDefault="000823FD" w:rsidP="000823FD">
            <w:pPr>
              <w:rPr>
                <w:rFonts w:ascii="Arial" w:hAnsi="Arial" w:cs="Arial"/>
                <w:b/>
                <w:bCs/>
                <w:sz w:val="20"/>
                <w:szCs w:val="20"/>
              </w:rPr>
            </w:pPr>
          </w:p>
        </w:tc>
        <w:tc>
          <w:tcPr>
            <w:tcW w:w="1152" w:type="pct"/>
            <w:shd w:val="clear" w:color="auto" w:fill="CCCCCC"/>
          </w:tcPr>
          <w:p w14:paraId="4DDBDF3A" w14:textId="77777777" w:rsidR="000823FD" w:rsidRPr="001F709F" w:rsidRDefault="000823FD" w:rsidP="000823FD">
            <w:pPr>
              <w:rPr>
                <w:rFonts w:ascii="Arial" w:hAnsi="Arial" w:cs="Arial"/>
                <w:b/>
                <w:bCs/>
                <w:sz w:val="20"/>
                <w:szCs w:val="20"/>
              </w:rPr>
            </w:pPr>
          </w:p>
        </w:tc>
      </w:tr>
      <w:tr w:rsidR="000823FD" w:rsidRPr="001F709F" w14:paraId="2BCE582F" w14:textId="77777777" w:rsidTr="006B2FC0">
        <w:trPr>
          <w:tblCellSpacing w:w="15" w:type="dxa"/>
        </w:trPr>
        <w:tc>
          <w:tcPr>
            <w:tcW w:w="1547" w:type="pct"/>
            <w:gridSpan w:val="2"/>
            <w:shd w:val="clear" w:color="auto" w:fill="auto"/>
          </w:tcPr>
          <w:p w14:paraId="29657A9F" w14:textId="77777777" w:rsidR="000823FD" w:rsidRDefault="000823FD" w:rsidP="000823FD">
            <w:pPr>
              <w:rPr>
                <w:rFonts w:ascii="Arial" w:hAnsi="Arial" w:cs="Arial"/>
                <w:b/>
                <w:bCs/>
                <w:sz w:val="20"/>
                <w:szCs w:val="20"/>
              </w:rPr>
            </w:pPr>
            <w:r w:rsidRPr="000823FD">
              <w:rPr>
                <w:rFonts w:ascii="Arial" w:hAnsi="Arial" w:cs="Arial"/>
                <w:b/>
                <w:bCs/>
                <w:sz w:val="20"/>
                <w:szCs w:val="20"/>
              </w:rPr>
              <w:t xml:space="preserve">PO8A </w:t>
            </w:r>
          </w:p>
          <w:p w14:paraId="236CEEF0" w14:textId="73AF5BE6" w:rsidR="000823FD" w:rsidRPr="000823FD" w:rsidRDefault="000823FD" w:rsidP="000823FD">
            <w:pPr>
              <w:rPr>
                <w:rFonts w:ascii="Arial" w:hAnsi="Arial" w:cs="Arial"/>
                <w:sz w:val="20"/>
                <w:szCs w:val="20"/>
              </w:rPr>
            </w:pPr>
            <w:r w:rsidRPr="000823FD">
              <w:rPr>
                <w:rFonts w:ascii="Arial" w:hAnsi="Arial" w:cs="Arial"/>
                <w:sz w:val="20"/>
                <w:szCs w:val="20"/>
              </w:rPr>
              <w:t>Car parking spaces are provided on-site to meet the demands of residents and visitors.</w:t>
            </w:r>
          </w:p>
        </w:tc>
        <w:tc>
          <w:tcPr>
            <w:tcW w:w="1824" w:type="pct"/>
            <w:shd w:val="clear" w:color="auto" w:fill="auto"/>
          </w:tcPr>
          <w:p w14:paraId="674A58F7" w14:textId="77777777" w:rsidR="000823FD" w:rsidRDefault="000823FD" w:rsidP="000823FD">
            <w:pPr>
              <w:rPr>
                <w:rFonts w:ascii="Arial" w:hAnsi="Arial" w:cs="Arial"/>
                <w:b/>
                <w:bCs/>
                <w:sz w:val="20"/>
                <w:szCs w:val="20"/>
              </w:rPr>
            </w:pPr>
            <w:r w:rsidRPr="000823FD">
              <w:rPr>
                <w:rFonts w:ascii="Arial" w:hAnsi="Arial" w:cs="Arial"/>
                <w:b/>
                <w:bCs/>
                <w:sz w:val="20"/>
                <w:szCs w:val="20"/>
              </w:rPr>
              <w:t xml:space="preserve">E8A </w:t>
            </w:r>
          </w:p>
          <w:p w14:paraId="2AC12A03" w14:textId="06D2FD41" w:rsidR="000823FD" w:rsidRPr="000823FD" w:rsidRDefault="000823FD" w:rsidP="000823FD">
            <w:pPr>
              <w:rPr>
                <w:rFonts w:ascii="Arial" w:hAnsi="Arial" w:cs="Arial"/>
                <w:sz w:val="20"/>
                <w:szCs w:val="20"/>
              </w:rPr>
            </w:pPr>
            <w:r w:rsidRPr="000823FD">
              <w:rPr>
                <w:rFonts w:ascii="Arial" w:hAnsi="Arial" w:cs="Arial"/>
                <w:sz w:val="20"/>
                <w:szCs w:val="20"/>
              </w:rPr>
              <w:t>Car parking spaces are provided in accordance with the Residential uses code Table 9.3.2.7 ‘Car parking rates - Centre zone (District and Local centre precincts), Redcliffe Kippa-Ring local plan code and Caboolture West local plan code’.</w:t>
            </w:r>
          </w:p>
        </w:tc>
        <w:tc>
          <w:tcPr>
            <w:tcW w:w="428" w:type="pct"/>
            <w:shd w:val="clear" w:color="auto" w:fill="auto"/>
          </w:tcPr>
          <w:p w14:paraId="4F7578E7" w14:textId="77777777" w:rsidR="000823FD" w:rsidRPr="001F709F" w:rsidRDefault="000823FD" w:rsidP="000823FD">
            <w:pPr>
              <w:rPr>
                <w:rFonts w:ascii="Arial" w:hAnsi="Arial" w:cs="Arial"/>
                <w:b/>
                <w:bCs/>
                <w:sz w:val="20"/>
                <w:szCs w:val="20"/>
              </w:rPr>
            </w:pPr>
          </w:p>
        </w:tc>
        <w:tc>
          <w:tcPr>
            <w:tcW w:w="1152" w:type="pct"/>
            <w:shd w:val="clear" w:color="auto" w:fill="auto"/>
          </w:tcPr>
          <w:p w14:paraId="68AC0F28" w14:textId="77777777" w:rsidR="000823FD" w:rsidRPr="001F709F" w:rsidRDefault="000823FD" w:rsidP="000823FD">
            <w:pPr>
              <w:rPr>
                <w:rFonts w:ascii="Arial" w:hAnsi="Arial" w:cs="Arial"/>
                <w:b/>
                <w:bCs/>
                <w:sz w:val="20"/>
                <w:szCs w:val="20"/>
              </w:rPr>
            </w:pPr>
          </w:p>
        </w:tc>
      </w:tr>
      <w:tr w:rsidR="000823FD" w:rsidRPr="001F709F" w14:paraId="44FC7284" w14:textId="77777777" w:rsidTr="006B2FC0">
        <w:trPr>
          <w:tblCellSpacing w:w="15" w:type="dxa"/>
        </w:trPr>
        <w:tc>
          <w:tcPr>
            <w:tcW w:w="3381" w:type="pct"/>
            <w:gridSpan w:val="3"/>
            <w:shd w:val="clear" w:color="auto" w:fill="CCCCCC"/>
            <w:hideMark/>
          </w:tcPr>
          <w:p w14:paraId="4A5FD7A3" w14:textId="77777777" w:rsidR="000823FD" w:rsidRPr="001F709F" w:rsidRDefault="000823FD" w:rsidP="000823FD">
            <w:pPr>
              <w:rPr>
                <w:rFonts w:ascii="Arial" w:hAnsi="Arial" w:cs="Arial"/>
                <w:sz w:val="20"/>
                <w:szCs w:val="20"/>
              </w:rPr>
            </w:pPr>
            <w:r w:rsidRPr="001F709F">
              <w:rPr>
                <w:rFonts w:ascii="Arial" w:hAnsi="Arial" w:cs="Arial"/>
                <w:b/>
                <w:bCs/>
                <w:sz w:val="20"/>
                <w:szCs w:val="20"/>
              </w:rPr>
              <w:t>Movement network</w:t>
            </w:r>
          </w:p>
        </w:tc>
        <w:tc>
          <w:tcPr>
            <w:tcW w:w="428" w:type="pct"/>
            <w:shd w:val="clear" w:color="auto" w:fill="CCCCCC"/>
          </w:tcPr>
          <w:p w14:paraId="59E05803" w14:textId="77777777" w:rsidR="000823FD" w:rsidRPr="001F709F" w:rsidRDefault="000823FD" w:rsidP="000823FD">
            <w:pPr>
              <w:rPr>
                <w:rFonts w:ascii="Arial" w:hAnsi="Arial" w:cs="Arial"/>
                <w:b/>
                <w:bCs/>
                <w:sz w:val="20"/>
                <w:szCs w:val="20"/>
              </w:rPr>
            </w:pPr>
          </w:p>
        </w:tc>
        <w:tc>
          <w:tcPr>
            <w:tcW w:w="1152" w:type="pct"/>
            <w:shd w:val="clear" w:color="auto" w:fill="CCCCCC"/>
          </w:tcPr>
          <w:p w14:paraId="0E9D5617" w14:textId="77777777" w:rsidR="000823FD" w:rsidRPr="001F709F" w:rsidRDefault="000823FD" w:rsidP="000823FD">
            <w:pPr>
              <w:rPr>
                <w:rFonts w:ascii="Arial" w:hAnsi="Arial" w:cs="Arial"/>
                <w:b/>
                <w:bCs/>
                <w:sz w:val="20"/>
                <w:szCs w:val="20"/>
              </w:rPr>
            </w:pPr>
          </w:p>
        </w:tc>
      </w:tr>
      <w:tr w:rsidR="000823FD" w:rsidRPr="001F709F" w14:paraId="4F21F678" w14:textId="77777777" w:rsidTr="006B2FC0">
        <w:trPr>
          <w:tblCellSpacing w:w="15" w:type="dxa"/>
        </w:trPr>
        <w:tc>
          <w:tcPr>
            <w:tcW w:w="1524" w:type="pct"/>
            <w:hideMark/>
          </w:tcPr>
          <w:p w14:paraId="23C21AB4"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9</w:t>
            </w:r>
          </w:p>
          <w:p w14:paraId="688742AE"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 xml:space="preserve">Development is designed to connect to and form part of the surrounding neighbourhood by providing interconnected street, pedestrian and cyclist pathways to adjoining development, nearby centres, neighbourhood hubs, community facilities, public transport nodes and open space in </w:t>
            </w:r>
            <w:r>
              <w:rPr>
                <w:rFonts w:ascii="Arial" w:hAnsi="Arial" w:cs="Arial"/>
                <w:sz w:val="20"/>
                <w:szCs w:val="20"/>
              </w:rPr>
              <w:t xml:space="preserve">generally </w:t>
            </w:r>
            <w:r w:rsidRPr="001F709F">
              <w:rPr>
                <w:rFonts w:ascii="Arial" w:hAnsi="Arial" w:cs="Arial"/>
                <w:sz w:val="20"/>
                <w:szCs w:val="20"/>
              </w:rPr>
              <w:t>accordance with a</w:t>
            </w:r>
            <w:r>
              <w:rPr>
                <w:rFonts w:ascii="Arial" w:hAnsi="Arial" w:cs="Arial"/>
                <w:sz w:val="20"/>
                <w:szCs w:val="20"/>
              </w:rPr>
              <w:t>n approved</w:t>
            </w:r>
            <w:r w:rsidRPr="001F709F">
              <w:rPr>
                <w:rFonts w:ascii="Arial" w:hAnsi="Arial" w:cs="Arial"/>
                <w:sz w:val="20"/>
                <w:szCs w:val="20"/>
              </w:rPr>
              <w:t xml:space="preserve"> Neighbourhood development plan that </w:t>
            </w:r>
            <w:r>
              <w:rPr>
                <w:rFonts w:ascii="Arial" w:hAnsi="Arial" w:cs="Arial"/>
                <w:sz w:val="20"/>
                <w:szCs w:val="20"/>
              </w:rPr>
              <w:t xml:space="preserve">generally </w:t>
            </w:r>
            <w:r w:rsidRPr="001F709F">
              <w:rPr>
                <w:rFonts w:ascii="Arial" w:hAnsi="Arial" w:cs="Arial"/>
                <w:sz w:val="20"/>
                <w:szCs w:val="20"/>
              </w:rPr>
              <w:t>reflects the urban structure concept shown indicatively on Figure 7.2.3.2 - Movement, major streets and Figure 7.2.3.3 - Movement, walking and cycling.</w:t>
            </w:r>
          </w:p>
        </w:tc>
        <w:tc>
          <w:tcPr>
            <w:tcW w:w="1847" w:type="pct"/>
            <w:gridSpan w:val="2"/>
            <w:hideMark/>
          </w:tcPr>
          <w:p w14:paraId="2815FE81"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w:t>
            </w:r>
          </w:p>
        </w:tc>
        <w:tc>
          <w:tcPr>
            <w:tcW w:w="428" w:type="pct"/>
          </w:tcPr>
          <w:p w14:paraId="6ED166EA" w14:textId="77777777" w:rsidR="000823FD" w:rsidRPr="001F709F" w:rsidRDefault="000823FD" w:rsidP="000823FD">
            <w:pPr>
              <w:rPr>
                <w:rFonts w:ascii="Arial" w:hAnsi="Arial" w:cs="Arial"/>
                <w:sz w:val="20"/>
                <w:szCs w:val="20"/>
              </w:rPr>
            </w:pPr>
          </w:p>
        </w:tc>
        <w:tc>
          <w:tcPr>
            <w:tcW w:w="1152" w:type="pct"/>
          </w:tcPr>
          <w:p w14:paraId="726606DB" w14:textId="77777777" w:rsidR="000823FD" w:rsidRPr="001F709F" w:rsidRDefault="000823FD" w:rsidP="000823FD">
            <w:pPr>
              <w:rPr>
                <w:rFonts w:ascii="Arial" w:hAnsi="Arial" w:cs="Arial"/>
                <w:sz w:val="20"/>
                <w:szCs w:val="20"/>
              </w:rPr>
            </w:pPr>
          </w:p>
        </w:tc>
      </w:tr>
      <w:tr w:rsidR="000823FD" w:rsidRPr="001F709F" w14:paraId="58419058" w14:textId="77777777" w:rsidTr="006B2FC0">
        <w:trPr>
          <w:tblCellSpacing w:w="15" w:type="dxa"/>
        </w:trPr>
        <w:tc>
          <w:tcPr>
            <w:tcW w:w="3381" w:type="pct"/>
            <w:gridSpan w:val="3"/>
            <w:shd w:val="clear" w:color="auto" w:fill="CCCCCC"/>
            <w:hideMark/>
          </w:tcPr>
          <w:p w14:paraId="64F93D9F" w14:textId="77777777" w:rsidR="000823FD" w:rsidRPr="001F709F" w:rsidRDefault="000823FD" w:rsidP="000823FD">
            <w:pPr>
              <w:rPr>
                <w:rFonts w:ascii="Arial" w:hAnsi="Arial" w:cs="Arial"/>
                <w:sz w:val="20"/>
                <w:szCs w:val="20"/>
              </w:rPr>
            </w:pPr>
            <w:r w:rsidRPr="001F709F">
              <w:rPr>
                <w:rFonts w:ascii="Arial" w:hAnsi="Arial" w:cs="Arial"/>
                <w:b/>
                <w:bCs/>
                <w:sz w:val="20"/>
                <w:szCs w:val="20"/>
              </w:rPr>
              <w:t>Water sensitive urban design</w:t>
            </w:r>
          </w:p>
        </w:tc>
        <w:tc>
          <w:tcPr>
            <w:tcW w:w="428" w:type="pct"/>
            <w:shd w:val="clear" w:color="auto" w:fill="CCCCCC"/>
          </w:tcPr>
          <w:p w14:paraId="48BDE968" w14:textId="77777777" w:rsidR="000823FD" w:rsidRPr="001F709F" w:rsidRDefault="000823FD" w:rsidP="000823FD">
            <w:pPr>
              <w:rPr>
                <w:rFonts w:ascii="Arial" w:hAnsi="Arial" w:cs="Arial"/>
                <w:b/>
                <w:bCs/>
                <w:sz w:val="20"/>
                <w:szCs w:val="20"/>
              </w:rPr>
            </w:pPr>
          </w:p>
        </w:tc>
        <w:tc>
          <w:tcPr>
            <w:tcW w:w="1152" w:type="pct"/>
            <w:shd w:val="clear" w:color="auto" w:fill="CCCCCC"/>
          </w:tcPr>
          <w:p w14:paraId="38B02328" w14:textId="77777777" w:rsidR="000823FD" w:rsidRPr="001F709F" w:rsidRDefault="000823FD" w:rsidP="000823FD">
            <w:pPr>
              <w:rPr>
                <w:rFonts w:ascii="Arial" w:hAnsi="Arial" w:cs="Arial"/>
                <w:b/>
                <w:bCs/>
                <w:sz w:val="20"/>
                <w:szCs w:val="20"/>
              </w:rPr>
            </w:pPr>
          </w:p>
        </w:tc>
      </w:tr>
      <w:tr w:rsidR="000823FD" w:rsidRPr="001F709F" w14:paraId="6D66646B" w14:textId="77777777" w:rsidTr="006B2FC0">
        <w:trPr>
          <w:tblCellSpacing w:w="15" w:type="dxa"/>
        </w:trPr>
        <w:tc>
          <w:tcPr>
            <w:tcW w:w="1524" w:type="pct"/>
            <w:hideMark/>
          </w:tcPr>
          <w:p w14:paraId="664B5F80"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PO1</w:t>
            </w:r>
            <w:r>
              <w:rPr>
                <w:rFonts w:ascii="Arial" w:hAnsi="Arial" w:cs="Arial"/>
                <w:b/>
                <w:bCs/>
                <w:sz w:val="20"/>
                <w:szCs w:val="20"/>
              </w:rPr>
              <w:t>0</w:t>
            </w:r>
          </w:p>
          <w:p w14:paraId="749BA20A" w14:textId="77777777" w:rsidR="000823FD" w:rsidRPr="001F709F" w:rsidRDefault="000823FD" w:rsidP="000823FD">
            <w:pPr>
              <w:rPr>
                <w:rFonts w:ascii="Arial" w:hAnsi="Arial" w:cs="Arial"/>
                <w:sz w:val="20"/>
                <w:szCs w:val="20"/>
              </w:rPr>
            </w:pPr>
            <w:r w:rsidRPr="001F709F">
              <w:rPr>
                <w:rFonts w:ascii="Arial" w:hAnsi="Arial" w:cs="Arial"/>
                <w:sz w:val="20"/>
                <w:szCs w:val="20"/>
              </w:rPr>
              <w:t>Best practice Water Sensitive Urban Design (WSUD) is incorporated within development sites adjoining street frontages to mitigate impacts of stormwater run-off in accordance with Planning scheme policy - Integrated design.</w:t>
            </w:r>
          </w:p>
        </w:tc>
        <w:tc>
          <w:tcPr>
            <w:tcW w:w="1847" w:type="pct"/>
            <w:gridSpan w:val="2"/>
            <w:hideMark/>
          </w:tcPr>
          <w:p w14:paraId="11A45318"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 </w:t>
            </w:r>
          </w:p>
        </w:tc>
        <w:tc>
          <w:tcPr>
            <w:tcW w:w="428" w:type="pct"/>
          </w:tcPr>
          <w:p w14:paraId="68148420" w14:textId="77777777" w:rsidR="000823FD" w:rsidRPr="001F709F" w:rsidRDefault="000823FD" w:rsidP="000823FD">
            <w:pPr>
              <w:rPr>
                <w:rFonts w:ascii="Arial" w:hAnsi="Arial" w:cs="Arial"/>
                <w:sz w:val="20"/>
                <w:szCs w:val="20"/>
              </w:rPr>
            </w:pPr>
          </w:p>
        </w:tc>
        <w:tc>
          <w:tcPr>
            <w:tcW w:w="1152" w:type="pct"/>
          </w:tcPr>
          <w:p w14:paraId="761DB99B" w14:textId="77777777" w:rsidR="000823FD" w:rsidRPr="001F709F" w:rsidRDefault="000823FD" w:rsidP="000823FD">
            <w:pPr>
              <w:rPr>
                <w:rFonts w:ascii="Arial" w:hAnsi="Arial" w:cs="Arial"/>
                <w:sz w:val="20"/>
                <w:szCs w:val="20"/>
              </w:rPr>
            </w:pPr>
          </w:p>
        </w:tc>
      </w:tr>
      <w:tr w:rsidR="000823FD" w:rsidRPr="001F709F" w14:paraId="3E494521" w14:textId="77777777" w:rsidTr="006B2FC0">
        <w:trPr>
          <w:tblCellSpacing w:w="15" w:type="dxa"/>
        </w:trPr>
        <w:tc>
          <w:tcPr>
            <w:tcW w:w="3381" w:type="pct"/>
            <w:gridSpan w:val="3"/>
            <w:shd w:val="clear" w:color="auto" w:fill="CCCCCC"/>
            <w:hideMark/>
          </w:tcPr>
          <w:p w14:paraId="0C27597B" w14:textId="77777777" w:rsidR="000823FD" w:rsidRPr="001F709F" w:rsidRDefault="000823FD" w:rsidP="000823FD">
            <w:pPr>
              <w:rPr>
                <w:rFonts w:ascii="Arial" w:hAnsi="Arial" w:cs="Arial"/>
                <w:sz w:val="20"/>
                <w:szCs w:val="20"/>
              </w:rPr>
            </w:pPr>
            <w:r w:rsidRPr="001F709F">
              <w:rPr>
                <w:rFonts w:ascii="Arial" w:hAnsi="Arial" w:cs="Arial"/>
                <w:b/>
                <w:bCs/>
                <w:sz w:val="20"/>
                <w:szCs w:val="20"/>
              </w:rPr>
              <w:t>Sensitive land use separation</w:t>
            </w:r>
          </w:p>
        </w:tc>
        <w:tc>
          <w:tcPr>
            <w:tcW w:w="428" w:type="pct"/>
            <w:shd w:val="clear" w:color="auto" w:fill="CCCCCC"/>
          </w:tcPr>
          <w:p w14:paraId="5CA079DB" w14:textId="77777777" w:rsidR="000823FD" w:rsidRPr="001F709F" w:rsidRDefault="000823FD" w:rsidP="000823FD">
            <w:pPr>
              <w:rPr>
                <w:rFonts w:ascii="Arial" w:hAnsi="Arial" w:cs="Arial"/>
                <w:b/>
                <w:bCs/>
                <w:sz w:val="20"/>
                <w:szCs w:val="20"/>
              </w:rPr>
            </w:pPr>
          </w:p>
        </w:tc>
        <w:tc>
          <w:tcPr>
            <w:tcW w:w="1152" w:type="pct"/>
            <w:shd w:val="clear" w:color="auto" w:fill="CCCCCC"/>
          </w:tcPr>
          <w:p w14:paraId="136FACEA" w14:textId="77777777" w:rsidR="000823FD" w:rsidRPr="001F709F" w:rsidRDefault="000823FD" w:rsidP="000823FD">
            <w:pPr>
              <w:rPr>
                <w:rFonts w:ascii="Arial" w:hAnsi="Arial" w:cs="Arial"/>
                <w:b/>
                <w:bCs/>
                <w:sz w:val="20"/>
                <w:szCs w:val="20"/>
              </w:rPr>
            </w:pPr>
          </w:p>
        </w:tc>
      </w:tr>
      <w:tr w:rsidR="000823FD" w:rsidRPr="001F709F" w14:paraId="677D6AEC" w14:textId="77777777" w:rsidTr="006B2FC0">
        <w:trPr>
          <w:trHeight w:val="817"/>
          <w:tblCellSpacing w:w="15" w:type="dxa"/>
        </w:trPr>
        <w:tc>
          <w:tcPr>
            <w:tcW w:w="1524" w:type="pct"/>
            <w:hideMark/>
          </w:tcPr>
          <w:p w14:paraId="1BEDDEB4"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PO1</w:t>
            </w:r>
            <w:r>
              <w:rPr>
                <w:rFonts w:ascii="Arial" w:hAnsi="Arial" w:cs="Arial"/>
                <w:b/>
                <w:bCs/>
                <w:sz w:val="20"/>
                <w:szCs w:val="20"/>
              </w:rPr>
              <w:t>1</w:t>
            </w:r>
          </w:p>
          <w:p w14:paraId="0F855F75" w14:textId="77777777" w:rsidR="000823FD" w:rsidRPr="001F709F" w:rsidRDefault="000823FD" w:rsidP="000823FD">
            <w:pPr>
              <w:rPr>
                <w:rFonts w:ascii="Arial" w:hAnsi="Arial" w:cs="Arial"/>
                <w:sz w:val="20"/>
                <w:szCs w:val="20"/>
              </w:rPr>
            </w:pPr>
            <w:r w:rsidRPr="001F709F">
              <w:rPr>
                <w:rFonts w:ascii="Arial" w:hAnsi="Arial" w:cs="Arial"/>
                <w:sz w:val="20"/>
                <w:szCs w:val="20"/>
              </w:rPr>
              <w:t xml:space="preserve">Sensitive land uses within 250m of land in the </w:t>
            </w:r>
            <w:r w:rsidRPr="00A621B3">
              <w:rPr>
                <w:rFonts w:ascii="Arial" w:hAnsi="Arial" w:cs="Arial"/>
                <w:sz w:val="20"/>
                <w:szCs w:val="20"/>
              </w:rPr>
              <w:t>Enterprise and employment precinct -</w:t>
            </w:r>
            <w:r>
              <w:rPr>
                <w:rFonts w:ascii="Arial" w:hAnsi="Arial" w:cs="Arial"/>
                <w:sz w:val="20"/>
                <w:szCs w:val="20"/>
              </w:rPr>
              <w:t xml:space="preserve"> G</w:t>
            </w:r>
            <w:r w:rsidRPr="001F709F">
              <w:rPr>
                <w:rFonts w:ascii="Arial" w:hAnsi="Arial" w:cs="Arial"/>
                <w:sz w:val="20"/>
                <w:szCs w:val="20"/>
              </w:rPr>
              <w:t>eneral industry sub-precinct must mitigate any potential exposure to industrial air, noise or odour emissions that impact on human health, amenity and wellbeing.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5"/>
            </w:tblGrid>
            <w:tr w:rsidR="000823FD" w:rsidRPr="001F709F" w14:paraId="7B8800CE" w14:textId="77777777" w:rsidTr="00057FA2">
              <w:trPr>
                <w:tblCellSpacing w:w="15" w:type="dxa"/>
              </w:trPr>
              <w:tc>
                <w:tcPr>
                  <w:tcW w:w="9471" w:type="dxa"/>
                  <w:vAlign w:val="center"/>
                  <w:hideMark/>
                </w:tcPr>
                <w:p w14:paraId="0AABCA99" w14:textId="77777777" w:rsidR="000823FD" w:rsidRPr="001F709F" w:rsidRDefault="000823FD" w:rsidP="000823FD">
                  <w:pPr>
                    <w:rPr>
                      <w:rFonts w:ascii="Arial" w:hAnsi="Arial" w:cs="Arial"/>
                      <w:sz w:val="20"/>
                      <w:szCs w:val="20"/>
                    </w:rPr>
                  </w:pPr>
                  <w:r w:rsidRPr="009A203D">
                    <w:rPr>
                      <w:rFonts w:ascii="Arial" w:hAnsi="Arial" w:cs="Arial"/>
                      <w:sz w:val="18"/>
                      <w:szCs w:val="18"/>
                    </w:rPr>
                    <w:t>Note - A noise impact assessment may be required to demonstrate compliance with this PO.  Noise impact assessments are to be prepared in accordance with Planning scheme policy – Noise.</w:t>
                  </w:r>
                </w:p>
              </w:tc>
            </w:tr>
          </w:tbl>
          <w:p w14:paraId="2B93EC01" w14:textId="77777777" w:rsidR="000823FD" w:rsidRPr="001F709F" w:rsidRDefault="000823FD" w:rsidP="000823FD">
            <w:pPr>
              <w:rPr>
                <w:rFonts w:ascii="Arial" w:hAnsi="Arial" w:cs="Arial"/>
                <w:sz w:val="20"/>
                <w:szCs w:val="20"/>
              </w:rPr>
            </w:pPr>
          </w:p>
        </w:tc>
        <w:tc>
          <w:tcPr>
            <w:tcW w:w="1847" w:type="pct"/>
            <w:gridSpan w:val="2"/>
            <w:hideMark/>
          </w:tcPr>
          <w:p w14:paraId="64D19DEE" w14:textId="77777777" w:rsidR="000823FD" w:rsidRPr="001F709F" w:rsidRDefault="000823FD" w:rsidP="000823FD">
            <w:pPr>
              <w:rPr>
                <w:rFonts w:ascii="Arial" w:hAnsi="Arial" w:cs="Arial"/>
                <w:sz w:val="20"/>
                <w:szCs w:val="20"/>
              </w:rPr>
            </w:pPr>
            <w:r w:rsidRPr="001F709F">
              <w:rPr>
                <w:rFonts w:ascii="Arial" w:hAnsi="Arial" w:cs="Arial"/>
                <w:b/>
                <w:bCs/>
                <w:sz w:val="20"/>
                <w:szCs w:val="20"/>
              </w:rPr>
              <w:t>E1</w:t>
            </w:r>
            <w:r>
              <w:rPr>
                <w:rFonts w:ascii="Arial" w:hAnsi="Arial" w:cs="Arial"/>
                <w:b/>
                <w:bCs/>
                <w:sz w:val="20"/>
                <w:szCs w:val="20"/>
              </w:rPr>
              <w:t>1</w:t>
            </w:r>
          </w:p>
          <w:p w14:paraId="58A49CCF"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is designed and operated to ensure that:</w:t>
            </w:r>
          </w:p>
          <w:p w14:paraId="3E2099E0" w14:textId="77777777" w:rsidR="000823FD" w:rsidRPr="001F709F" w:rsidRDefault="000823FD" w:rsidP="000823FD">
            <w:pPr>
              <w:numPr>
                <w:ilvl w:val="0"/>
                <w:numId w:val="9"/>
              </w:numPr>
              <w:rPr>
                <w:rFonts w:ascii="Arial" w:hAnsi="Arial" w:cs="Arial"/>
                <w:sz w:val="20"/>
                <w:szCs w:val="20"/>
              </w:rPr>
            </w:pPr>
            <w:r w:rsidRPr="001F709F">
              <w:rPr>
                <w:rFonts w:ascii="Arial" w:hAnsi="Arial" w:cs="Arial"/>
                <w:sz w:val="20"/>
                <w:szCs w:val="20"/>
              </w:rPr>
              <w:t>it meets the criteria outlined in the Planning Scheme Policy – Noise; and</w:t>
            </w:r>
          </w:p>
          <w:p w14:paraId="03BBF6B4" w14:textId="77777777" w:rsidR="000823FD" w:rsidRPr="001F709F" w:rsidRDefault="000823FD" w:rsidP="000823FD">
            <w:pPr>
              <w:numPr>
                <w:ilvl w:val="0"/>
                <w:numId w:val="9"/>
              </w:numPr>
              <w:rPr>
                <w:rFonts w:ascii="Arial" w:hAnsi="Arial" w:cs="Arial"/>
                <w:sz w:val="20"/>
                <w:szCs w:val="20"/>
              </w:rPr>
            </w:pPr>
            <w:r w:rsidRPr="001F709F">
              <w:rPr>
                <w:rFonts w:ascii="Arial" w:hAnsi="Arial" w:cs="Arial"/>
                <w:sz w:val="20"/>
                <w:szCs w:val="20"/>
              </w:rPr>
              <w:t xml:space="preserve">the air quality objectives in the </w:t>
            </w:r>
            <w:r w:rsidRPr="001F709F">
              <w:rPr>
                <w:rFonts w:ascii="Arial" w:hAnsi="Arial" w:cs="Arial"/>
                <w:i/>
                <w:iCs/>
                <w:sz w:val="20"/>
                <w:szCs w:val="20"/>
              </w:rPr>
              <w:t>Environmental Protection (Air) Policy 2008</w:t>
            </w:r>
            <w:r w:rsidRPr="001F709F">
              <w:rPr>
                <w:rFonts w:ascii="Arial" w:hAnsi="Arial" w:cs="Arial"/>
                <w:sz w:val="20"/>
                <w:szCs w:val="20"/>
              </w:rPr>
              <w:t>, are met.</w:t>
            </w:r>
          </w:p>
        </w:tc>
        <w:tc>
          <w:tcPr>
            <w:tcW w:w="428" w:type="pct"/>
          </w:tcPr>
          <w:p w14:paraId="5CF40013" w14:textId="77777777" w:rsidR="000823FD" w:rsidRPr="001F709F" w:rsidRDefault="000823FD" w:rsidP="000823FD">
            <w:pPr>
              <w:rPr>
                <w:rFonts w:ascii="Arial" w:hAnsi="Arial" w:cs="Arial"/>
                <w:b/>
                <w:bCs/>
                <w:sz w:val="20"/>
                <w:szCs w:val="20"/>
              </w:rPr>
            </w:pPr>
          </w:p>
        </w:tc>
        <w:tc>
          <w:tcPr>
            <w:tcW w:w="1152" w:type="pct"/>
          </w:tcPr>
          <w:p w14:paraId="17B3CAF2" w14:textId="77777777" w:rsidR="000823FD" w:rsidRPr="001F709F" w:rsidRDefault="000823FD" w:rsidP="000823FD">
            <w:pPr>
              <w:rPr>
                <w:rFonts w:ascii="Arial" w:hAnsi="Arial" w:cs="Arial"/>
                <w:b/>
                <w:bCs/>
                <w:sz w:val="20"/>
                <w:szCs w:val="20"/>
              </w:rPr>
            </w:pPr>
          </w:p>
        </w:tc>
      </w:tr>
      <w:tr w:rsidR="000823FD" w:rsidRPr="001F709F" w14:paraId="5A2661AF" w14:textId="77777777" w:rsidTr="006B2FC0">
        <w:trPr>
          <w:tblCellSpacing w:w="15" w:type="dxa"/>
        </w:trPr>
        <w:tc>
          <w:tcPr>
            <w:tcW w:w="3381" w:type="pct"/>
            <w:gridSpan w:val="3"/>
            <w:shd w:val="clear" w:color="auto" w:fill="CCCCCC"/>
            <w:hideMark/>
          </w:tcPr>
          <w:p w14:paraId="517BC4BD" w14:textId="77777777" w:rsidR="000823FD" w:rsidRPr="001F709F" w:rsidRDefault="000823FD" w:rsidP="000823FD">
            <w:pPr>
              <w:rPr>
                <w:rFonts w:ascii="Arial" w:hAnsi="Arial" w:cs="Arial"/>
                <w:sz w:val="20"/>
                <w:szCs w:val="20"/>
              </w:rPr>
            </w:pPr>
            <w:r w:rsidRPr="001F709F">
              <w:rPr>
                <w:rFonts w:ascii="Arial" w:hAnsi="Arial" w:cs="Arial"/>
                <w:b/>
                <w:bCs/>
                <w:sz w:val="20"/>
                <w:szCs w:val="20"/>
              </w:rPr>
              <w:t>Amenity</w:t>
            </w:r>
          </w:p>
        </w:tc>
        <w:tc>
          <w:tcPr>
            <w:tcW w:w="428" w:type="pct"/>
            <w:shd w:val="clear" w:color="auto" w:fill="CCCCCC"/>
          </w:tcPr>
          <w:p w14:paraId="14375ACF" w14:textId="77777777" w:rsidR="000823FD" w:rsidRPr="001F709F" w:rsidRDefault="000823FD" w:rsidP="000823FD">
            <w:pPr>
              <w:rPr>
                <w:rFonts w:ascii="Arial" w:hAnsi="Arial" w:cs="Arial"/>
                <w:b/>
                <w:bCs/>
                <w:sz w:val="20"/>
                <w:szCs w:val="20"/>
              </w:rPr>
            </w:pPr>
          </w:p>
        </w:tc>
        <w:tc>
          <w:tcPr>
            <w:tcW w:w="1152" w:type="pct"/>
            <w:shd w:val="clear" w:color="auto" w:fill="CCCCCC"/>
          </w:tcPr>
          <w:p w14:paraId="2AA36A01" w14:textId="77777777" w:rsidR="000823FD" w:rsidRPr="001F709F" w:rsidRDefault="000823FD" w:rsidP="000823FD">
            <w:pPr>
              <w:rPr>
                <w:rFonts w:ascii="Arial" w:hAnsi="Arial" w:cs="Arial"/>
                <w:b/>
                <w:bCs/>
                <w:sz w:val="20"/>
                <w:szCs w:val="20"/>
              </w:rPr>
            </w:pPr>
          </w:p>
        </w:tc>
      </w:tr>
      <w:tr w:rsidR="000823FD" w:rsidRPr="001F709F" w14:paraId="2F363C4A" w14:textId="77777777" w:rsidTr="006B2FC0">
        <w:trPr>
          <w:tblCellSpacing w:w="15" w:type="dxa"/>
        </w:trPr>
        <w:tc>
          <w:tcPr>
            <w:tcW w:w="1524" w:type="pct"/>
            <w:hideMark/>
          </w:tcPr>
          <w:p w14:paraId="0D7E4EB1"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PO1</w:t>
            </w:r>
            <w:r>
              <w:rPr>
                <w:rFonts w:ascii="Arial" w:hAnsi="Arial" w:cs="Arial"/>
                <w:b/>
                <w:bCs/>
                <w:sz w:val="20"/>
                <w:szCs w:val="20"/>
              </w:rPr>
              <w:t>2</w:t>
            </w:r>
          </w:p>
          <w:p w14:paraId="419DA728" w14:textId="77777777" w:rsidR="000823FD" w:rsidRPr="001F709F" w:rsidRDefault="000823FD" w:rsidP="000823FD">
            <w:pPr>
              <w:rPr>
                <w:rFonts w:ascii="Arial" w:hAnsi="Arial" w:cs="Arial"/>
                <w:sz w:val="20"/>
                <w:szCs w:val="20"/>
              </w:rPr>
            </w:pPr>
            <w:r w:rsidRPr="001F709F">
              <w:rPr>
                <w:rFonts w:ascii="Arial" w:hAnsi="Arial" w:cs="Arial"/>
                <w:sz w:val="20"/>
                <w:szCs w:val="20"/>
              </w:rPr>
              <w:t>The amenity of the area and adjacent sensitive land uses are protected from the impacts of dust, odour, noise, light, chemicals and other environmental nuisances</w:t>
            </w:r>
          </w:p>
        </w:tc>
        <w:tc>
          <w:tcPr>
            <w:tcW w:w="1847" w:type="pct"/>
            <w:gridSpan w:val="2"/>
            <w:hideMark/>
          </w:tcPr>
          <w:p w14:paraId="58226E9D"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3BFA6902" w14:textId="77777777" w:rsidR="000823FD" w:rsidRPr="001F709F" w:rsidRDefault="000823FD" w:rsidP="000823FD">
            <w:pPr>
              <w:rPr>
                <w:rFonts w:ascii="Arial" w:hAnsi="Arial" w:cs="Arial"/>
                <w:sz w:val="20"/>
                <w:szCs w:val="20"/>
              </w:rPr>
            </w:pPr>
          </w:p>
        </w:tc>
        <w:tc>
          <w:tcPr>
            <w:tcW w:w="1152" w:type="pct"/>
          </w:tcPr>
          <w:p w14:paraId="109B41C1" w14:textId="77777777" w:rsidR="000823FD" w:rsidRPr="001F709F" w:rsidRDefault="000823FD" w:rsidP="000823FD">
            <w:pPr>
              <w:rPr>
                <w:rFonts w:ascii="Arial" w:hAnsi="Arial" w:cs="Arial"/>
                <w:sz w:val="20"/>
                <w:szCs w:val="20"/>
              </w:rPr>
            </w:pPr>
          </w:p>
        </w:tc>
      </w:tr>
      <w:tr w:rsidR="000823FD" w:rsidRPr="001F709F" w14:paraId="69D9297F" w14:textId="77777777" w:rsidTr="006B2FC0">
        <w:trPr>
          <w:trHeight w:val="345"/>
          <w:tblCellSpacing w:w="15" w:type="dxa"/>
        </w:trPr>
        <w:tc>
          <w:tcPr>
            <w:tcW w:w="3381" w:type="pct"/>
            <w:gridSpan w:val="3"/>
            <w:shd w:val="clear" w:color="auto" w:fill="CCCCCC"/>
            <w:hideMark/>
          </w:tcPr>
          <w:p w14:paraId="4EB3BF0B" w14:textId="77777777" w:rsidR="000823FD" w:rsidRPr="001F709F" w:rsidRDefault="000823FD" w:rsidP="000823FD">
            <w:pPr>
              <w:rPr>
                <w:rFonts w:ascii="Arial" w:hAnsi="Arial" w:cs="Arial"/>
                <w:sz w:val="20"/>
                <w:szCs w:val="20"/>
              </w:rPr>
            </w:pPr>
            <w:r w:rsidRPr="001F709F">
              <w:rPr>
                <w:rFonts w:ascii="Arial" w:hAnsi="Arial" w:cs="Arial"/>
                <w:b/>
                <w:bCs/>
                <w:sz w:val="20"/>
                <w:szCs w:val="20"/>
              </w:rPr>
              <w:t>Noise</w:t>
            </w:r>
          </w:p>
        </w:tc>
        <w:tc>
          <w:tcPr>
            <w:tcW w:w="428" w:type="pct"/>
            <w:shd w:val="clear" w:color="auto" w:fill="CCCCCC"/>
          </w:tcPr>
          <w:p w14:paraId="60B4F2DE" w14:textId="77777777" w:rsidR="000823FD" w:rsidRPr="001F709F" w:rsidRDefault="000823FD" w:rsidP="000823FD">
            <w:pPr>
              <w:rPr>
                <w:rFonts w:ascii="Arial" w:hAnsi="Arial" w:cs="Arial"/>
                <w:b/>
                <w:bCs/>
                <w:sz w:val="20"/>
                <w:szCs w:val="20"/>
              </w:rPr>
            </w:pPr>
          </w:p>
        </w:tc>
        <w:tc>
          <w:tcPr>
            <w:tcW w:w="1152" w:type="pct"/>
            <w:shd w:val="clear" w:color="auto" w:fill="CCCCCC"/>
          </w:tcPr>
          <w:p w14:paraId="18D621BE" w14:textId="77777777" w:rsidR="000823FD" w:rsidRPr="001F709F" w:rsidRDefault="000823FD" w:rsidP="000823FD">
            <w:pPr>
              <w:rPr>
                <w:rFonts w:ascii="Arial" w:hAnsi="Arial" w:cs="Arial"/>
                <w:b/>
                <w:bCs/>
                <w:sz w:val="20"/>
                <w:szCs w:val="20"/>
              </w:rPr>
            </w:pPr>
          </w:p>
        </w:tc>
      </w:tr>
      <w:tr w:rsidR="000823FD" w:rsidRPr="001F709F" w14:paraId="70CB4F48" w14:textId="77777777" w:rsidTr="006B2FC0">
        <w:trPr>
          <w:tblCellSpacing w:w="15" w:type="dxa"/>
        </w:trPr>
        <w:tc>
          <w:tcPr>
            <w:tcW w:w="1524" w:type="pct"/>
            <w:hideMark/>
          </w:tcPr>
          <w:p w14:paraId="4B19E52C"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PO1</w:t>
            </w:r>
            <w:r>
              <w:rPr>
                <w:rFonts w:ascii="Arial" w:hAnsi="Arial" w:cs="Arial"/>
                <w:b/>
                <w:bCs/>
                <w:sz w:val="20"/>
                <w:szCs w:val="20"/>
              </w:rPr>
              <w:t>3</w:t>
            </w:r>
          </w:p>
          <w:p w14:paraId="3B79A260" w14:textId="77777777" w:rsidR="000823FD" w:rsidRPr="001F709F" w:rsidRDefault="000823FD" w:rsidP="000823FD">
            <w:pPr>
              <w:rPr>
                <w:rFonts w:ascii="Arial" w:hAnsi="Arial" w:cs="Arial"/>
                <w:sz w:val="20"/>
                <w:szCs w:val="20"/>
              </w:rPr>
            </w:pPr>
            <w:r w:rsidRPr="001F709F">
              <w:rPr>
                <w:rFonts w:ascii="Arial" w:hAnsi="Arial" w:cs="Arial"/>
                <w:sz w:val="20"/>
                <w:szCs w:val="20"/>
              </w:rPr>
              <w:t>Noise generating uses do not adversely affect existing or potential noise sensitive uses.  </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823FD" w:rsidRPr="001F709F" w14:paraId="5A51B032" w14:textId="77777777" w:rsidTr="00A6546B">
              <w:trPr>
                <w:tblCellSpacing w:w="15" w:type="dxa"/>
              </w:trPr>
              <w:tc>
                <w:tcPr>
                  <w:tcW w:w="4827" w:type="dxa"/>
                  <w:vAlign w:val="center"/>
                  <w:hideMark/>
                </w:tcPr>
                <w:p w14:paraId="44570B1A" w14:textId="77777777" w:rsidR="000823FD" w:rsidRPr="009A203D" w:rsidRDefault="000823FD" w:rsidP="000823FD">
                  <w:pPr>
                    <w:rPr>
                      <w:rFonts w:ascii="Arial" w:hAnsi="Arial" w:cs="Arial"/>
                      <w:sz w:val="18"/>
                      <w:szCs w:val="18"/>
                    </w:rPr>
                  </w:pPr>
                  <w:r w:rsidRPr="009A203D">
                    <w:rPr>
                      <w:rFonts w:ascii="Arial" w:hAnsi="Arial" w:cs="Arial"/>
                      <w:sz w:val="18"/>
                      <w:szCs w:val="18"/>
                    </w:rPr>
                    <w:t>Note - The use of walls, barriers or fences that are visible from or adjoin a road or public area are not appropriate noise attenuation measures unless adjoining a motorway, arterial road or rail line.</w:t>
                  </w:r>
                </w:p>
              </w:tc>
            </w:tr>
            <w:tr w:rsidR="000823FD" w:rsidRPr="001F709F" w14:paraId="034015C0" w14:textId="77777777" w:rsidTr="00A6546B">
              <w:trPr>
                <w:tblCellSpacing w:w="15" w:type="dxa"/>
              </w:trPr>
              <w:tc>
                <w:tcPr>
                  <w:tcW w:w="4827" w:type="dxa"/>
                  <w:vAlign w:val="center"/>
                  <w:hideMark/>
                </w:tcPr>
                <w:p w14:paraId="0AE16082" w14:textId="77777777" w:rsidR="000823FD" w:rsidRPr="009A203D" w:rsidRDefault="000823FD" w:rsidP="000823FD">
                  <w:pPr>
                    <w:rPr>
                      <w:rFonts w:ascii="Arial" w:hAnsi="Arial" w:cs="Arial"/>
                      <w:sz w:val="18"/>
                      <w:szCs w:val="18"/>
                    </w:rPr>
                  </w:pPr>
                  <w:r w:rsidRPr="009A203D">
                    <w:rPr>
                      <w:rFonts w:ascii="Arial" w:hAnsi="Arial" w:cs="Arial"/>
                      <w:sz w:val="18"/>
                      <w:szCs w:val="18"/>
                    </w:rPr>
                    <w:t>Note - A noise impact assessment may be required to demonstrate compliance with this PO. Noise impact assessments are to be prepared in accordance with Planning scheme policy - Noise.</w:t>
                  </w:r>
                </w:p>
              </w:tc>
            </w:tr>
          </w:tbl>
          <w:p w14:paraId="4C8F14E8" w14:textId="77777777" w:rsidR="000823FD" w:rsidRPr="001F709F" w:rsidRDefault="000823FD" w:rsidP="000823FD">
            <w:pPr>
              <w:rPr>
                <w:rFonts w:ascii="Arial" w:hAnsi="Arial" w:cs="Arial"/>
                <w:sz w:val="20"/>
                <w:szCs w:val="20"/>
              </w:rPr>
            </w:pPr>
          </w:p>
        </w:tc>
        <w:tc>
          <w:tcPr>
            <w:tcW w:w="1847" w:type="pct"/>
            <w:gridSpan w:val="2"/>
            <w:hideMark/>
          </w:tcPr>
          <w:p w14:paraId="2821DDEE"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 </w:t>
            </w:r>
          </w:p>
        </w:tc>
        <w:tc>
          <w:tcPr>
            <w:tcW w:w="428" w:type="pct"/>
          </w:tcPr>
          <w:p w14:paraId="364BAF2E" w14:textId="77777777" w:rsidR="000823FD" w:rsidRPr="001F709F" w:rsidRDefault="000823FD" w:rsidP="000823FD">
            <w:pPr>
              <w:rPr>
                <w:rFonts w:ascii="Arial" w:hAnsi="Arial" w:cs="Arial"/>
                <w:sz w:val="20"/>
                <w:szCs w:val="20"/>
              </w:rPr>
            </w:pPr>
          </w:p>
        </w:tc>
        <w:tc>
          <w:tcPr>
            <w:tcW w:w="1152" w:type="pct"/>
          </w:tcPr>
          <w:p w14:paraId="108C48A3" w14:textId="77777777" w:rsidR="000823FD" w:rsidRPr="001F709F" w:rsidRDefault="000823FD" w:rsidP="000823FD">
            <w:pPr>
              <w:rPr>
                <w:rFonts w:ascii="Arial" w:hAnsi="Arial" w:cs="Arial"/>
                <w:sz w:val="20"/>
                <w:szCs w:val="20"/>
              </w:rPr>
            </w:pPr>
          </w:p>
        </w:tc>
      </w:tr>
      <w:tr w:rsidR="000823FD" w:rsidRPr="001F709F" w14:paraId="2F8B15C2" w14:textId="77777777" w:rsidTr="006B2FC0">
        <w:trPr>
          <w:tblCellSpacing w:w="15" w:type="dxa"/>
        </w:trPr>
        <w:tc>
          <w:tcPr>
            <w:tcW w:w="1524" w:type="pct"/>
            <w:vMerge w:val="restart"/>
            <w:hideMark/>
          </w:tcPr>
          <w:p w14:paraId="42AD7498"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PO1</w:t>
            </w:r>
            <w:r>
              <w:rPr>
                <w:rFonts w:ascii="Arial" w:hAnsi="Arial" w:cs="Arial"/>
                <w:b/>
                <w:bCs/>
                <w:sz w:val="20"/>
                <w:szCs w:val="20"/>
              </w:rPr>
              <w:t>4</w:t>
            </w:r>
          </w:p>
          <w:p w14:paraId="135EB361" w14:textId="77777777" w:rsidR="000823FD" w:rsidRPr="001F709F" w:rsidRDefault="000823FD" w:rsidP="000823FD">
            <w:pPr>
              <w:rPr>
                <w:rFonts w:ascii="Arial" w:hAnsi="Arial" w:cs="Arial"/>
                <w:sz w:val="20"/>
                <w:szCs w:val="20"/>
              </w:rPr>
            </w:pPr>
            <w:r w:rsidRPr="001F709F">
              <w:rPr>
                <w:rFonts w:ascii="Arial" w:hAnsi="Arial" w:cs="Arial"/>
                <w:sz w:val="20"/>
                <w:szCs w:val="20"/>
              </w:rPr>
              <w:t>Sensitive land uses are provided with an appropriate acoustic environment within designated external private outdoor living spaces and internal areas while:</w:t>
            </w:r>
          </w:p>
          <w:p w14:paraId="331440A5" w14:textId="77777777" w:rsidR="000823FD" w:rsidRPr="001F709F" w:rsidRDefault="000823FD" w:rsidP="000823FD">
            <w:pPr>
              <w:numPr>
                <w:ilvl w:val="0"/>
                <w:numId w:val="11"/>
              </w:numPr>
              <w:rPr>
                <w:rFonts w:ascii="Arial" w:hAnsi="Arial" w:cs="Arial"/>
                <w:sz w:val="20"/>
                <w:szCs w:val="20"/>
              </w:rPr>
            </w:pPr>
            <w:r w:rsidRPr="001F709F">
              <w:rPr>
                <w:rFonts w:ascii="Arial" w:hAnsi="Arial" w:cs="Arial"/>
                <w:sz w:val="20"/>
                <w:szCs w:val="20"/>
              </w:rPr>
              <w:t>contributing to safe and usable public spaces, through maintaining high levels of surveillance of parks, streets and roads that serve active transport purposes (e.g. existing or future pedestrian paths or cycle lanes etc);</w:t>
            </w:r>
          </w:p>
          <w:p w14:paraId="2B00BA75" w14:textId="77777777" w:rsidR="000823FD" w:rsidRPr="001F709F" w:rsidRDefault="000823FD" w:rsidP="000823FD">
            <w:pPr>
              <w:numPr>
                <w:ilvl w:val="0"/>
                <w:numId w:val="11"/>
              </w:numPr>
              <w:rPr>
                <w:rFonts w:ascii="Arial" w:hAnsi="Arial" w:cs="Arial"/>
                <w:sz w:val="20"/>
                <w:szCs w:val="20"/>
              </w:rPr>
            </w:pPr>
            <w:r w:rsidRPr="001F709F">
              <w:rPr>
                <w:rFonts w:ascii="Arial" w:hAnsi="Arial" w:cs="Arial"/>
                <w:sz w:val="20"/>
                <w:szCs w:val="20"/>
              </w:rPr>
              <w:t>maintaining the amenity of the streetscape. </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823FD" w:rsidRPr="001F709F" w14:paraId="0715ADDD" w14:textId="77777777" w:rsidTr="00A6546B">
              <w:trPr>
                <w:tblCellSpacing w:w="15" w:type="dxa"/>
              </w:trPr>
              <w:tc>
                <w:tcPr>
                  <w:tcW w:w="4827" w:type="dxa"/>
                  <w:vAlign w:val="center"/>
                  <w:hideMark/>
                </w:tcPr>
                <w:p w14:paraId="55FDDD0A" w14:textId="77777777" w:rsidR="000823FD" w:rsidRPr="001F709F" w:rsidRDefault="000823FD" w:rsidP="000823FD">
                  <w:pPr>
                    <w:rPr>
                      <w:rFonts w:ascii="Arial" w:hAnsi="Arial" w:cs="Arial"/>
                      <w:sz w:val="20"/>
                      <w:szCs w:val="20"/>
                    </w:rPr>
                  </w:pPr>
                  <w:r w:rsidRPr="009A203D">
                    <w:rPr>
                      <w:rFonts w:ascii="Arial" w:hAnsi="Arial" w:cs="Arial"/>
                      <w:sz w:val="18"/>
                      <w:szCs w:val="18"/>
                    </w:rPr>
                    <w:lastRenderedPageBreak/>
                    <w:t>Note - A noise impact assessment may be required to demonstrate compliance with this PO.  Noise impact assessments are to be prepared in accordance with Planning scheme policy - Noise.</w:t>
                  </w:r>
                </w:p>
              </w:tc>
            </w:tr>
            <w:tr w:rsidR="000823FD" w:rsidRPr="001F709F" w14:paraId="6DDA5242" w14:textId="77777777" w:rsidTr="00A6546B">
              <w:trPr>
                <w:tblCellSpacing w:w="15" w:type="dxa"/>
              </w:trPr>
              <w:tc>
                <w:tcPr>
                  <w:tcW w:w="4827" w:type="dxa"/>
                  <w:vAlign w:val="center"/>
                  <w:hideMark/>
                </w:tcPr>
                <w:p w14:paraId="65BBB9F8" w14:textId="77777777" w:rsidR="000823FD" w:rsidRPr="001F709F" w:rsidRDefault="000823FD" w:rsidP="000823FD">
                  <w:pPr>
                    <w:ind w:right="81"/>
                    <w:rPr>
                      <w:rFonts w:ascii="Arial" w:hAnsi="Arial" w:cs="Arial"/>
                      <w:sz w:val="20"/>
                      <w:szCs w:val="20"/>
                    </w:rPr>
                  </w:pPr>
                  <w:r w:rsidRPr="009A203D">
                    <w:rPr>
                      <w:rFonts w:ascii="Arial" w:hAnsi="Arial" w:cs="Arial"/>
                      <w:sz w:val="18"/>
                      <w:szCs w:val="18"/>
                    </w:rPr>
                    <w:t>Note - Refer to Planning Scheme Policy – Integrated design for details and examples of noise attenuation structures.</w:t>
                  </w:r>
                </w:p>
              </w:tc>
            </w:tr>
          </w:tbl>
          <w:p w14:paraId="6B928EC8" w14:textId="77777777" w:rsidR="000823FD" w:rsidRPr="001F709F" w:rsidRDefault="000823FD" w:rsidP="000823FD">
            <w:pPr>
              <w:rPr>
                <w:rFonts w:ascii="Arial" w:hAnsi="Arial" w:cs="Arial"/>
                <w:sz w:val="20"/>
                <w:szCs w:val="20"/>
              </w:rPr>
            </w:pPr>
          </w:p>
        </w:tc>
        <w:tc>
          <w:tcPr>
            <w:tcW w:w="1847" w:type="pct"/>
            <w:gridSpan w:val="2"/>
            <w:hideMark/>
          </w:tcPr>
          <w:p w14:paraId="707C8291"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E1</w:t>
            </w:r>
            <w:r>
              <w:rPr>
                <w:rFonts w:ascii="Arial" w:hAnsi="Arial" w:cs="Arial"/>
                <w:b/>
                <w:bCs/>
                <w:sz w:val="20"/>
                <w:szCs w:val="20"/>
              </w:rPr>
              <w:t>4</w:t>
            </w:r>
            <w:r w:rsidRPr="001F709F">
              <w:rPr>
                <w:rFonts w:ascii="Arial" w:hAnsi="Arial" w:cs="Arial"/>
                <w:b/>
                <w:bCs/>
                <w:sz w:val="20"/>
                <w:szCs w:val="20"/>
              </w:rPr>
              <w:t>.1</w:t>
            </w:r>
          </w:p>
          <w:p w14:paraId="73A9F4E0"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is designed to meet the criteria outlined in the Planning Scheme Policy – Noise.</w:t>
            </w:r>
          </w:p>
        </w:tc>
        <w:tc>
          <w:tcPr>
            <w:tcW w:w="428" w:type="pct"/>
          </w:tcPr>
          <w:p w14:paraId="5A242D7C" w14:textId="77777777" w:rsidR="000823FD" w:rsidRPr="001F709F" w:rsidRDefault="000823FD" w:rsidP="000823FD">
            <w:pPr>
              <w:rPr>
                <w:rFonts w:ascii="Arial" w:hAnsi="Arial" w:cs="Arial"/>
                <w:b/>
                <w:bCs/>
                <w:sz w:val="20"/>
                <w:szCs w:val="20"/>
              </w:rPr>
            </w:pPr>
          </w:p>
        </w:tc>
        <w:tc>
          <w:tcPr>
            <w:tcW w:w="1152" w:type="pct"/>
          </w:tcPr>
          <w:p w14:paraId="38F1CE7B" w14:textId="77777777" w:rsidR="000823FD" w:rsidRPr="001F709F" w:rsidRDefault="000823FD" w:rsidP="000823FD">
            <w:pPr>
              <w:rPr>
                <w:rFonts w:ascii="Arial" w:hAnsi="Arial" w:cs="Arial"/>
                <w:b/>
                <w:bCs/>
                <w:sz w:val="20"/>
                <w:szCs w:val="20"/>
              </w:rPr>
            </w:pPr>
          </w:p>
        </w:tc>
      </w:tr>
      <w:tr w:rsidR="000823FD" w:rsidRPr="001F709F" w14:paraId="2C768789" w14:textId="77777777" w:rsidTr="006B2FC0">
        <w:trPr>
          <w:tblCellSpacing w:w="15" w:type="dxa"/>
        </w:trPr>
        <w:tc>
          <w:tcPr>
            <w:tcW w:w="1524" w:type="pct"/>
            <w:vMerge/>
            <w:vAlign w:val="center"/>
            <w:hideMark/>
          </w:tcPr>
          <w:p w14:paraId="05CE7B7D" w14:textId="77777777" w:rsidR="000823FD" w:rsidRPr="001F709F" w:rsidRDefault="000823FD" w:rsidP="000823FD">
            <w:pPr>
              <w:rPr>
                <w:rFonts w:ascii="Arial" w:hAnsi="Arial" w:cs="Arial"/>
                <w:sz w:val="20"/>
                <w:szCs w:val="20"/>
              </w:rPr>
            </w:pPr>
          </w:p>
        </w:tc>
        <w:tc>
          <w:tcPr>
            <w:tcW w:w="1847" w:type="pct"/>
            <w:gridSpan w:val="2"/>
            <w:hideMark/>
          </w:tcPr>
          <w:p w14:paraId="5D640CE0" w14:textId="77777777" w:rsidR="000823FD" w:rsidRPr="001F709F" w:rsidRDefault="000823FD" w:rsidP="000823FD">
            <w:pPr>
              <w:rPr>
                <w:rFonts w:ascii="Arial" w:hAnsi="Arial" w:cs="Arial"/>
                <w:sz w:val="20"/>
                <w:szCs w:val="20"/>
              </w:rPr>
            </w:pPr>
            <w:r w:rsidRPr="001F709F">
              <w:rPr>
                <w:rFonts w:ascii="Arial" w:hAnsi="Arial" w:cs="Arial"/>
                <w:b/>
                <w:bCs/>
                <w:sz w:val="20"/>
                <w:szCs w:val="20"/>
              </w:rPr>
              <w:t>E1</w:t>
            </w:r>
            <w:r>
              <w:rPr>
                <w:rFonts w:ascii="Arial" w:hAnsi="Arial" w:cs="Arial"/>
                <w:b/>
                <w:bCs/>
                <w:sz w:val="20"/>
                <w:szCs w:val="20"/>
              </w:rPr>
              <w:t>4</w:t>
            </w:r>
            <w:r w:rsidRPr="001F709F">
              <w:rPr>
                <w:rFonts w:ascii="Arial" w:hAnsi="Arial" w:cs="Arial"/>
                <w:b/>
                <w:bCs/>
                <w:sz w:val="20"/>
                <w:szCs w:val="20"/>
              </w:rPr>
              <w:t>.2</w:t>
            </w:r>
          </w:p>
          <w:p w14:paraId="624EDC7E" w14:textId="77777777" w:rsidR="000823FD" w:rsidRPr="001F709F" w:rsidRDefault="000823FD" w:rsidP="000823FD">
            <w:pPr>
              <w:rPr>
                <w:rFonts w:ascii="Arial" w:hAnsi="Arial" w:cs="Arial"/>
                <w:sz w:val="20"/>
                <w:szCs w:val="20"/>
              </w:rPr>
            </w:pPr>
            <w:r w:rsidRPr="001F709F">
              <w:rPr>
                <w:rFonts w:ascii="Arial" w:hAnsi="Arial" w:cs="Arial"/>
                <w:sz w:val="20"/>
                <w:szCs w:val="20"/>
              </w:rPr>
              <w:t>Noise attenuation structures (e.g. walls, barriers or fences):</w:t>
            </w:r>
          </w:p>
          <w:p w14:paraId="066DB5ED" w14:textId="77777777" w:rsidR="000823FD" w:rsidRPr="001F709F" w:rsidRDefault="000823FD" w:rsidP="000823FD">
            <w:pPr>
              <w:numPr>
                <w:ilvl w:val="0"/>
                <w:numId w:val="12"/>
              </w:numPr>
              <w:rPr>
                <w:rFonts w:ascii="Arial" w:hAnsi="Arial" w:cs="Arial"/>
                <w:sz w:val="20"/>
                <w:szCs w:val="20"/>
              </w:rPr>
            </w:pPr>
            <w:r w:rsidRPr="001F709F">
              <w:rPr>
                <w:rFonts w:ascii="Arial" w:hAnsi="Arial" w:cs="Arial"/>
                <w:sz w:val="20"/>
                <w:szCs w:val="20"/>
              </w:rPr>
              <w:t>are not visible from an adjoining road or public area unless:</w:t>
            </w:r>
          </w:p>
          <w:p w14:paraId="39E90B02" w14:textId="77777777" w:rsidR="000823FD" w:rsidRPr="001F709F" w:rsidRDefault="000823FD" w:rsidP="000823FD">
            <w:pPr>
              <w:numPr>
                <w:ilvl w:val="1"/>
                <w:numId w:val="12"/>
              </w:numPr>
              <w:rPr>
                <w:rFonts w:ascii="Arial" w:hAnsi="Arial" w:cs="Arial"/>
                <w:sz w:val="20"/>
                <w:szCs w:val="20"/>
              </w:rPr>
            </w:pPr>
            <w:r w:rsidRPr="001F709F">
              <w:rPr>
                <w:rFonts w:ascii="Arial" w:hAnsi="Arial" w:cs="Arial"/>
                <w:sz w:val="20"/>
                <w:szCs w:val="20"/>
              </w:rPr>
              <w:t>adjoining a motorway or rail line; or</w:t>
            </w:r>
          </w:p>
          <w:p w14:paraId="3C581143" w14:textId="77777777" w:rsidR="000823FD" w:rsidRPr="001F709F" w:rsidRDefault="000823FD" w:rsidP="000823FD">
            <w:pPr>
              <w:numPr>
                <w:ilvl w:val="1"/>
                <w:numId w:val="12"/>
              </w:numPr>
              <w:rPr>
                <w:rFonts w:ascii="Arial" w:hAnsi="Arial" w:cs="Arial"/>
                <w:sz w:val="20"/>
                <w:szCs w:val="20"/>
              </w:rPr>
            </w:pPr>
            <w:r w:rsidRPr="001F709F">
              <w:rPr>
                <w:rFonts w:ascii="Arial" w:hAnsi="Arial" w:cs="Arial"/>
                <w:sz w:val="20"/>
                <w:szCs w:val="20"/>
              </w:rPr>
              <w:t xml:space="preserve">adjoining part of an arterial road that does not serve an existing or future active transport purpose (e.g. pedestrian paths or cycle lanes) </w:t>
            </w:r>
            <w:r w:rsidRPr="001F709F">
              <w:rPr>
                <w:rFonts w:ascii="Arial" w:hAnsi="Arial" w:cs="Arial"/>
                <w:sz w:val="20"/>
                <w:szCs w:val="20"/>
              </w:rPr>
              <w:lastRenderedPageBreak/>
              <w:t>or where attenuation through building location and materials is not possible.</w:t>
            </w:r>
          </w:p>
          <w:p w14:paraId="199B0066" w14:textId="77777777" w:rsidR="000823FD" w:rsidRPr="001F709F" w:rsidRDefault="000823FD" w:rsidP="000823FD">
            <w:pPr>
              <w:numPr>
                <w:ilvl w:val="0"/>
                <w:numId w:val="12"/>
              </w:numPr>
              <w:rPr>
                <w:rFonts w:ascii="Arial" w:hAnsi="Arial" w:cs="Arial"/>
                <w:sz w:val="20"/>
                <w:szCs w:val="20"/>
              </w:rPr>
            </w:pPr>
            <w:r w:rsidRPr="001F709F">
              <w:rPr>
                <w:rFonts w:ascii="Arial" w:hAnsi="Arial" w:cs="Arial"/>
                <w:sz w:val="20"/>
                <w:szCs w:val="20"/>
              </w:rPr>
              <w:t>do not remove existing or prevent future active transport routes or connections to the street network;</w:t>
            </w:r>
          </w:p>
          <w:p w14:paraId="6A6B0059" w14:textId="77777777" w:rsidR="000823FD" w:rsidRPr="001F709F" w:rsidRDefault="000823FD" w:rsidP="000823FD">
            <w:pPr>
              <w:numPr>
                <w:ilvl w:val="0"/>
                <w:numId w:val="12"/>
              </w:numPr>
              <w:rPr>
                <w:rFonts w:ascii="Arial" w:hAnsi="Arial" w:cs="Arial"/>
                <w:sz w:val="20"/>
                <w:szCs w:val="20"/>
              </w:rPr>
            </w:pPr>
            <w:r w:rsidRPr="001F709F">
              <w:rPr>
                <w:rFonts w:ascii="Arial" w:hAnsi="Arial" w:cs="Arial"/>
                <w:sz w:val="20"/>
                <w:szCs w:val="20"/>
              </w:rPr>
              <w:t>are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5"/>
            </w:tblGrid>
            <w:tr w:rsidR="000823FD" w:rsidRPr="001F709F" w14:paraId="69C45414" w14:textId="77777777" w:rsidTr="00057FA2">
              <w:trPr>
                <w:tblCellSpacing w:w="15" w:type="dxa"/>
              </w:trPr>
              <w:tc>
                <w:tcPr>
                  <w:tcW w:w="5415" w:type="dxa"/>
                  <w:vAlign w:val="center"/>
                  <w:hideMark/>
                </w:tcPr>
                <w:p w14:paraId="25F9587C" w14:textId="77777777" w:rsidR="000823FD" w:rsidRPr="009A203D" w:rsidRDefault="000823FD" w:rsidP="000823FD">
                  <w:pPr>
                    <w:rPr>
                      <w:rFonts w:ascii="Arial" w:hAnsi="Arial" w:cs="Arial"/>
                      <w:sz w:val="18"/>
                      <w:szCs w:val="18"/>
                    </w:rPr>
                  </w:pPr>
                  <w:r w:rsidRPr="009A203D">
                    <w:rPr>
                      <w:rFonts w:ascii="Arial" w:hAnsi="Arial" w:cs="Arial"/>
                      <w:sz w:val="18"/>
                      <w:szCs w:val="18"/>
                    </w:rPr>
                    <w:t>Note - Refer to Planning scheme policy – Integrated design for details and examples of noise attenuation structures.</w:t>
                  </w:r>
                </w:p>
              </w:tc>
            </w:tr>
            <w:tr w:rsidR="000823FD" w:rsidRPr="001F709F" w14:paraId="7452198C" w14:textId="77777777" w:rsidTr="00057FA2">
              <w:trPr>
                <w:tblCellSpacing w:w="15" w:type="dxa"/>
              </w:trPr>
              <w:tc>
                <w:tcPr>
                  <w:tcW w:w="5415" w:type="dxa"/>
                  <w:vAlign w:val="center"/>
                  <w:hideMark/>
                </w:tcPr>
                <w:p w14:paraId="2BDA6499" w14:textId="77777777" w:rsidR="000823FD" w:rsidRPr="009A203D" w:rsidRDefault="000823FD" w:rsidP="000823FD">
                  <w:pPr>
                    <w:rPr>
                      <w:rFonts w:ascii="Arial" w:hAnsi="Arial" w:cs="Arial"/>
                      <w:sz w:val="18"/>
                      <w:szCs w:val="18"/>
                    </w:rPr>
                  </w:pPr>
                  <w:r w:rsidRPr="009A203D">
                    <w:rPr>
                      <w:rFonts w:ascii="Arial" w:hAnsi="Arial" w:cs="Arial"/>
                      <w:sz w:val="18"/>
                      <w:szCs w:val="18"/>
                    </w:rPr>
                    <w:t>Note - Refer to Overlay map – Active transport for future active transport routes.</w:t>
                  </w:r>
                </w:p>
              </w:tc>
            </w:tr>
          </w:tbl>
          <w:p w14:paraId="0CAAF325" w14:textId="77777777" w:rsidR="000823FD" w:rsidRPr="001F709F" w:rsidRDefault="000823FD" w:rsidP="000823FD">
            <w:pPr>
              <w:rPr>
                <w:rFonts w:ascii="Arial" w:hAnsi="Arial" w:cs="Arial"/>
                <w:sz w:val="20"/>
                <w:szCs w:val="20"/>
              </w:rPr>
            </w:pPr>
          </w:p>
        </w:tc>
        <w:tc>
          <w:tcPr>
            <w:tcW w:w="428" w:type="pct"/>
          </w:tcPr>
          <w:p w14:paraId="153E797B" w14:textId="77777777" w:rsidR="000823FD" w:rsidRPr="001F709F" w:rsidRDefault="000823FD" w:rsidP="000823FD">
            <w:pPr>
              <w:rPr>
                <w:rFonts w:ascii="Arial" w:hAnsi="Arial" w:cs="Arial"/>
                <w:b/>
                <w:bCs/>
                <w:sz w:val="20"/>
                <w:szCs w:val="20"/>
              </w:rPr>
            </w:pPr>
          </w:p>
        </w:tc>
        <w:tc>
          <w:tcPr>
            <w:tcW w:w="1152" w:type="pct"/>
          </w:tcPr>
          <w:p w14:paraId="18C72F84" w14:textId="77777777" w:rsidR="000823FD" w:rsidRPr="001F709F" w:rsidRDefault="000823FD" w:rsidP="000823FD">
            <w:pPr>
              <w:rPr>
                <w:rFonts w:ascii="Arial" w:hAnsi="Arial" w:cs="Arial"/>
                <w:b/>
                <w:bCs/>
                <w:sz w:val="20"/>
                <w:szCs w:val="20"/>
              </w:rPr>
            </w:pPr>
          </w:p>
        </w:tc>
      </w:tr>
      <w:tr w:rsidR="000823FD" w:rsidRPr="001F709F" w14:paraId="135F728F" w14:textId="77777777" w:rsidTr="006B2FC0">
        <w:trPr>
          <w:tblCellSpacing w:w="15" w:type="dxa"/>
        </w:trPr>
        <w:tc>
          <w:tcPr>
            <w:tcW w:w="3381" w:type="pct"/>
            <w:gridSpan w:val="3"/>
            <w:shd w:val="clear" w:color="auto" w:fill="CCCCCC"/>
            <w:hideMark/>
          </w:tcPr>
          <w:p w14:paraId="5A3A6F88" w14:textId="77777777" w:rsidR="000823FD" w:rsidRPr="001F709F" w:rsidRDefault="000823FD" w:rsidP="000823FD">
            <w:pPr>
              <w:rPr>
                <w:rFonts w:ascii="Arial" w:hAnsi="Arial" w:cs="Arial"/>
                <w:sz w:val="20"/>
                <w:szCs w:val="20"/>
              </w:rPr>
            </w:pPr>
            <w:r w:rsidRPr="001F709F">
              <w:rPr>
                <w:rFonts w:ascii="Arial" w:hAnsi="Arial" w:cs="Arial"/>
                <w:b/>
                <w:bCs/>
                <w:sz w:val="20"/>
                <w:szCs w:val="20"/>
              </w:rPr>
              <w:t>Works criteria</w:t>
            </w:r>
          </w:p>
        </w:tc>
        <w:tc>
          <w:tcPr>
            <w:tcW w:w="428" w:type="pct"/>
            <w:shd w:val="clear" w:color="auto" w:fill="CCCCCC"/>
          </w:tcPr>
          <w:p w14:paraId="0ED5894E" w14:textId="77777777" w:rsidR="000823FD" w:rsidRPr="001F709F" w:rsidRDefault="000823FD" w:rsidP="000823FD">
            <w:pPr>
              <w:rPr>
                <w:rFonts w:ascii="Arial" w:hAnsi="Arial" w:cs="Arial"/>
                <w:b/>
                <w:bCs/>
                <w:sz w:val="20"/>
                <w:szCs w:val="20"/>
              </w:rPr>
            </w:pPr>
          </w:p>
        </w:tc>
        <w:tc>
          <w:tcPr>
            <w:tcW w:w="1152" w:type="pct"/>
            <w:shd w:val="clear" w:color="auto" w:fill="CCCCCC"/>
          </w:tcPr>
          <w:p w14:paraId="31012118" w14:textId="77777777" w:rsidR="000823FD" w:rsidRPr="001F709F" w:rsidRDefault="000823FD" w:rsidP="000823FD">
            <w:pPr>
              <w:rPr>
                <w:rFonts w:ascii="Arial" w:hAnsi="Arial" w:cs="Arial"/>
                <w:b/>
                <w:bCs/>
                <w:sz w:val="20"/>
                <w:szCs w:val="20"/>
              </w:rPr>
            </w:pPr>
          </w:p>
        </w:tc>
      </w:tr>
      <w:tr w:rsidR="000823FD" w:rsidRPr="001F709F" w14:paraId="01A29235" w14:textId="77777777" w:rsidTr="006B2FC0">
        <w:trPr>
          <w:tblCellSpacing w:w="15" w:type="dxa"/>
        </w:trPr>
        <w:tc>
          <w:tcPr>
            <w:tcW w:w="3381" w:type="pct"/>
            <w:gridSpan w:val="3"/>
            <w:shd w:val="clear" w:color="auto" w:fill="CCCCCC"/>
            <w:hideMark/>
          </w:tcPr>
          <w:p w14:paraId="4FBA8D73" w14:textId="77777777" w:rsidR="000823FD" w:rsidRPr="001F709F" w:rsidRDefault="000823FD" w:rsidP="000823FD">
            <w:pPr>
              <w:rPr>
                <w:rFonts w:ascii="Arial" w:hAnsi="Arial" w:cs="Arial"/>
                <w:sz w:val="20"/>
                <w:szCs w:val="20"/>
              </w:rPr>
            </w:pPr>
            <w:r w:rsidRPr="001F709F">
              <w:rPr>
                <w:rFonts w:ascii="Arial" w:hAnsi="Arial" w:cs="Arial"/>
                <w:b/>
                <w:bCs/>
                <w:sz w:val="20"/>
                <w:szCs w:val="20"/>
              </w:rPr>
              <w:t>Utilities</w:t>
            </w:r>
          </w:p>
        </w:tc>
        <w:tc>
          <w:tcPr>
            <w:tcW w:w="428" w:type="pct"/>
            <w:shd w:val="clear" w:color="auto" w:fill="CCCCCC"/>
          </w:tcPr>
          <w:p w14:paraId="42D142C7" w14:textId="77777777" w:rsidR="000823FD" w:rsidRPr="001F709F" w:rsidRDefault="000823FD" w:rsidP="000823FD">
            <w:pPr>
              <w:rPr>
                <w:rFonts w:ascii="Arial" w:hAnsi="Arial" w:cs="Arial"/>
                <w:b/>
                <w:bCs/>
                <w:sz w:val="20"/>
                <w:szCs w:val="20"/>
              </w:rPr>
            </w:pPr>
          </w:p>
        </w:tc>
        <w:tc>
          <w:tcPr>
            <w:tcW w:w="1152" w:type="pct"/>
            <w:shd w:val="clear" w:color="auto" w:fill="CCCCCC"/>
          </w:tcPr>
          <w:p w14:paraId="70FBA980" w14:textId="77777777" w:rsidR="000823FD" w:rsidRPr="001F709F" w:rsidRDefault="000823FD" w:rsidP="000823FD">
            <w:pPr>
              <w:rPr>
                <w:rFonts w:ascii="Arial" w:hAnsi="Arial" w:cs="Arial"/>
                <w:b/>
                <w:bCs/>
                <w:sz w:val="20"/>
                <w:szCs w:val="20"/>
              </w:rPr>
            </w:pPr>
          </w:p>
        </w:tc>
      </w:tr>
      <w:tr w:rsidR="000823FD" w:rsidRPr="001F709F" w14:paraId="69D6CC51" w14:textId="77777777" w:rsidTr="006B2FC0">
        <w:trPr>
          <w:tblCellSpacing w:w="15" w:type="dxa"/>
        </w:trPr>
        <w:tc>
          <w:tcPr>
            <w:tcW w:w="1524" w:type="pct"/>
            <w:hideMark/>
          </w:tcPr>
          <w:p w14:paraId="54CFB4B9"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PO1</w:t>
            </w:r>
            <w:r>
              <w:rPr>
                <w:rFonts w:ascii="Arial" w:hAnsi="Arial" w:cs="Arial"/>
                <w:b/>
                <w:bCs/>
                <w:sz w:val="20"/>
                <w:szCs w:val="20"/>
              </w:rPr>
              <w:t>5</w:t>
            </w:r>
          </w:p>
          <w:p w14:paraId="3F550343" w14:textId="77777777" w:rsidR="000823FD" w:rsidRPr="001F709F" w:rsidRDefault="000823FD" w:rsidP="000823FD">
            <w:pPr>
              <w:rPr>
                <w:rFonts w:ascii="Arial" w:hAnsi="Arial" w:cs="Arial"/>
                <w:sz w:val="20"/>
                <w:szCs w:val="20"/>
              </w:rPr>
            </w:pPr>
            <w:r w:rsidRPr="001F709F">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14:paraId="3B6AEF6A" w14:textId="77777777" w:rsidR="000823FD" w:rsidRPr="001F709F" w:rsidRDefault="000823FD" w:rsidP="000823FD">
            <w:pPr>
              <w:rPr>
                <w:rFonts w:ascii="Arial" w:hAnsi="Arial" w:cs="Arial"/>
                <w:sz w:val="20"/>
                <w:szCs w:val="20"/>
              </w:rPr>
            </w:pPr>
          </w:p>
        </w:tc>
        <w:tc>
          <w:tcPr>
            <w:tcW w:w="1847" w:type="pct"/>
            <w:gridSpan w:val="2"/>
            <w:hideMark/>
          </w:tcPr>
          <w:p w14:paraId="106F99B1"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 </w:t>
            </w:r>
          </w:p>
        </w:tc>
        <w:tc>
          <w:tcPr>
            <w:tcW w:w="428" w:type="pct"/>
          </w:tcPr>
          <w:p w14:paraId="2467C929" w14:textId="77777777" w:rsidR="000823FD" w:rsidRPr="001F709F" w:rsidRDefault="000823FD" w:rsidP="000823FD">
            <w:pPr>
              <w:rPr>
                <w:rFonts w:ascii="Arial" w:hAnsi="Arial" w:cs="Arial"/>
                <w:sz w:val="20"/>
                <w:szCs w:val="20"/>
              </w:rPr>
            </w:pPr>
          </w:p>
        </w:tc>
        <w:tc>
          <w:tcPr>
            <w:tcW w:w="1152" w:type="pct"/>
          </w:tcPr>
          <w:p w14:paraId="3C9CE3AA" w14:textId="77777777" w:rsidR="000823FD" w:rsidRPr="001F709F" w:rsidRDefault="000823FD" w:rsidP="000823FD">
            <w:pPr>
              <w:rPr>
                <w:rFonts w:ascii="Arial" w:hAnsi="Arial" w:cs="Arial"/>
                <w:sz w:val="20"/>
                <w:szCs w:val="20"/>
              </w:rPr>
            </w:pPr>
          </w:p>
        </w:tc>
      </w:tr>
      <w:tr w:rsidR="000823FD" w:rsidRPr="001F709F" w14:paraId="04469E19" w14:textId="77777777" w:rsidTr="006B2FC0">
        <w:trPr>
          <w:tblCellSpacing w:w="15" w:type="dxa"/>
        </w:trPr>
        <w:tc>
          <w:tcPr>
            <w:tcW w:w="3381" w:type="pct"/>
            <w:gridSpan w:val="3"/>
            <w:shd w:val="clear" w:color="auto" w:fill="CCCCCC"/>
            <w:hideMark/>
          </w:tcPr>
          <w:p w14:paraId="70693E47" w14:textId="77777777" w:rsidR="000823FD" w:rsidRPr="001F709F" w:rsidRDefault="000823FD" w:rsidP="000823FD">
            <w:pPr>
              <w:rPr>
                <w:rFonts w:ascii="Arial" w:hAnsi="Arial" w:cs="Arial"/>
                <w:sz w:val="20"/>
                <w:szCs w:val="20"/>
              </w:rPr>
            </w:pPr>
            <w:r w:rsidRPr="001F709F">
              <w:rPr>
                <w:rFonts w:ascii="Arial" w:hAnsi="Arial" w:cs="Arial"/>
                <w:b/>
                <w:bCs/>
                <w:sz w:val="20"/>
                <w:szCs w:val="20"/>
              </w:rPr>
              <w:t>Access</w:t>
            </w:r>
          </w:p>
        </w:tc>
        <w:tc>
          <w:tcPr>
            <w:tcW w:w="428" w:type="pct"/>
            <w:shd w:val="clear" w:color="auto" w:fill="CCCCCC"/>
          </w:tcPr>
          <w:p w14:paraId="1087177E" w14:textId="77777777" w:rsidR="000823FD" w:rsidRPr="001F709F" w:rsidRDefault="000823FD" w:rsidP="000823FD">
            <w:pPr>
              <w:rPr>
                <w:rFonts w:ascii="Arial" w:hAnsi="Arial" w:cs="Arial"/>
                <w:b/>
                <w:bCs/>
                <w:sz w:val="20"/>
                <w:szCs w:val="20"/>
              </w:rPr>
            </w:pPr>
          </w:p>
        </w:tc>
        <w:tc>
          <w:tcPr>
            <w:tcW w:w="1152" w:type="pct"/>
            <w:shd w:val="clear" w:color="auto" w:fill="CCCCCC"/>
          </w:tcPr>
          <w:p w14:paraId="299CED41" w14:textId="77777777" w:rsidR="000823FD" w:rsidRPr="001F709F" w:rsidRDefault="000823FD" w:rsidP="000823FD">
            <w:pPr>
              <w:rPr>
                <w:rFonts w:ascii="Arial" w:hAnsi="Arial" w:cs="Arial"/>
                <w:b/>
                <w:bCs/>
                <w:sz w:val="20"/>
                <w:szCs w:val="20"/>
              </w:rPr>
            </w:pPr>
          </w:p>
        </w:tc>
      </w:tr>
      <w:tr w:rsidR="000823FD" w:rsidRPr="001F709F" w14:paraId="664BF928" w14:textId="77777777" w:rsidTr="006B2FC0">
        <w:trPr>
          <w:tblCellSpacing w:w="15" w:type="dxa"/>
        </w:trPr>
        <w:tc>
          <w:tcPr>
            <w:tcW w:w="1524" w:type="pct"/>
            <w:hideMark/>
          </w:tcPr>
          <w:p w14:paraId="242BE380"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PO1</w:t>
            </w:r>
            <w:r>
              <w:rPr>
                <w:rFonts w:ascii="Arial" w:hAnsi="Arial" w:cs="Arial"/>
                <w:b/>
                <w:bCs/>
                <w:sz w:val="20"/>
                <w:szCs w:val="20"/>
              </w:rPr>
              <w:t>6</w:t>
            </w:r>
          </w:p>
          <w:p w14:paraId="42C364BD"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provides functional and integrated car parking and vehicle access, that:</w:t>
            </w:r>
          </w:p>
          <w:p w14:paraId="5CFC8C30" w14:textId="77777777" w:rsidR="000823FD" w:rsidRPr="001F709F" w:rsidRDefault="000823FD" w:rsidP="000823FD">
            <w:pPr>
              <w:numPr>
                <w:ilvl w:val="0"/>
                <w:numId w:val="13"/>
              </w:numPr>
              <w:rPr>
                <w:rFonts w:ascii="Arial" w:hAnsi="Arial" w:cs="Arial"/>
                <w:sz w:val="20"/>
                <w:szCs w:val="20"/>
              </w:rPr>
            </w:pPr>
            <w:r w:rsidRPr="001F709F">
              <w:rPr>
                <w:rFonts w:ascii="Arial" w:hAnsi="Arial" w:cs="Arial"/>
                <w:sz w:val="20"/>
                <w:szCs w:val="20"/>
              </w:rPr>
              <w:t>prioritises the movement and safety of pedestrians between car parking areas at the rear through to the 'main street' and the entrance to the building (e.g. Rear entry, arcade etc.);</w:t>
            </w:r>
          </w:p>
          <w:p w14:paraId="5F9AEBFF" w14:textId="77777777" w:rsidR="000823FD" w:rsidRPr="001F709F" w:rsidRDefault="000823FD" w:rsidP="000823FD">
            <w:pPr>
              <w:numPr>
                <w:ilvl w:val="0"/>
                <w:numId w:val="13"/>
              </w:numPr>
              <w:rPr>
                <w:rFonts w:ascii="Arial" w:hAnsi="Arial" w:cs="Arial"/>
                <w:sz w:val="20"/>
                <w:szCs w:val="20"/>
              </w:rPr>
            </w:pPr>
            <w:r w:rsidRPr="001F709F">
              <w:rPr>
                <w:rFonts w:ascii="Arial" w:hAnsi="Arial" w:cs="Arial"/>
                <w:sz w:val="20"/>
                <w:szCs w:val="20"/>
              </w:rPr>
              <w:lastRenderedPageBreak/>
              <w:t>provides safety and security of people and property at all times;</w:t>
            </w:r>
          </w:p>
          <w:p w14:paraId="555C7851" w14:textId="77777777" w:rsidR="000823FD" w:rsidRPr="001F709F" w:rsidRDefault="000823FD" w:rsidP="000823FD">
            <w:pPr>
              <w:numPr>
                <w:ilvl w:val="0"/>
                <w:numId w:val="13"/>
              </w:numPr>
              <w:rPr>
                <w:rFonts w:ascii="Arial" w:hAnsi="Arial" w:cs="Arial"/>
                <w:sz w:val="20"/>
                <w:szCs w:val="20"/>
              </w:rPr>
            </w:pPr>
            <w:r w:rsidRPr="001F709F">
              <w:rPr>
                <w:rFonts w:ascii="Arial" w:hAnsi="Arial" w:cs="Arial"/>
                <w:sz w:val="20"/>
                <w:szCs w:val="20"/>
              </w:rPr>
              <w:t>does not impede active transport options;</w:t>
            </w:r>
          </w:p>
          <w:p w14:paraId="57809DBB" w14:textId="77777777" w:rsidR="000823FD" w:rsidRPr="001F709F" w:rsidRDefault="000823FD" w:rsidP="000823FD">
            <w:pPr>
              <w:numPr>
                <w:ilvl w:val="0"/>
                <w:numId w:val="13"/>
              </w:numPr>
              <w:rPr>
                <w:rFonts w:ascii="Arial" w:hAnsi="Arial" w:cs="Arial"/>
                <w:sz w:val="20"/>
                <w:szCs w:val="20"/>
              </w:rPr>
            </w:pPr>
            <w:r w:rsidRPr="001F709F">
              <w:rPr>
                <w:rFonts w:ascii="Arial" w:hAnsi="Arial" w:cs="Arial"/>
                <w:sz w:val="20"/>
                <w:szCs w:val="20"/>
              </w:rPr>
              <w:t>does not impact on the safe and efficient movement of traffic external to the site;</w:t>
            </w:r>
          </w:p>
          <w:p w14:paraId="7C2FF4C2" w14:textId="77777777" w:rsidR="000823FD" w:rsidRPr="001F709F" w:rsidRDefault="000823FD" w:rsidP="000823FD">
            <w:pPr>
              <w:numPr>
                <w:ilvl w:val="0"/>
                <w:numId w:val="13"/>
              </w:numPr>
              <w:rPr>
                <w:rFonts w:ascii="Arial" w:hAnsi="Arial" w:cs="Arial"/>
                <w:sz w:val="20"/>
                <w:szCs w:val="20"/>
              </w:rPr>
            </w:pPr>
            <w:r w:rsidRPr="001F709F">
              <w:rPr>
                <w:rFonts w:ascii="Arial" w:hAnsi="Arial" w:cs="Arial"/>
                <w:sz w:val="20"/>
                <w:szCs w:val="20"/>
              </w:rPr>
              <w:t>where possible vehicle access points are consolidated and shared with adjoining sites.</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823FD" w:rsidRPr="001F709F" w14:paraId="2C08ACFE" w14:textId="77777777" w:rsidTr="00A6546B">
              <w:trPr>
                <w:tblCellSpacing w:w="15" w:type="dxa"/>
              </w:trPr>
              <w:tc>
                <w:tcPr>
                  <w:tcW w:w="4827" w:type="dxa"/>
                  <w:vAlign w:val="center"/>
                  <w:hideMark/>
                </w:tcPr>
                <w:p w14:paraId="56CDB0E9" w14:textId="77777777" w:rsidR="000823FD" w:rsidRPr="001F709F" w:rsidRDefault="000823FD" w:rsidP="000823FD">
                  <w:pPr>
                    <w:rPr>
                      <w:rFonts w:ascii="Arial" w:hAnsi="Arial" w:cs="Arial"/>
                      <w:sz w:val="20"/>
                      <w:szCs w:val="20"/>
                    </w:rPr>
                  </w:pPr>
                  <w:r w:rsidRPr="009A203D">
                    <w:rPr>
                      <w:rFonts w:ascii="Arial" w:hAnsi="Arial" w:cs="Arial"/>
                      <w:sz w:val="18"/>
                      <w:szCs w:val="18"/>
                    </w:rPr>
                    <w:t>Note - Refer to Planning scheme policy - Centre and neighbourhood hub design for details and examples</w:t>
                  </w:r>
                  <w:r w:rsidRPr="001F709F">
                    <w:rPr>
                      <w:rFonts w:ascii="Arial" w:hAnsi="Arial" w:cs="Arial"/>
                      <w:sz w:val="20"/>
                      <w:szCs w:val="20"/>
                    </w:rPr>
                    <w:t>.</w:t>
                  </w:r>
                </w:p>
              </w:tc>
            </w:tr>
          </w:tbl>
          <w:p w14:paraId="63E157A6" w14:textId="77777777" w:rsidR="000823FD" w:rsidRPr="001F709F" w:rsidRDefault="000823FD" w:rsidP="000823FD">
            <w:pPr>
              <w:rPr>
                <w:rFonts w:ascii="Arial" w:hAnsi="Arial" w:cs="Arial"/>
                <w:sz w:val="20"/>
                <w:szCs w:val="20"/>
              </w:rPr>
            </w:pPr>
          </w:p>
        </w:tc>
        <w:tc>
          <w:tcPr>
            <w:tcW w:w="1847" w:type="pct"/>
            <w:gridSpan w:val="2"/>
            <w:hideMark/>
          </w:tcPr>
          <w:p w14:paraId="56EC712A"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w:t>
            </w:r>
          </w:p>
        </w:tc>
        <w:tc>
          <w:tcPr>
            <w:tcW w:w="428" w:type="pct"/>
          </w:tcPr>
          <w:p w14:paraId="47BE4DBF" w14:textId="77777777" w:rsidR="000823FD" w:rsidRPr="001F709F" w:rsidRDefault="000823FD" w:rsidP="000823FD">
            <w:pPr>
              <w:rPr>
                <w:rFonts w:ascii="Arial" w:hAnsi="Arial" w:cs="Arial"/>
                <w:sz w:val="20"/>
                <w:szCs w:val="20"/>
              </w:rPr>
            </w:pPr>
          </w:p>
        </w:tc>
        <w:tc>
          <w:tcPr>
            <w:tcW w:w="1152" w:type="pct"/>
          </w:tcPr>
          <w:p w14:paraId="6AB96B08" w14:textId="77777777" w:rsidR="000823FD" w:rsidRPr="001F709F" w:rsidRDefault="000823FD" w:rsidP="000823FD">
            <w:pPr>
              <w:rPr>
                <w:rFonts w:ascii="Arial" w:hAnsi="Arial" w:cs="Arial"/>
                <w:sz w:val="20"/>
                <w:szCs w:val="20"/>
              </w:rPr>
            </w:pPr>
          </w:p>
        </w:tc>
      </w:tr>
      <w:tr w:rsidR="000823FD" w:rsidRPr="001F709F" w14:paraId="04CC0371" w14:textId="77777777" w:rsidTr="006B2FC0">
        <w:trPr>
          <w:tblCellSpacing w:w="15" w:type="dxa"/>
        </w:trPr>
        <w:tc>
          <w:tcPr>
            <w:tcW w:w="1524" w:type="pct"/>
            <w:hideMark/>
          </w:tcPr>
          <w:p w14:paraId="0BA258EA"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PO1</w:t>
            </w:r>
            <w:r>
              <w:rPr>
                <w:rFonts w:ascii="Arial" w:hAnsi="Arial" w:cs="Arial"/>
                <w:b/>
                <w:bCs/>
                <w:sz w:val="20"/>
                <w:szCs w:val="20"/>
              </w:rPr>
              <w:t>7</w:t>
            </w:r>
          </w:p>
          <w:p w14:paraId="6E39B344" w14:textId="77777777" w:rsidR="000823FD" w:rsidRPr="001F709F" w:rsidRDefault="000823FD" w:rsidP="000823FD">
            <w:pPr>
              <w:rPr>
                <w:rFonts w:ascii="Arial" w:hAnsi="Arial" w:cs="Arial"/>
                <w:sz w:val="20"/>
                <w:szCs w:val="20"/>
              </w:rPr>
            </w:pPr>
            <w:r w:rsidRPr="001F709F">
              <w:rPr>
                <w:rFonts w:ascii="Arial" w:hAnsi="Arial" w:cs="Arial"/>
                <w:sz w:val="20"/>
                <w:szCs w:val="20"/>
              </w:rPr>
              <w:t>Where required access easements contain a driveway and provision for services constructed to suit the user’s needs. The easement covers all works associated with the access in accordance with Planning scheme policy - Integrated design.</w:t>
            </w:r>
          </w:p>
        </w:tc>
        <w:tc>
          <w:tcPr>
            <w:tcW w:w="1847" w:type="pct"/>
            <w:gridSpan w:val="2"/>
            <w:hideMark/>
          </w:tcPr>
          <w:p w14:paraId="369F22A0"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120035C2" w14:textId="77777777" w:rsidR="000823FD" w:rsidRPr="001F709F" w:rsidRDefault="000823FD" w:rsidP="000823FD">
            <w:pPr>
              <w:rPr>
                <w:rFonts w:ascii="Arial" w:hAnsi="Arial" w:cs="Arial"/>
                <w:sz w:val="20"/>
                <w:szCs w:val="20"/>
              </w:rPr>
            </w:pPr>
          </w:p>
        </w:tc>
        <w:tc>
          <w:tcPr>
            <w:tcW w:w="1152" w:type="pct"/>
          </w:tcPr>
          <w:p w14:paraId="2D1B20F4" w14:textId="77777777" w:rsidR="000823FD" w:rsidRPr="001F709F" w:rsidRDefault="000823FD" w:rsidP="000823FD">
            <w:pPr>
              <w:rPr>
                <w:rFonts w:ascii="Arial" w:hAnsi="Arial" w:cs="Arial"/>
                <w:sz w:val="20"/>
                <w:szCs w:val="20"/>
              </w:rPr>
            </w:pPr>
          </w:p>
        </w:tc>
      </w:tr>
      <w:tr w:rsidR="000823FD" w:rsidRPr="001F709F" w14:paraId="2EA91EB9" w14:textId="77777777" w:rsidTr="006B2FC0">
        <w:trPr>
          <w:tblCellSpacing w:w="15" w:type="dxa"/>
        </w:trPr>
        <w:tc>
          <w:tcPr>
            <w:tcW w:w="1524" w:type="pct"/>
            <w:vMerge w:val="restart"/>
            <w:hideMark/>
          </w:tcPr>
          <w:p w14:paraId="21ACAE84"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18</w:t>
            </w:r>
          </w:p>
          <w:p w14:paraId="78AFB4B9" w14:textId="77777777" w:rsidR="000823FD" w:rsidRPr="001F709F" w:rsidRDefault="000823FD" w:rsidP="000823FD">
            <w:pPr>
              <w:rPr>
                <w:rFonts w:ascii="Arial" w:hAnsi="Arial" w:cs="Arial"/>
                <w:sz w:val="20"/>
                <w:szCs w:val="20"/>
              </w:rPr>
            </w:pPr>
            <w:r w:rsidRPr="001F709F">
              <w:rPr>
                <w:rFonts w:ascii="Arial" w:hAnsi="Arial" w:cs="Arial"/>
                <w:sz w:val="20"/>
                <w:szCs w:val="20"/>
              </w:rPr>
              <w:t>The layout of the development does not compromise:</w:t>
            </w:r>
          </w:p>
          <w:p w14:paraId="07B514F2" w14:textId="77777777" w:rsidR="000823FD" w:rsidRPr="001F709F" w:rsidRDefault="000823FD" w:rsidP="000823FD">
            <w:pPr>
              <w:numPr>
                <w:ilvl w:val="0"/>
                <w:numId w:val="14"/>
              </w:numPr>
              <w:rPr>
                <w:rFonts w:ascii="Arial" w:hAnsi="Arial" w:cs="Arial"/>
                <w:sz w:val="20"/>
                <w:szCs w:val="20"/>
              </w:rPr>
            </w:pPr>
            <w:r w:rsidRPr="001F709F">
              <w:rPr>
                <w:rFonts w:ascii="Arial" w:hAnsi="Arial" w:cs="Arial"/>
                <w:sz w:val="20"/>
                <w:szCs w:val="20"/>
              </w:rPr>
              <w:t>the development of the road network in the area;</w:t>
            </w:r>
          </w:p>
          <w:p w14:paraId="48F14594" w14:textId="77777777" w:rsidR="000823FD" w:rsidRPr="001F709F" w:rsidRDefault="000823FD" w:rsidP="000823FD">
            <w:pPr>
              <w:numPr>
                <w:ilvl w:val="0"/>
                <w:numId w:val="14"/>
              </w:numPr>
              <w:rPr>
                <w:rFonts w:ascii="Arial" w:hAnsi="Arial" w:cs="Arial"/>
                <w:sz w:val="20"/>
                <w:szCs w:val="20"/>
              </w:rPr>
            </w:pPr>
            <w:r w:rsidRPr="001F709F">
              <w:rPr>
                <w:rFonts w:ascii="Arial" w:hAnsi="Arial" w:cs="Arial"/>
                <w:sz w:val="20"/>
                <w:szCs w:val="20"/>
              </w:rPr>
              <w:t>the function or safety of the road network;</w:t>
            </w:r>
          </w:p>
          <w:p w14:paraId="6B072B69" w14:textId="77777777" w:rsidR="000823FD" w:rsidRPr="001F709F" w:rsidRDefault="000823FD" w:rsidP="000823FD">
            <w:pPr>
              <w:numPr>
                <w:ilvl w:val="0"/>
                <w:numId w:val="14"/>
              </w:numPr>
              <w:rPr>
                <w:rFonts w:ascii="Arial" w:hAnsi="Arial" w:cs="Arial"/>
                <w:sz w:val="20"/>
                <w:szCs w:val="20"/>
              </w:rPr>
            </w:pPr>
            <w:r w:rsidRPr="001F709F">
              <w:rPr>
                <w:rFonts w:ascii="Arial" w:hAnsi="Arial" w:cs="Arial"/>
                <w:sz w:val="20"/>
                <w:szCs w:val="20"/>
              </w:rPr>
              <w:t>the capacity of the road network.</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823FD" w:rsidRPr="001F709F" w14:paraId="1D402035" w14:textId="77777777" w:rsidTr="00A6546B">
              <w:trPr>
                <w:tblCellSpacing w:w="15" w:type="dxa"/>
              </w:trPr>
              <w:tc>
                <w:tcPr>
                  <w:tcW w:w="4827" w:type="dxa"/>
                  <w:vAlign w:val="center"/>
                  <w:hideMark/>
                </w:tcPr>
                <w:p w14:paraId="0D194386" w14:textId="77777777" w:rsidR="000823FD" w:rsidRPr="001F709F" w:rsidRDefault="000823FD" w:rsidP="000823FD">
                  <w:pPr>
                    <w:rPr>
                      <w:rFonts w:ascii="Arial" w:hAnsi="Arial" w:cs="Arial"/>
                      <w:sz w:val="20"/>
                      <w:szCs w:val="20"/>
                    </w:rPr>
                  </w:pPr>
                  <w:r w:rsidRPr="009A203D">
                    <w:rPr>
                      <w:rFonts w:ascii="Arial" w:hAnsi="Arial" w:cs="Arial"/>
                      <w:sz w:val="18"/>
                      <w:szCs w:val="18"/>
                    </w:rPr>
                    <w:t>Note - The road hierarchy is mapped on an approved Neighbourhood development plan.</w:t>
                  </w:r>
                </w:p>
              </w:tc>
            </w:tr>
          </w:tbl>
          <w:p w14:paraId="40205165" w14:textId="77777777" w:rsidR="000823FD" w:rsidRPr="001F709F" w:rsidRDefault="000823FD" w:rsidP="000823FD">
            <w:pPr>
              <w:rPr>
                <w:rFonts w:ascii="Arial" w:hAnsi="Arial" w:cs="Arial"/>
                <w:sz w:val="20"/>
                <w:szCs w:val="20"/>
              </w:rPr>
            </w:pPr>
          </w:p>
        </w:tc>
        <w:tc>
          <w:tcPr>
            <w:tcW w:w="1847" w:type="pct"/>
            <w:gridSpan w:val="2"/>
            <w:hideMark/>
          </w:tcPr>
          <w:p w14:paraId="32DF55C0"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18</w:t>
            </w:r>
            <w:r w:rsidRPr="001F709F">
              <w:rPr>
                <w:rFonts w:ascii="Arial" w:hAnsi="Arial" w:cs="Arial"/>
                <w:b/>
                <w:bCs/>
                <w:sz w:val="20"/>
                <w:szCs w:val="20"/>
              </w:rPr>
              <w:t>.1</w:t>
            </w:r>
          </w:p>
          <w:p w14:paraId="3CE97A38" w14:textId="77777777" w:rsidR="000823FD" w:rsidRPr="001F709F" w:rsidRDefault="000823FD" w:rsidP="000823FD">
            <w:pPr>
              <w:rPr>
                <w:rFonts w:ascii="Arial" w:hAnsi="Arial" w:cs="Arial"/>
                <w:sz w:val="20"/>
                <w:szCs w:val="20"/>
              </w:rPr>
            </w:pPr>
            <w:r w:rsidRPr="001F709F">
              <w:rPr>
                <w:rFonts w:ascii="Arial" w:hAnsi="Arial" w:cs="Arial"/>
                <w:sz w:val="20"/>
                <w:szCs w:val="20"/>
              </w:rPr>
              <w:t>Direct vehicle access for residential development does not occur from arterial or sub-arterial roads or a motorway.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5"/>
            </w:tblGrid>
            <w:tr w:rsidR="000823FD" w:rsidRPr="001F709F" w14:paraId="5361D5BA" w14:textId="77777777" w:rsidTr="00057FA2">
              <w:trPr>
                <w:tblCellSpacing w:w="15" w:type="dxa"/>
              </w:trPr>
              <w:tc>
                <w:tcPr>
                  <w:tcW w:w="5415" w:type="dxa"/>
                  <w:vAlign w:val="center"/>
                  <w:hideMark/>
                </w:tcPr>
                <w:p w14:paraId="64029D85" w14:textId="77777777" w:rsidR="000823FD" w:rsidRPr="009A203D" w:rsidRDefault="000823FD" w:rsidP="000823FD">
                  <w:pPr>
                    <w:rPr>
                      <w:rFonts w:ascii="Arial" w:hAnsi="Arial" w:cs="Arial"/>
                      <w:sz w:val="18"/>
                      <w:szCs w:val="18"/>
                    </w:rPr>
                  </w:pPr>
                  <w:r w:rsidRPr="009A203D">
                    <w:rPr>
                      <w:rFonts w:ascii="Arial" w:hAnsi="Arial" w:cs="Arial"/>
                      <w:sz w:val="18"/>
                      <w:szCs w:val="18"/>
                    </w:rPr>
                    <w:t>Editor's note - Residential developments should consider amalgamation with the lot to the rear and gaining access via a laneway.</w:t>
                  </w:r>
                </w:p>
              </w:tc>
            </w:tr>
            <w:tr w:rsidR="000823FD" w:rsidRPr="001F709F" w14:paraId="20AB889D" w14:textId="77777777" w:rsidTr="00057FA2">
              <w:trPr>
                <w:tblCellSpacing w:w="15" w:type="dxa"/>
              </w:trPr>
              <w:tc>
                <w:tcPr>
                  <w:tcW w:w="5415" w:type="dxa"/>
                  <w:vAlign w:val="center"/>
                  <w:hideMark/>
                </w:tcPr>
                <w:p w14:paraId="6B511550" w14:textId="77777777" w:rsidR="000823FD" w:rsidRPr="009A203D" w:rsidRDefault="000823FD" w:rsidP="000823FD">
                  <w:pPr>
                    <w:rPr>
                      <w:rFonts w:ascii="Arial" w:hAnsi="Arial" w:cs="Arial"/>
                      <w:sz w:val="18"/>
                      <w:szCs w:val="18"/>
                    </w:rPr>
                  </w:pPr>
                  <w:r w:rsidRPr="009A203D">
                    <w:rPr>
                      <w:rFonts w:ascii="Arial" w:hAnsi="Arial" w:cs="Arial"/>
                      <w:sz w:val="18"/>
                      <w:szCs w:val="18"/>
                    </w:rPr>
                    <w:t>Note - The road hierarchy is in accordance with a Neighbourhood development plan (conceptually shown on Figure 7.2.3.2 - Movement, Major streets).</w:t>
                  </w:r>
                </w:p>
              </w:tc>
            </w:tr>
          </w:tbl>
          <w:p w14:paraId="6FA4ADE6" w14:textId="77777777" w:rsidR="000823FD" w:rsidRPr="001F709F" w:rsidRDefault="000823FD" w:rsidP="000823FD">
            <w:pPr>
              <w:rPr>
                <w:rFonts w:ascii="Arial" w:hAnsi="Arial" w:cs="Arial"/>
                <w:sz w:val="20"/>
                <w:szCs w:val="20"/>
              </w:rPr>
            </w:pPr>
          </w:p>
        </w:tc>
        <w:tc>
          <w:tcPr>
            <w:tcW w:w="428" w:type="pct"/>
          </w:tcPr>
          <w:p w14:paraId="1BB0399B" w14:textId="77777777" w:rsidR="000823FD" w:rsidRPr="001F709F" w:rsidRDefault="000823FD" w:rsidP="000823FD">
            <w:pPr>
              <w:rPr>
                <w:rFonts w:ascii="Arial" w:hAnsi="Arial" w:cs="Arial"/>
                <w:b/>
                <w:bCs/>
                <w:sz w:val="20"/>
                <w:szCs w:val="20"/>
              </w:rPr>
            </w:pPr>
          </w:p>
        </w:tc>
        <w:tc>
          <w:tcPr>
            <w:tcW w:w="1152" w:type="pct"/>
          </w:tcPr>
          <w:p w14:paraId="529EBC42" w14:textId="77777777" w:rsidR="000823FD" w:rsidRPr="001F709F" w:rsidRDefault="000823FD" w:rsidP="000823FD">
            <w:pPr>
              <w:rPr>
                <w:rFonts w:ascii="Arial" w:hAnsi="Arial" w:cs="Arial"/>
                <w:b/>
                <w:bCs/>
                <w:sz w:val="20"/>
                <w:szCs w:val="20"/>
              </w:rPr>
            </w:pPr>
          </w:p>
        </w:tc>
      </w:tr>
      <w:tr w:rsidR="000823FD" w:rsidRPr="001F709F" w14:paraId="5B8138BF" w14:textId="77777777" w:rsidTr="006B2FC0">
        <w:trPr>
          <w:tblCellSpacing w:w="15" w:type="dxa"/>
        </w:trPr>
        <w:tc>
          <w:tcPr>
            <w:tcW w:w="1524" w:type="pct"/>
            <w:vMerge/>
            <w:vAlign w:val="center"/>
            <w:hideMark/>
          </w:tcPr>
          <w:p w14:paraId="290C6484" w14:textId="77777777" w:rsidR="000823FD" w:rsidRPr="001F709F" w:rsidRDefault="000823FD" w:rsidP="000823FD">
            <w:pPr>
              <w:rPr>
                <w:rFonts w:ascii="Arial" w:hAnsi="Arial" w:cs="Arial"/>
                <w:sz w:val="20"/>
                <w:szCs w:val="20"/>
              </w:rPr>
            </w:pPr>
          </w:p>
        </w:tc>
        <w:tc>
          <w:tcPr>
            <w:tcW w:w="1847" w:type="pct"/>
            <w:gridSpan w:val="2"/>
            <w:hideMark/>
          </w:tcPr>
          <w:p w14:paraId="5B78F677"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18</w:t>
            </w:r>
            <w:r w:rsidRPr="001F709F">
              <w:rPr>
                <w:rFonts w:ascii="Arial" w:hAnsi="Arial" w:cs="Arial"/>
                <w:b/>
                <w:bCs/>
                <w:sz w:val="20"/>
                <w:szCs w:val="20"/>
              </w:rPr>
              <w:t>.2</w:t>
            </w:r>
          </w:p>
          <w:p w14:paraId="4A941D41" w14:textId="77777777" w:rsidR="000823FD" w:rsidRPr="001F709F" w:rsidRDefault="000823FD" w:rsidP="000823FD">
            <w:pPr>
              <w:rPr>
                <w:rFonts w:ascii="Arial" w:hAnsi="Arial" w:cs="Arial"/>
                <w:sz w:val="20"/>
                <w:szCs w:val="20"/>
              </w:rPr>
            </w:pPr>
            <w:r w:rsidRPr="001F709F">
              <w:rPr>
                <w:rFonts w:ascii="Arial" w:hAnsi="Arial" w:cs="Arial"/>
                <w:sz w:val="20"/>
                <w:szCs w:val="20"/>
              </w:rPr>
              <w:t>The development provides for the extension of the road network in the area in accordance with Council’s road network planning.</w:t>
            </w:r>
          </w:p>
        </w:tc>
        <w:tc>
          <w:tcPr>
            <w:tcW w:w="428" w:type="pct"/>
          </w:tcPr>
          <w:p w14:paraId="2F332147" w14:textId="77777777" w:rsidR="000823FD" w:rsidRPr="001F709F" w:rsidRDefault="000823FD" w:rsidP="000823FD">
            <w:pPr>
              <w:rPr>
                <w:rFonts w:ascii="Arial" w:hAnsi="Arial" w:cs="Arial"/>
                <w:b/>
                <w:bCs/>
                <w:sz w:val="20"/>
                <w:szCs w:val="20"/>
              </w:rPr>
            </w:pPr>
          </w:p>
        </w:tc>
        <w:tc>
          <w:tcPr>
            <w:tcW w:w="1152" w:type="pct"/>
          </w:tcPr>
          <w:p w14:paraId="57907264" w14:textId="77777777" w:rsidR="000823FD" w:rsidRPr="001F709F" w:rsidRDefault="000823FD" w:rsidP="000823FD">
            <w:pPr>
              <w:rPr>
                <w:rFonts w:ascii="Arial" w:hAnsi="Arial" w:cs="Arial"/>
                <w:b/>
                <w:bCs/>
                <w:sz w:val="20"/>
                <w:szCs w:val="20"/>
              </w:rPr>
            </w:pPr>
          </w:p>
        </w:tc>
      </w:tr>
      <w:tr w:rsidR="000823FD" w:rsidRPr="001F709F" w14:paraId="20E5ED28" w14:textId="77777777" w:rsidTr="006B2FC0">
        <w:trPr>
          <w:tblCellSpacing w:w="15" w:type="dxa"/>
        </w:trPr>
        <w:tc>
          <w:tcPr>
            <w:tcW w:w="1524" w:type="pct"/>
            <w:vMerge/>
            <w:vAlign w:val="center"/>
            <w:hideMark/>
          </w:tcPr>
          <w:p w14:paraId="076AF01A" w14:textId="77777777" w:rsidR="000823FD" w:rsidRPr="001F709F" w:rsidRDefault="000823FD" w:rsidP="000823FD">
            <w:pPr>
              <w:rPr>
                <w:rFonts w:ascii="Arial" w:hAnsi="Arial" w:cs="Arial"/>
                <w:sz w:val="20"/>
                <w:szCs w:val="20"/>
              </w:rPr>
            </w:pPr>
          </w:p>
        </w:tc>
        <w:tc>
          <w:tcPr>
            <w:tcW w:w="1847" w:type="pct"/>
            <w:gridSpan w:val="2"/>
            <w:hideMark/>
          </w:tcPr>
          <w:p w14:paraId="2C89BA76"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18</w:t>
            </w:r>
            <w:r w:rsidRPr="001F709F">
              <w:rPr>
                <w:rFonts w:ascii="Arial" w:hAnsi="Arial" w:cs="Arial"/>
                <w:b/>
                <w:bCs/>
                <w:sz w:val="20"/>
                <w:szCs w:val="20"/>
              </w:rPr>
              <w:t>.3</w:t>
            </w:r>
          </w:p>
          <w:p w14:paraId="3AC3105E" w14:textId="77777777" w:rsidR="000823FD" w:rsidRPr="001F709F" w:rsidRDefault="000823FD" w:rsidP="000823FD">
            <w:pPr>
              <w:rPr>
                <w:rFonts w:ascii="Arial" w:hAnsi="Arial" w:cs="Arial"/>
                <w:sz w:val="20"/>
                <w:szCs w:val="20"/>
              </w:rPr>
            </w:pPr>
            <w:r w:rsidRPr="001F709F">
              <w:rPr>
                <w:rFonts w:ascii="Arial" w:hAnsi="Arial" w:cs="Arial"/>
                <w:sz w:val="20"/>
                <w:szCs w:val="20"/>
              </w:rPr>
              <w:t>The development does not compromise future road widening of frontage roads in accordance with the relevant standard and Council’s road planning.</w:t>
            </w:r>
          </w:p>
        </w:tc>
        <w:tc>
          <w:tcPr>
            <w:tcW w:w="428" w:type="pct"/>
          </w:tcPr>
          <w:p w14:paraId="6857B545" w14:textId="77777777" w:rsidR="000823FD" w:rsidRPr="001F709F" w:rsidRDefault="000823FD" w:rsidP="000823FD">
            <w:pPr>
              <w:rPr>
                <w:rFonts w:ascii="Arial" w:hAnsi="Arial" w:cs="Arial"/>
                <w:b/>
                <w:bCs/>
                <w:sz w:val="20"/>
                <w:szCs w:val="20"/>
              </w:rPr>
            </w:pPr>
          </w:p>
        </w:tc>
        <w:tc>
          <w:tcPr>
            <w:tcW w:w="1152" w:type="pct"/>
          </w:tcPr>
          <w:p w14:paraId="07D21114" w14:textId="77777777" w:rsidR="000823FD" w:rsidRPr="001F709F" w:rsidRDefault="000823FD" w:rsidP="000823FD">
            <w:pPr>
              <w:rPr>
                <w:rFonts w:ascii="Arial" w:hAnsi="Arial" w:cs="Arial"/>
                <w:b/>
                <w:bCs/>
                <w:sz w:val="20"/>
                <w:szCs w:val="20"/>
              </w:rPr>
            </w:pPr>
          </w:p>
        </w:tc>
      </w:tr>
      <w:tr w:rsidR="000823FD" w:rsidRPr="001F709F" w14:paraId="45CD133A" w14:textId="77777777" w:rsidTr="006B2FC0">
        <w:trPr>
          <w:tblCellSpacing w:w="15" w:type="dxa"/>
        </w:trPr>
        <w:tc>
          <w:tcPr>
            <w:tcW w:w="1524" w:type="pct"/>
            <w:vMerge/>
            <w:vAlign w:val="center"/>
            <w:hideMark/>
          </w:tcPr>
          <w:p w14:paraId="2FC7D68C" w14:textId="77777777" w:rsidR="000823FD" w:rsidRPr="001F709F" w:rsidRDefault="000823FD" w:rsidP="000823FD">
            <w:pPr>
              <w:rPr>
                <w:rFonts w:ascii="Arial" w:hAnsi="Arial" w:cs="Arial"/>
                <w:sz w:val="20"/>
                <w:szCs w:val="20"/>
              </w:rPr>
            </w:pPr>
          </w:p>
        </w:tc>
        <w:tc>
          <w:tcPr>
            <w:tcW w:w="1847" w:type="pct"/>
            <w:gridSpan w:val="2"/>
            <w:hideMark/>
          </w:tcPr>
          <w:p w14:paraId="207E897C"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18</w:t>
            </w:r>
            <w:r w:rsidRPr="001F709F">
              <w:rPr>
                <w:rFonts w:ascii="Arial" w:hAnsi="Arial" w:cs="Arial"/>
                <w:b/>
                <w:bCs/>
                <w:sz w:val="20"/>
                <w:szCs w:val="20"/>
              </w:rPr>
              <w:t>.4</w:t>
            </w:r>
          </w:p>
          <w:p w14:paraId="316D1E9C" w14:textId="77777777" w:rsidR="000823FD" w:rsidRPr="001F709F" w:rsidRDefault="000823FD" w:rsidP="000823FD">
            <w:pPr>
              <w:rPr>
                <w:rFonts w:ascii="Arial" w:hAnsi="Arial" w:cs="Arial"/>
                <w:sz w:val="20"/>
                <w:szCs w:val="20"/>
              </w:rPr>
            </w:pPr>
            <w:r w:rsidRPr="001F709F">
              <w:rPr>
                <w:rFonts w:ascii="Arial" w:hAnsi="Arial" w:cs="Arial"/>
                <w:sz w:val="20"/>
                <w:szCs w:val="20"/>
              </w:rPr>
              <w:t>The development layout allows forward vehicular access to and from the site.</w:t>
            </w:r>
          </w:p>
          <w:p w14:paraId="423C01DE" w14:textId="77777777" w:rsidR="000823FD" w:rsidRPr="001F709F" w:rsidRDefault="000823FD" w:rsidP="000823FD">
            <w:pPr>
              <w:rPr>
                <w:rFonts w:ascii="Arial" w:hAnsi="Arial" w:cs="Arial"/>
                <w:sz w:val="20"/>
                <w:szCs w:val="20"/>
              </w:rPr>
            </w:pPr>
          </w:p>
        </w:tc>
        <w:tc>
          <w:tcPr>
            <w:tcW w:w="428" w:type="pct"/>
          </w:tcPr>
          <w:p w14:paraId="13206829" w14:textId="77777777" w:rsidR="000823FD" w:rsidRPr="001F709F" w:rsidRDefault="000823FD" w:rsidP="000823FD">
            <w:pPr>
              <w:rPr>
                <w:rFonts w:ascii="Arial" w:hAnsi="Arial" w:cs="Arial"/>
                <w:b/>
                <w:bCs/>
                <w:sz w:val="20"/>
                <w:szCs w:val="20"/>
              </w:rPr>
            </w:pPr>
          </w:p>
        </w:tc>
        <w:tc>
          <w:tcPr>
            <w:tcW w:w="1152" w:type="pct"/>
          </w:tcPr>
          <w:p w14:paraId="5D489D72" w14:textId="77777777" w:rsidR="000823FD" w:rsidRPr="001F709F" w:rsidRDefault="000823FD" w:rsidP="000823FD">
            <w:pPr>
              <w:rPr>
                <w:rFonts w:ascii="Arial" w:hAnsi="Arial" w:cs="Arial"/>
                <w:b/>
                <w:bCs/>
                <w:sz w:val="20"/>
                <w:szCs w:val="20"/>
              </w:rPr>
            </w:pPr>
          </w:p>
        </w:tc>
      </w:tr>
      <w:tr w:rsidR="000823FD" w:rsidRPr="001F709F" w14:paraId="63050028" w14:textId="77777777" w:rsidTr="006B2FC0">
        <w:trPr>
          <w:tblCellSpacing w:w="15" w:type="dxa"/>
        </w:trPr>
        <w:tc>
          <w:tcPr>
            <w:tcW w:w="1524" w:type="pct"/>
            <w:vMerge w:val="restart"/>
            <w:hideMark/>
          </w:tcPr>
          <w:p w14:paraId="676778BA"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19</w:t>
            </w:r>
          </w:p>
          <w:p w14:paraId="078F5D8D" w14:textId="77777777" w:rsidR="000823FD" w:rsidRPr="001F709F" w:rsidRDefault="000823FD" w:rsidP="000823FD">
            <w:pPr>
              <w:rPr>
                <w:rFonts w:ascii="Arial" w:hAnsi="Arial" w:cs="Arial"/>
                <w:sz w:val="20"/>
                <w:szCs w:val="20"/>
              </w:rPr>
            </w:pPr>
            <w:r w:rsidRPr="001F709F">
              <w:rPr>
                <w:rFonts w:ascii="Arial" w:hAnsi="Arial" w:cs="Arial"/>
                <w:sz w:val="20"/>
                <w:szCs w:val="20"/>
              </w:rPr>
              <w:t>Safe access is provided for all vehicles required to access the site.</w:t>
            </w:r>
          </w:p>
        </w:tc>
        <w:tc>
          <w:tcPr>
            <w:tcW w:w="1847" w:type="pct"/>
            <w:gridSpan w:val="2"/>
            <w:hideMark/>
          </w:tcPr>
          <w:p w14:paraId="2204A5DE"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19</w:t>
            </w:r>
            <w:r w:rsidRPr="001F709F">
              <w:rPr>
                <w:rFonts w:ascii="Arial" w:hAnsi="Arial" w:cs="Arial"/>
                <w:b/>
                <w:bCs/>
                <w:sz w:val="20"/>
                <w:szCs w:val="20"/>
              </w:rPr>
              <w:t>.1</w:t>
            </w:r>
          </w:p>
          <w:p w14:paraId="275BFF9B" w14:textId="77777777" w:rsidR="000823FD" w:rsidRPr="001F709F" w:rsidRDefault="000823FD" w:rsidP="000823FD">
            <w:pPr>
              <w:rPr>
                <w:rFonts w:ascii="Arial" w:hAnsi="Arial" w:cs="Arial"/>
                <w:sz w:val="20"/>
                <w:szCs w:val="20"/>
              </w:rPr>
            </w:pPr>
            <w:r w:rsidRPr="001F709F">
              <w:rPr>
                <w:rFonts w:ascii="Arial" w:hAnsi="Arial" w:cs="Arial"/>
                <w:sz w:val="20"/>
                <w:szCs w:val="20"/>
              </w:rPr>
              <w:t>Site access and driveways are designed, located and constructed in accordance with:</w:t>
            </w:r>
          </w:p>
          <w:p w14:paraId="0F699B81" w14:textId="77777777" w:rsidR="000823FD" w:rsidRPr="001F709F" w:rsidRDefault="000823FD" w:rsidP="000823FD">
            <w:pPr>
              <w:numPr>
                <w:ilvl w:val="0"/>
                <w:numId w:val="15"/>
              </w:numPr>
              <w:rPr>
                <w:rFonts w:ascii="Arial" w:hAnsi="Arial" w:cs="Arial"/>
                <w:sz w:val="20"/>
                <w:szCs w:val="20"/>
              </w:rPr>
            </w:pPr>
            <w:r w:rsidRPr="001F709F">
              <w:rPr>
                <w:rFonts w:ascii="Arial" w:hAnsi="Arial" w:cs="Arial"/>
                <w:sz w:val="20"/>
                <w:szCs w:val="20"/>
              </w:rPr>
              <w:t>where for a Council-controlled road and associated with a Dwelling house:</w:t>
            </w:r>
            <w:r w:rsidRPr="001F709F">
              <w:rPr>
                <w:rFonts w:ascii="Arial" w:hAnsi="Arial" w:cs="Arial"/>
                <w:sz w:val="20"/>
                <w:szCs w:val="20"/>
              </w:rPr>
              <w:br/>
            </w:r>
          </w:p>
          <w:p w14:paraId="617F4E32" w14:textId="77777777" w:rsidR="000823FD" w:rsidRPr="001F709F" w:rsidRDefault="000823FD" w:rsidP="000823FD">
            <w:pPr>
              <w:numPr>
                <w:ilvl w:val="1"/>
                <w:numId w:val="15"/>
              </w:numPr>
              <w:rPr>
                <w:rFonts w:ascii="Arial" w:hAnsi="Arial" w:cs="Arial"/>
                <w:sz w:val="20"/>
                <w:szCs w:val="20"/>
              </w:rPr>
            </w:pPr>
            <w:r w:rsidRPr="001F709F">
              <w:rPr>
                <w:rFonts w:ascii="Arial" w:hAnsi="Arial" w:cs="Arial"/>
                <w:sz w:val="20"/>
                <w:szCs w:val="20"/>
              </w:rPr>
              <w:t>Planning scheme policy - Integrated design;</w:t>
            </w:r>
          </w:p>
          <w:p w14:paraId="6BE7C60D" w14:textId="77777777" w:rsidR="000823FD" w:rsidRPr="001F709F" w:rsidRDefault="000823FD" w:rsidP="000823FD">
            <w:pPr>
              <w:numPr>
                <w:ilvl w:val="0"/>
                <w:numId w:val="15"/>
              </w:numPr>
              <w:rPr>
                <w:rFonts w:ascii="Arial" w:hAnsi="Arial" w:cs="Arial"/>
                <w:sz w:val="20"/>
                <w:szCs w:val="20"/>
              </w:rPr>
            </w:pPr>
            <w:r w:rsidRPr="001F709F">
              <w:rPr>
                <w:rFonts w:ascii="Arial" w:hAnsi="Arial" w:cs="Arial"/>
                <w:sz w:val="20"/>
                <w:szCs w:val="20"/>
              </w:rPr>
              <w:t>where for a Council-controlled road and not associated with a Dwelling house:</w:t>
            </w:r>
            <w:r w:rsidRPr="001F709F">
              <w:rPr>
                <w:rFonts w:ascii="Arial" w:hAnsi="Arial" w:cs="Arial"/>
                <w:sz w:val="20"/>
                <w:szCs w:val="20"/>
              </w:rPr>
              <w:br/>
            </w:r>
          </w:p>
          <w:p w14:paraId="35A5E486" w14:textId="77777777" w:rsidR="000823FD" w:rsidRPr="001F709F" w:rsidRDefault="000823FD" w:rsidP="000823FD">
            <w:pPr>
              <w:numPr>
                <w:ilvl w:val="1"/>
                <w:numId w:val="15"/>
              </w:numPr>
              <w:rPr>
                <w:rFonts w:ascii="Arial" w:hAnsi="Arial" w:cs="Arial"/>
                <w:sz w:val="20"/>
                <w:szCs w:val="20"/>
              </w:rPr>
            </w:pPr>
            <w:r w:rsidRPr="001F709F">
              <w:rPr>
                <w:rFonts w:ascii="Arial" w:hAnsi="Arial" w:cs="Arial"/>
                <w:sz w:val="20"/>
                <w:szCs w:val="20"/>
              </w:rPr>
              <w:t>AS/NZS 2890.1 Parking facilities Part 1: Off street car parking;</w:t>
            </w:r>
          </w:p>
          <w:p w14:paraId="383CAFA3" w14:textId="77777777" w:rsidR="000823FD" w:rsidRPr="001F709F" w:rsidRDefault="000823FD" w:rsidP="000823FD">
            <w:pPr>
              <w:numPr>
                <w:ilvl w:val="1"/>
                <w:numId w:val="15"/>
              </w:numPr>
              <w:rPr>
                <w:rFonts w:ascii="Arial" w:hAnsi="Arial" w:cs="Arial"/>
                <w:sz w:val="20"/>
                <w:szCs w:val="20"/>
              </w:rPr>
            </w:pPr>
            <w:r w:rsidRPr="001F709F">
              <w:rPr>
                <w:rFonts w:ascii="Arial" w:hAnsi="Arial" w:cs="Arial"/>
                <w:sz w:val="20"/>
                <w:szCs w:val="20"/>
              </w:rPr>
              <w:t>AS 2890.2 - Parking facilities Part 2: Off-street commercial vehicle facilities;</w:t>
            </w:r>
          </w:p>
          <w:p w14:paraId="0B2ADA95" w14:textId="77777777" w:rsidR="000823FD" w:rsidRPr="001F709F" w:rsidRDefault="000823FD" w:rsidP="000823FD">
            <w:pPr>
              <w:numPr>
                <w:ilvl w:val="1"/>
                <w:numId w:val="15"/>
              </w:numPr>
              <w:rPr>
                <w:rFonts w:ascii="Arial" w:hAnsi="Arial" w:cs="Arial"/>
                <w:sz w:val="20"/>
                <w:szCs w:val="20"/>
              </w:rPr>
            </w:pPr>
            <w:r w:rsidRPr="001F709F">
              <w:rPr>
                <w:rFonts w:ascii="Arial" w:hAnsi="Arial" w:cs="Arial"/>
                <w:sz w:val="20"/>
                <w:szCs w:val="20"/>
              </w:rPr>
              <w:t>Planning scheme policy - Integrated design;</w:t>
            </w:r>
          </w:p>
          <w:p w14:paraId="06103BDB" w14:textId="77777777" w:rsidR="000823FD" w:rsidRPr="001F709F" w:rsidRDefault="000823FD" w:rsidP="000823FD">
            <w:pPr>
              <w:numPr>
                <w:ilvl w:val="1"/>
                <w:numId w:val="15"/>
              </w:numPr>
              <w:rPr>
                <w:rFonts w:ascii="Arial" w:hAnsi="Arial" w:cs="Arial"/>
                <w:sz w:val="20"/>
                <w:szCs w:val="20"/>
              </w:rPr>
            </w:pPr>
            <w:r w:rsidRPr="001F709F">
              <w:rPr>
                <w:rFonts w:ascii="Arial" w:hAnsi="Arial" w:cs="Arial"/>
                <w:sz w:val="20"/>
                <w:szCs w:val="20"/>
              </w:rPr>
              <w:t>Schedule 8 - Service vehicle requirements;</w:t>
            </w:r>
          </w:p>
          <w:p w14:paraId="37D4FD1A" w14:textId="77777777" w:rsidR="000823FD" w:rsidRPr="001F709F" w:rsidRDefault="000823FD" w:rsidP="000823FD">
            <w:pPr>
              <w:numPr>
                <w:ilvl w:val="0"/>
                <w:numId w:val="15"/>
              </w:numPr>
              <w:rPr>
                <w:rFonts w:ascii="Arial" w:hAnsi="Arial" w:cs="Arial"/>
                <w:sz w:val="20"/>
                <w:szCs w:val="20"/>
              </w:rPr>
            </w:pPr>
            <w:r w:rsidRPr="001F709F">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14:paraId="00FE9F4C" w14:textId="77777777" w:rsidR="000823FD" w:rsidRPr="001F709F" w:rsidRDefault="000823FD" w:rsidP="000823FD">
            <w:pPr>
              <w:rPr>
                <w:rFonts w:ascii="Arial" w:hAnsi="Arial" w:cs="Arial"/>
                <w:sz w:val="20"/>
                <w:szCs w:val="20"/>
              </w:rPr>
            </w:pPr>
          </w:p>
        </w:tc>
        <w:tc>
          <w:tcPr>
            <w:tcW w:w="428" w:type="pct"/>
          </w:tcPr>
          <w:p w14:paraId="4331D9B6" w14:textId="77777777" w:rsidR="000823FD" w:rsidRPr="001F709F" w:rsidRDefault="000823FD" w:rsidP="000823FD">
            <w:pPr>
              <w:rPr>
                <w:rFonts w:ascii="Arial" w:hAnsi="Arial" w:cs="Arial"/>
                <w:b/>
                <w:bCs/>
                <w:sz w:val="20"/>
                <w:szCs w:val="20"/>
              </w:rPr>
            </w:pPr>
          </w:p>
        </w:tc>
        <w:tc>
          <w:tcPr>
            <w:tcW w:w="1152" w:type="pct"/>
          </w:tcPr>
          <w:p w14:paraId="6A79F04F" w14:textId="77777777" w:rsidR="000823FD" w:rsidRPr="001F709F" w:rsidRDefault="000823FD" w:rsidP="000823FD">
            <w:pPr>
              <w:rPr>
                <w:rFonts w:ascii="Arial" w:hAnsi="Arial" w:cs="Arial"/>
                <w:b/>
                <w:bCs/>
                <w:sz w:val="20"/>
                <w:szCs w:val="20"/>
              </w:rPr>
            </w:pPr>
          </w:p>
        </w:tc>
      </w:tr>
      <w:tr w:rsidR="000823FD" w:rsidRPr="001F709F" w14:paraId="52045BD8" w14:textId="77777777" w:rsidTr="006B2FC0">
        <w:trPr>
          <w:tblCellSpacing w:w="15" w:type="dxa"/>
        </w:trPr>
        <w:tc>
          <w:tcPr>
            <w:tcW w:w="1524" w:type="pct"/>
            <w:vMerge/>
            <w:vAlign w:val="center"/>
            <w:hideMark/>
          </w:tcPr>
          <w:p w14:paraId="51E3E93A" w14:textId="77777777" w:rsidR="000823FD" w:rsidRPr="001F709F" w:rsidRDefault="000823FD" w:rsidP="000823FD">
            <w:pPr>
              <w:rPr>
                <w:rFonts w:ascii="Arial" w:hAnsi="Arial" w:cs="Arial"/>
                <w:sz w:val="20"/>
                <w:szCs w:val="20"/>
              </w:rPr>
            </w:pPr>
          </w:p>
        </w:tc>
        <w:tc>
          <w:tcPr>
            <w:tcW w:w="1847" w:type="pct"/>
            <w:gridSpan w:val="2"/>
            <w:hideMark/>
          </w:tcPr>
          <w:p w14:paraId="2F774916"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19</w:t>
            </w:r>
            <w:r w:rsidRPr="001F709F">
              <w:rPr>
                <w:rFonts w:ascii="Arial" w:hAnsi="Arial" w:cs="Arial"/>
                <w:b/>
                <w:bCs/>
                <w:sz w:val="20"/>
                <w:szCs w:val="20"/>
              </w:rPr>
              <w:t>.2</w:t>
            </w:r>
          </w:p>
          <w:p w14:paraId="0E3BA3DE" w14:textId="77777777" w:rsidR="000823FD" w:rsidRPr="001F709F" w:rsidRDefault="000823FD" w:rsidP="000823FD">
            <w:pPr>
              <w:rPr>
                <w:rFonts w:ascii="Arial" w:hAnsi="Arial" w:cs="Arial"/>
                <w:sz w:val="20"/>
                <w:szCs w:val="20"/>
              </w:rPr>
            </w:pPr>
            <w:r w:rsidRPr="001F709F">
              <w:rPr>
                <w:rFonts w:ascii="Arial" w:hAnsi="Arial" w:cs="Arial"/>
                <w:sz w:val="20"/>
                <w:szCs w:val="20"/>
              </w:rPr>
              <w:t>Internal driveways, car parks and access ways are designed and constructed with a sealed pavement and in accordance with: </w:t>
            </w:r>
          </w:p>
          <w:p w14:paraId="210A2B15" w14:textId="77777777" w:rsidR="000823FD" w:rsidRPr="001F709F" w:rsidRDefault="000823FD" w:rsidP="000823FD">
            <w:pPr>
              <w:numPr>
                <w:ilvl w:val="0"/>
                <w:numId w:val="16"/>
              </w:numPr>
              <w:rPr>
                <w:rFonts w:ascii="Arial" w:hAnsi="Arial" w:cs="Arial"/>
                <w:sz w:val="20"/>
                <w:szCs w:val="20"/>
              </w:rPr>
            </w:pPr>
            <w:r w:rsidRPr="001F709F">
              <w:rPr>
                <w:rFonts w:ascii="Arial" w:hAnsi="Arial" w:cs="Arial"/>
                <w:sz w:val="20"/>
                <w:szCs w:val="20"/>
              </w:rPr>
              <w:t>AS/NZS 2890.1 Parking Facilities Part 1: Off street car parking;</w:t>
            </w:r>
          </w:p>
          <w:p w14:paraId="1E237748" w14:textId="77777777" w:rsidR="000823FD" w:rsidRPr="001F709F" w:rsidRDefault="000823FD" w:rsidP="000823FD">
            <w:pPr>
              <w:numPr>
                <w:ilvl w:val="0"/>
                <w:numId w:val="16"/>
              </w:numPr>
              <w:rPr>
                <w:rFonts w:ascii="Arial" w:hAnsi="Arial" w:cs="Arial"/>
                <w:sz w:val="20"/>
                <w:szCs w:val="20"/>
              </w:rPr>
            </w:pPr>
            <w:r w:rsidRPr="001F709F">
              <w:rPr>
                <w:rFonts w:ascii="Arial" w:hAnsi="Arial" w:cs="Arial"/>
                <w:sz w:val="20"/>
                <w:szCs w:val="20"/>
              </w:rPr>
              <w:t>AS 2890.2 Parking Facilities Part 2: Off street commercial vehicle facilities;</w:t>
            </w:r>
          </w:p>
          <w:p w14:paraId="51A3D6E7" w14:textId="77777777" w:rsidR="000823FD" w:rsidRPr="001F709F" w:rsidRDefault="000823FD" w:rsidP="000823FD">
            <w:pPr>
              <w:numPr>
                <w:ilvl w:val="0"/>
                <w:numId w:val="16"/>
              </w:numPr>
              <w:rPr>
                <w:rFonts w:ascii="Arial" w:hAnsi="Arial" w:cs="Arial"/>
                <w:sz w:val="20"/>
                <w:szCs w:val="20"/>
              </w:rPr>
            </w:pPr>
            <w:r w:rsidRPr="001F709F">
              <w:rPr>
                <w:rFonts w:ascii="Arial" w:hAnsi="Arial" w:cs="Arial"/>
                <w:sz w:val="20"/>
                <w:szCs w:val="20"/>
              </w:rPr>
              <w:t>Planning scheme policy - Integrated design; and</w:t>
            </w:r>
          </w:p>
          <w:p w14:paraId="15783C47" w14:textId="77777777" w:rsidR="000823FD" w:rsidRPr="001F709F" w:rsidRDefault="000823FD" w:rsidP="000823FD">
            <w:pPr>
              <w:numPr>
                <w:ilvl w:val="0"/>
                <w:numId w:val="16"/>
              </w:numPr>
              <w:rPr>
                <w:rFonts w:ascii="Arial" w:hAnsi="Arial" w:cs="Arial"/>
                <w:sz w:val="20"/>
                <w:szCs w:val="20"/>
              </w:rPr>
            </w:pPr>
            <w:r w:rsidRPr="001F709F">
              <w:rPr>
                <w:rFonts w:ascii="Arial" w:hAnsi="Arial" w:cs="Arial"/>
                <w:sz w:val="20"/>
                <w:szCs w:val="20"/>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5092F8AE" w14:textId="77777777" w:rsidTr="00A6546B">
              <w:trPr>
                <w:tblCellSpacing w:w="15" w:type="dxa"/>
              </w:trPr>
              <w:tc>
                <w:tcPr>
                  <w:tcW w:w="5510" w:type="dxa"/>
                  <w:vAlign w:val="center"/>
                  <w:hideMark/>
                </w:tcPr>
                <w:p w14:paraId="40AD39E6" w14:textId="77777777" w:rsidR="000823FD" w:rsidRPr="001F709F" w:rsidRDefault="000823FD" w:rsidP="000823FD">
                  <w:pPr>
                    <w:rPr>
                      <w:rFonts w:ascii="Arial" w:hAnsi="Arial" w:cs="Arial"/>
                      <w:sz w:val="20"/>
                      <w:szCs w:val="20"/>
                    </w:rPr>
                  </w:pPr>
                  <w:r w:rsidRPr="009A203D">
                    <w:rPr>
                      <w:rFonts w:ascii="Arial" w:hAnsi="Arial" w:cs="Arial"/>
                      <w:sz w:val="18"/>
                      <w:szCs w:val="18"/>
                    </w:rPr>
                    <w:t>Note - This includes queue lengths (refer to Schedule 8 - Service vehicle requirements), pavement widths and construction.</w:t>
                  </w:r>
                </w:p>
              </w:tc>
            </w:tr>
            <w:tr w:rsidR="000823FD" w:rsidRPr="001F709F" w14:paraId="0F027130" w14:textId="77777777" w:rsidTr="00A6546B">
              <w:trPr>
                <w:tblCellSpacing w:w="15" w:type="dxa"/>
              </w:trPr>
              <w:tc>
                <w:tcPr>
                  <w:tcW w:w="5510" w:type="dxa"/>
                  <w:vAlign w:val="center"/>
                  <w:hideMark/>
                </w:tcPr>
                <w:p w14:paraId="315B1A08" w14:textId="77777777" w:rsidR="000823FD" w:rsidRPr="001F709F" w:rsidRDefault="000823FD" w:rsidP="000823FD">
                  <w:pPr>
                    <w:rPr>
                      <w:rFonts w:ascii="Arial" w:hAnsi="Arial" w:cs="Arial"/>
                      <w:sz w:val="20"/>
                      <w:szCs w:val="20"/>
                    </w:rPr>
                  </w:pPr>
                </w:p>
              </w:tc>
            </w:tr>
          </w:tbl>
          <w:p w14:paraId="6BBCEE77" w14:textId="77777777" w:rsidR="000823FD" w:rsidRPr="001F709F" w:rsidRDefault="000823FD" w:rsidP="000823FD">
            <w:pPr>
              <w:rPr>
                <w:rFonts w:ascii="Arial" w:hAnsi="Arial" w:cs="Arial"/>
                <w:sz w:val="20"/>
                <w:szCs w:val="20"/>
              </w:rPr>
            </w:pPr>
          </w:p>
        </w:tc>
        <w:tc>
          <w:tcPr>
            <w:tcW w:w="428" w:type="pct"/>
          </w:tcPr>
          <w:p w14:paraId="4A1535A1" w14:textId="77777777" w:rsidR="000823FD" w:rsidRPr="001F709F" w:rsidRDefault="000823FD" w:rsidP="000823FD">
            <w:pPr>
              <w:rPr>
                <w:rFonts w:ascii="Arial" w:hAnsi="Arial" w:cs="Arial"/>
                <w:b/>
                <w:bCs/>
                <w:sz w:val="20"/>
                <w:szCs w:val="20"/>
              </w:rPr>
            </w:pPr>
          </w:p>
        </w:tc>
        <w:tc>
          <w:tcPr>
            <w:tcW w:w="1152" w:type="pct"/>
          </w:tcPr>
          <w:p w14:paraId="2AB738A2" w14:textId="77777777" w:rsidR="000823FD" w:rsidRPr="001F709F" w:rsidRDefault="000823FD" w:rsidP="000823FD">
            <w:pPr>
              <w:rPr>
                <w:rFonts w:ascii="Arial" w:hAnsi="Arial" w:cs="Arial"/>
                <w:b/>
                <w:bCs/>
                <w:sz w:val="20"/>
                <w:szCs w:val="20"/>
              </w:rPr>
            </w:pPr>
          </w:p>
        </w:tc>
      </w:tr>
      <w:tr w:rsidR="000823FD" w:rsidRPr="001F709F" w14:paraId="447C8367" w14:textId="77777777" w:rsidTr="006B2FC0">
        <w:trPr>
          <w:tblCellSpacing w:w="15" w:type="dxa"/>
        </w:trPr>
        <w:tc>
          <w:tcPr>
            <w:tcW w:w="1524" w:type="pct"/>
            <w:vMerge/>
            <w:vAlign w:val="center"/>
            <w:hideMark/>
          </w:tcPr>
          <w:p w14:paraId="0C4441C4" w14:textId="77777777" w:rsidR="000823FD" w:rsidRPr="001F709F" w:rsidRDefault="000823FD" w:rsidP="000823FD">
            <w:pPr>
              <w:rPr>
                <w:rFonts w:ascii="Arial" w:hAnsi="Arial" w:cs="Arial"/>
                <w:sz w:val="20"/>
                <w:szCs w:val="20"/>
              </w:rPr>
            </w:pPr>
          </w:p>
        </w:tc>
        <w:tc>
          <w:tcPr>
            <w:tcW w:w="1847" w:type="pct"/>
            <w:gridSpan w:val="2"/>
            <w:hideMark/>
          </w:tcPr>
          <w:p w14:paraId="319BBCF1"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19</w:t>
            </w:r>
            <w:r w:rsidRPr="001F709F">
              <w:rPr>
                <w:rFonts w:ascii="Arial" w:hAnsi="Arial" w:cs="Arial"/>
                <w:b/>
                <w:bCs/>
                <w:sz w:val="20"/>
                <w:szCs w:val="20"/>
              </w:rPr>
              <w:t>.3</w:t>
            </w:r>
          </w:p>
          <w:p w14:paraId="3EAC40FE" w14:textId="77777777" w:rsidR="000823FD" w:rsidRPr="001F709F" w:rsidRDefault="000823FD" w:rsidP="000823FD">
            <w:pPr>
              <w:rPr>
                <w:rFonts w:ascii="Arial" w:hAnsi="Arial" w:cs="Arial"/>
                <w:sz w:val="20"/>
                <w:szCs w:val="20"/>
              </w:rPr>
            </w:pPr>
            <w:r w:rsidRPr="001F709F">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14:paraId="71462923" w14:textId="77777777" w:rsidR="000823FD" w:rsidRPr="001F709F" w:rsidRDefault="000823FD" w:rsidP="000823FD">
            <w:pPr>
              <w:rPr>
                <w:rFonts w:ascii="Arial" w:hAnsi="Arial" w:cs="Arial"/>
                <w:sz w:val="20"/>
                <w:szCs w:val="20"/>
              </w:rPr>
            </w:pPr>
          </w:p>
        </w:tc>
        <w:tc>
          <w:tcPr>
            <w:tcW w:w="428" w:type="pct"/>
          </w:tcPr>
          <w:p w14:paraId="2BA50DE4" w14:textId="77777777" w:rsidR="000823FD" w:rsidRPr="001F709F" w:rsidRDefault="000823FD" w:rsidP="000823FD">
            <w:pPr>
              <w:rPr>
                <w:rFonts w:ascii="Arial" w:hAnsi="Arial" w:cs="Arial"/>
                <w:b/>
                <w:bCs/>
                <w:sz w:val="20"/>
                <w:szCs w:val="20"/>
              </w:rPr>
            </w:pPr>
          </w:p>
        </w:tc>
        <w:tc>
          <w:tcPr>
            <w:tcW w:w="1152" w:type="pct"/>
          </w:tcPr>
          <w:p w14:paraId="7612A623" w14:textId="77777777" w:rsidR="000823FD" w:rsidRPr="001F709F" w:rsidRDefault="000823FD" w:rsidP="000823FD">
            <w:pPr>
              <w:rPr>
                <w:rFonts w:ascii="Arial" w:hAnsi="Arial" w:cs="Arial"/>
                <w:b/>
                <w:bCs/>
                <w:sz w:val="20"/>
                <w:szCs w:val="20"/>
              </w:rPr>
            </w:pPr>
          </w:p>
        </w:tc>
      </w:tr>
      <w:tr w:rsidR="000823FD" w:rsidRPr="001F709F" w14:paraId="525CB324" w14:textId="77777777" w:rsidTr="006B2FC0">
        <w:trPr>
          <w:tblCellSpacing w:w="15" w:type="dxa"/>
        </w:trPr>
        <w:tc>
          <w:tcPr>
            <w:tcW w:w="1524" w:type="pct"/>
            <w:vMerge/>
            <w:vAlign w:val="center"/>
            <w:hideMark/>
          </w:tcPr>
          <w:p w14:paraId="77C9D577" w14:textId="77777777" w:rsidR="000823FD" w:rsidRPr="001F709F" w:rsidRDefault="000823FD" w:rsidP="000823FD">
            <w:pPr>
              <w:rPr>
                <w:rFonts w:ascii="Arial" w:hAnsi="Arial" w:cs="Arial"/>
                <w:sz w:val="20"/>
                <w:szCs w:val="20"/>
              </w:rPr>
            </w:pPr>
          </w:p>
        </w:tc>
        <w:tc>
          <w:tcPr>
            <w:tcW w:w="1847" w:type="pct"/>
            <w:gridSpan w:val="2"/>
            <w:hideMark/>
          </w:tcPr>
          <w:p w14:paraId="150F2846"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19</w:t>
            </w:r>
            <w:r w:rsidRPr="001F709F">
              <w:rPr>
                <w:rFonts w:ascii="Arial" w:hAnsi="Arial" w:cs="Arial"/>
                <w:b/>
                <w:bCs/>
                <w:sz w:val="20"/>
                <w:szCs w:val="20"/>
              </w:rPr>
              <w:t>.4</w:t>
            </w:r>
          </w:p>
          <w:p w14:paraId="0188CA98" w14:textId="77777777" w:rsidR="000823FD" w:rsidRPr="001F709F" w:rsidRDefault="000823FD" w:rsidP="000823FD">
            <w:pPr>
              <w:rPr>
                <w:rFonts w:ascii="Arial" w:hAnsi="Arial" w:cs="Arial"/>
                <w:sz w:val="20"/>
                <w:szCs w:val="20"/>
              </w:rPr>
            </w:pPr>
            <w:r w:rsidRPr="001F709F">
              <w:rPr>
                <w:rFonts w:ascii="Arial" w:hAnsi="Arial" w:cs="Arial"/>
                <w:sz w:val="20"/>
                <w:szCs w:val="20"/>
              </w:rPr>
              <w:t>Landscaping (including shade trees) is provided within car parks in accordance with Planning scheme policy - Integrated design.</w:t>
            </w:r>
          </w:p>
          <w:p w14:paraId="77D0CF6E" w14:textId="77777777" w:rsidR="000823FD" w:rsidRPr="001F709F" w:rsidRDefault="000823FD" w:rsidP="000823FD">
            <w:pPr>
              <w:rPr>
                <w:rFonts w:ascii="Arial" w:hAnsi="Arial" w:cs="Arial"/>
                <w:sz w:val="20"/>
                <w:szCs w:val="20"/>
              </w:rPr>
            </w:pPr>
          </w:p>
        </w:tc>
        <w:tc>
          <w:tcPr>
            <w:tcW w:w="428" w:type="pct"/>
          </w:tcPr>
          <w:p w14:paraId="20B2A13B" w14:textId="77777777" w:rsidR="000823FD" w:rsidRPr="001F709F" w:rsidRDefault="000823FD" w:rsidP="000823FD">
            <w:pPr>
              <w:rPr>
                <w:rFonts w:ascii="Arial" w:hAnsi="Arial" w:cs="Arial"/>
                <w:b/>
                <w:bCs/>
                <w:sz w:val="20"/>
                <w:szCs w:val="20"/>
              </w:rPr>
            </w:pPr>
          </w:p>
        </w:tc>
        <w:tc>
          <w:tcPr>
            <w:tcW w:w="1152" w:type="pct"/>
          </w:tcPr>
          <w:p w14:paraId="7FE01398" w14:textId="77777777" w:rsidR="000823FD" w:rsidRPr="001F709F" w:rsidRDefault="000823FD" w:rsidP="000823FD">
            <w:pPr>
              <w:rPr>
                <w:rFonts w:ascii="Arial" w:hAnsi="Arial" w:cs="Arial"/>
                <w:b/>
                <w:bCs/>
                <w:sz w:val="20"/>
                <w:szCs w:val="20"/>
              </w:rPr>
            </w:pPr>
          </w:p>
        </w:tc>
      </w:tr>
      <w:tr w:rsidR="000823FD" w:rsidRPr="001F709F" w14:paraId="35DCDF9E" w14:textId="77777777" w:rsidTr="006B2FC0">
        <w:trPr>
          <w:tblCellSpacing w:w="15" w:type="dxa"/>
        </w:trPr>
        <w:tc>
          <w:tcPr>
            <w:tcW w:w="1524" w:type="pct"/>
            <w:hideMark/>
          </w:tcPr>
          <w:p w14:paraId="49514EE9"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20</w:t>
            </w:r>
          </w:p>
          <w:p w14:paraId="4F4D0A86"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1F709F" w14:paraId="73D9C985" w14:textId="77777777" w:rsidTr="00057FA2">
              <w:trPr>
                <w:tblCellSpacing w:w="15" w:type="dxa"/>
              </w:trPr>
              <w:tc>
                <w:tcPr>
                  <w:tcW w:w="9471" w:type="dxa"/>
                  <w:vAlign w:val="center"/>
                  <w:hideMark/>
                </w:tcPr>
                <w:p w14:paraId="59999444" w14:textId="77777777" w:rsidR="000823FD" w:rsidRPr="001F709F" w:rsidRDefault="000823FD" w:rsidP="000823FD">
                  <w:pPr>
                    <w:rPr>
                      <w:rFonts w:ascii="Arial" w:hAnsi="Arial" w:cs="Arial"/>
                      <w:sz w:val="20"/>
                      <w:szCs w:val="20"/>
                    </w:rPr>
                  </w:pPr>
                  <w:r w:rsidRPr="009A203D">
                    <w:rPr>
                      <w:rFonts w:ascii="Arial" w:hAnsi="Arial" w:cs="Arial"/>
                      <w:sz w:val="18"/>
                      <w:szCs w:val="18"/>
                    </w:rPr>
                    <w:t>Editor's note - Where associated with a State-controlled road, further requirements may apply, and approvals may be required from the Department of Transport and Main Roads.</w:t>
                  </w:r>
                </w:p>
              </w:tc>
            </w:tr>
          </w:tbl>
          <w:p w14:paraId="0514E4D6" w14:textId="77777777" w:rsidR="000823FD" w:rsidRPr="001F709F" w:rsidRDefault="000823FD" w:rsidP="000823FD">
            <w:pPr>
              <w:rPr>
                <w:rFonts w:ascii="Arial" w:hAnsi="Arial" w:cs="Arial"/>
                <w:sz w:val="20"/>
                <w:szCs w:val="20"/>
              </w:rPr>
            </w:pPr>
          </w:p>
        </w:tc>
        <w:tc>
          <w:tcPr>
            <w:tcW w:w="1847" w:type="pct"/>
            <w:gridSpan w:val="2"/>
            <w:hideMark/>
          </w:tcPr>
          <w:p w14:paraId="0D9BA06A"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E2</w:t>
            </w:r>
            <w:r>
              <w:rPr>
                <w:rFonts w:ascii="Arial" w:hAnsi="Arial" w:cs="Arial"/>
                <w:b/>
                <w:bCs/>
                <w:sz w:val="20"/>
                <w:szCs w:val="20"/>
              </w:rPr>
              <w:t>0</w:t>
            </w:r>
          </w:p>
          <w:p w14:paraId="2665BE9A"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4FB10D29" w14:textId="77777777" w:rsidTr="00057FA2">
              <w:trPr>
                <w:tblCellSpacing w:w="15" w:type="dxa"/>
              </w:trPr>
              <w:tc>
                <w:tcPr>
                  <w:tcW w:w="5415" w:type="dxa"/>
                  <w:vAlign w:val="center"/>
                  <w:hideMark/>
                </w:tcPr>
                <w:p w14:paraId="284DE759" w14:textId="77777777" w:rsidR="000823FD" w:rsidRPr="001F709F" w:rsidRDefault="000823FD" w:rsidP="000823FD">
                  <w:pPr>
                    <w:rPr>
                      <w:rFonts w:ascii="Arial" w:hAnsi="Arial" w:cs="Arial"/>
                      <w:sz w:val="20"/>
                      <w:szCs w:val="20"/>
                    </w:rPr>
                  </w:pPr>
                  <w:r w:rsidRPr="009A203D">
                    <w:rPr>
                      <w:rFonts w:ascii="Arial" w:hAnsi="Arial" w:cs="Arial"/>
                      <w:sz w:val="18"/>
                      <w:szCs w:val="18"/>
                    </w:rPr>
                    <w:t>Note - The road network is mapped on an approved Neighbourhood development plan.</w:t>
                  </w:r>
                </w:p>
              </w:tc>
            </w:tr>
          </w:tbl>
          <w:p w14:paraId="5652B0D7" w14:textId="77777777" w:rsidR="000823FD" w:rsidRPr="001F709F" w:rsidRDefault="000823FD" w:rsidP="000823FD">
            <w:pPr>
              <w:rPr>
                <w:rFonts w:ascii="Arial" w:hAnsi="Arial" w:cs="Arial"/>
                <w:sz w:val="20"/>
                <w:szCs w:val="20"/>
              </w:rPr>
            </w:pPr>
          </w:p>
        </w:tc>
        <w:tc>
          <w:tcPr>
            <w:tcW w:w="428" w:type="pct"/>
          </w:tcPr>
          <w:p w14:paraId="3D5704DE" w14:textId="77777777" w:rsidR="000823FD" w:rsidRPr="001F709F" w:rsidRDefault="000823FD" w:rsidP="000823FD">
            <w:pPr>
              <w:rPr>
                <w:rFonts w:ascii="Arial" w:hAnsi="Arial" w:cs="Arial"/>
                <w:b/>
                <w:bCs/>
                <w:sz w:val="20"/>
                <w:szCs w:val="20"/>
              </w:rPr>
            </w:pPr>
          </w:p>
        </w:tc>
        <w:tc>
          <w:tcPr>
            <w:tcW w:w="1152" w:type="pct"/>
          </w:tcPr>
          <w:p w14:paraId="4E628D8B" w14:textId="77777777" w:rsidR="000823FD" w:rsidRPr="001F709F" w:rsidRDefault="000823FD" w:rsidP="000823FD">
            <w:pPr>
              <w:rPr>
                <w:rFonts w:ascii="Arial" w:hAnsi="Arial" w:cs="Arial"/>
                <w:b/>
                <w:bCs/>
                <w:sz w:val="20"/>
                <w:szCs w:val="20"/>
              </w:rPr>
            </w:pPr>
          </w:p>
        </w:tc>
      </w:tr>
      <w:tr w:rsidR="000823FD" w:rsidRPr="001F709F" w14:paraId="3617D669" w14:textId="77777777" w:rsidTr="006B2FC0">
        <w:trPr>
          <w:tblCellSpacing w:w="15" w:type="dxa"/>
        </w:trPr>
        <w:tc>
          <w:tcPr>
            <w:tcW w:w="1524" w:type="pct"/>
            <w:vMerge w:val="restart"/>
            <w:hideMark/>
          </w:tcPr>
          <w:p w14:paraId="757B8D3B"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PO2</w:t>
            </w:r>
            <w:r>
              <w:rPr>
                <w:rFonts w:ascii="Arial" w:hAnsi="Arial" w:cs="Arial"/>
                <w:b/>
                <w:bCs/>
                <w:sz w:val="20"/>
                <w:szCs w:val="20"/>
              </w:rPr>
              <w:t>1</w:t>
            </w:r>
          </w:p>
          <w:p w14:paraId="1FE612A9" w14:textId="77777777" w:rsidR="000823FD" w:rsidRPr="001F709F" w:rsidRDefault="000823FD" w:rsidP="000823FD">
            <w:pPr>
              <w:rPr>
                <w:rFonts w:ascii="Arial" w:hAnsi="Arial" w:cs="Arial"/>
                <w:sz w:val="20"/>
                <w:szCs w:val="20"/>
              </w:rPr>
            </w:pPr>
            <w:r w:rsidRPr="001F709F">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14:paraId="5866AB8B" w14:textId="77777777" w:rsidR="000823FD" w:rsidRPr="001F709F" w:rsidRDefault="000823FD" w:rsidP="000823FD">
            <w:pPr>
              <w:rPr>
                <w:rFonts w:ascii="Arial" w:hAnsi="Arial" w:cs="Arial"/>
                <w:sz w:val="20"/>
                <w:szCs w:val="20"/>
              </w:rPr>
            </w:pPr>
          </w:p>
        </w:tc>
        <w:tc>
          <w:tcPr>
            <w:tcW w:w="1847" w:type="pct"/>
            <w:gridSpan w:val="2"/>
            <w:hideMark/>
          </w:tcPr>
          <w:p w14:paraId="75CFDEA4" w14:textId="77777777" w:rsidR="000823FD" w:rsidRPr="001F709F" w:rsidRDefault="000823FD" w:rsidP="000823FD">
            <w:pPr>
              <w:rPr>
                <w:rFonts w:ascii="Arial" w:hAnsi="Arial" w:cs="Arial"/>
                <w:sz w:val="20"/>
                <w:szCs w:val="20"/>
              </w:rPr>
            </w:pPr>
            <w:r w:rsidRPr="001F709F">
              <w:rPr>
                <w:rFonts w:ascii="Arial" w:hAnsi="Arial" w:cs="Arial"/>
                <w:b/>
                <w:bCs/>
                <w:sz w:val="20"/>
                <w:szCs w:val="20"/>
              </w:rPr>
              <w:t>E2</w:t>
            </w:r>
            <w:r>
              <w:rPr>
                <w:rFonts w:ascii="Arial" w:hAnsi="Arial" w:cs="Arial"/>
                <w:b/>
                <w:bCs/>
                <w:sz w:val="20"/>
                <w:szCs w:val="20"/>
              </w:rPr>
              <w:t>1</w:t>
            </w:r>
            <w:r w:rsidRPr="001F709F">
              <w:rPr>
                <w:rFonts w:ascii="Arial" w:hAnsi="Arial" w:cs="Arial"/>
                <w:b/>
                <w:bCs/>
                <w:sz w:val="20"/>
                <w:szCs w:val="20"/>
              </w:rPr>
              <w:t>.1</w:t>
            </w:r>
          </w:p>
          <w:p w14:paraId="429D300A" w14:textId="77777777" w:rsidR="000823FD" w:rsidRPr="001F709F" w:rsidRDefault="000823FD" w:rsidP="000823FD">
            <w:pPr>
              <w:rPr>
                <w:rFonts w:ascii="Arial" w:hAnsi="Arial" w:cs="Arial"/>
                <w:sz w:val="20"/>
                <w:szCs w:val="20"/>
              </w:rPr>
            </w:pPr>
            <w:r w:rsidRPr="001F709F">
              <w:rPr>
                <w:rFonts w:ascii="Arial" w:hAnsi="Arial" w:cs="Arial"/>
                <w:sz w:val="20"/>
                <w:szCs w:val="20"/>
              </w:rPr>
              <w:t>Access roads to the development have sufficient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3B68ACFD" w14:textId="77777777" w:rsidTr="00057FA2">
              <w:trPr>
                <w:tblCellSpacing w:w="15" w:type="dxa"/>
              </w:trPr>
              <w:tc>
                <w:tcPr>
                  <w:tcW w:w="5415" w:type="dxa"/>
                  <w:vAlign w:val="center"/>
                  <w:hideMark/>
                </w:tcPr>
                <w:p w14:paraId="2348D038" w14:textId="77777777" w:rsidR="000823FD" w:rsidRPr="009A203D" w:rsidRDefault="000823FD" w:rsidP="000823FD">
                  <w:pPr>
                    <w:rPr>
                      <w:rFonts w:ascii="Arial" w:hAnsi="Arial" w:cs="Arial"/>
                      <w:sz w:val="18"/>
                      <w:szCs w:val="18"/>
                    </w:rPr>
                  </w:pPr>
                  <w:r w:rsidRPr="009A203D">
                    <w:rPr>
                      <w:rFonts w:ascii="Arial" w:hAnsi="Arial" w:cs="Arial"/>
                      <w:sz w:val="18"/>
                      <w:szCs w:val="18"/>
                    </w:rPr>
                    <w:t>Note - The road network is mapped on an approved Neighbourhood development plan.</w:t>
                  </w:r>
                </w:p>
              </w:tc>
            </w:tr>
            <w:tr w:rsidR="000823FD" w:rsidRPr="001F709F" w14:paraId="478EE536" w14:textId="77777777" w:rsidTr="00057FA2">
              <w:trPr>
                <w:tblCellSpacing w:w="15" w:type="dxa"/>
              </w:trPr>
              <w:tc>
                <w:tcPr>
                  <w:tcW w:w="5415" w:type="dxa"/>
                  <w:vAlign w:val="center"/>
                  <w:hideMark/>
                </w:tcPr>
                <w:p w14:paraId="39C14C0A" w14:textId="77777777" w:rsidR="000823FD" w:rsidRPr="009A203D" w:rsidRDefault="000823FD" w:rsidP="000823FD">
                  <w:pPr>
                    <w:rPr>
                      <w:rFonts w:ascii="Arial" w:hAnsi="Arial" w:cs="Arial"/>
                      <w:sz w:val="18"/>
                      <w:szCs w:val="18"/>
                    </w:rPr>
                  </w:pPr>
                  <w:r w:rsidRPr="009A203D">
                    <w:rPr>
                      <w:rFonts w:ascii="Arial" w:hAnsi="Arial" w:cs="Arial"/>
                      <w:sz w:val="18"/>
                      <w:szCs w:val="18"/>
                    </w:rPr>
                    <w:t>Note - Refer to QUDM for requirements regarding trafficability.</w:t>
                  </w:r>
                </w:p>
              </w:tc>
            </w:tr>
          </w:tbl>
          <w:p w14:paraId="4FFC30B1" w14:textId="77777777" w:rsidR="000823FD" w:rsidRPr="001F709F" w:rsidRDefault="000823FD" w:rsidP="000823FD">
            <w:pPr>
              <w:rPr>
                <w:rFonts w:ascii="Arial" w:hAnsi="Arial" w:cs="Arial"/>
                <w:sz w:val="20"/>
                <w:szCs w:val="20"/>
              </w:rPr>
            </w:pPr>
          </w:p>
        </w:tc>
        <w:tc>
          <w:tcPr>
            <w:tcW w:w="428" w:type="pct"/>
          </w:tcPr>
          <w:p w14:paraId="18E4DB9B" w14:textId="77777777" w:rsidR="000823FD" w:rsidRPr="001F709F" w:rsidRDefault="000823FD" w:rsidP="000823FD">
            <w:pPr>
              <w:rPr>
                <w:rFonts w:ascii="Arial" w:hAnsi="Arial" w:cs="Arial"/>
                <w:b/>
                <w:bCs/>
                <w:sz w:val="20"/>
                <w:szCs w:val="20"/>
              </w:rPr>
            </w:pPr>
          </w:p>
        </w:tc>
        <w:tc>
          <w:tcPr>
            <w:tcW w:w="1152" w:type="pct"/>
          </w:tcPr>
          <w:p w14:paraId="1EC992F7" w14:textId="77777777" w:rsidR="000823FD" w:rsidRPr="001F709F" w:rsidRDefault="000823FD" w:rsidP="000823FD">
            <w:pPr>
              <w:rPr>
                <w:rFonts w:ascii="Arial" w:hAnsi="Arial" w:cs="Arial"/>
                <w:b/>
                <w:bCs/>
                <w:sz w:val="20"/>
                <w:szCs w:val="20"/>
              </w:rPr>
            </w:pPr>
          </w:p>
        </w:tc>
      </w:tr>
      <w:tr w:rsidR="000823FD" w:rsidRPr="001F709F" w14:paraId="33A2DB32" w14:textId="77777777" w:rsidTr="006B2FC0">
        <w:trPr>
          <w:tblCellSpacing w:w="15" w:type="dxa"/>
        </w:trPr>
        <w:tc>
          <w:tcPr>
            <w:tcW w:w="1524" w:type="pct"/>
            <w:vMerge/>
            <w:vAlign w:val="center"/>
            <w:hideMark/>
          </w:tcPr>
          <w:p w14:paraId="4B895B53" w14:textId="77777777" w:rsidR="000823FD" w:rsidRPr="001F709F" w:rsidRDefault="000823FD" w:rsidP="000823FD">
            <w:pPr>
              <w:rPr>
                <w:rFonts w:ascii="Arial" w:hAnsi="Arial" w:cs="Arial"/>
                <w:sz w:val="20"/>
                <w:szCs w:val="20"/>
              </w:rPr>
            </w:pPr>
          </w:p>
        </w:tc>
        <w:tc>
          <w:tcPr>
            <w:tcW w:w="1847" w:type="pct"/>
            <w:gridSpan w:val="2"/>
            <w:hideMark/>
          </w:tcPr>
          <w:p w14:paraId="6F816F8B" w14:textId="77777777" w:rsidR="000823FD" w:rsidRPr="001F709F" w:rsidRDefault="000823FD" w:rsidP="000823FD">
            <w:pPr>
              <w:rPr>
                <w:rFonts w:ascii="Arial" w:hAnsi="Arial" w:cs="Arial"/>
                <w:sz w:val="20"/>
                <w:szCs w:val="20"/>
              </w:rPr>
            </w:pPr>
            <w:r w:rsidRPr="001F709F">
              <w:rPr>
                <w:rFonts w:ascii="Arial" w:hAnsi="Arial" w:cs="Arial"/>
                <w:b/>
                <w:bCs/>
                <w:sz w:val="20"/>
                <w:szCs w:val="20"/>
              </w:rPr>
              <w:t>E2</w:t>
            </w:r>
            <w:r>
              <w:rPr>
                <w:rFonts w:ascii="Arial" w:hAnsi="Arial" w:cs="Arial"/>
                <w:b/>
                <w:bCs/>
                <w:sz w:val="20"/>
                <w:szCs w:val="20"/>
              </w:rPr>
              <w:t>1</w:t>
            </w:r>
            <w:r w:rsidRPr="001F709F">
              <w:rPr>
                <w:rFonts w:ascii="Arial" w:hAnsi="Arial" w:cs="Arial"/>
                <w:b/>
                <w:bCs/>
                <w:sz w:val="20"/>
                <w:szCs w:val="20"/>
              </w:rPr>
              <w:t>.2</w:t>
            </w:r>
          </w:p>
          <w:p w14:paraId="53A11304" w14:textId="77777777" w:rsidR="000823FD" w:rsidRPr="001F709F" w:rsidRDefault="000823FD" w:rsidP="000823FD">
            <w:pPr>
              <w:rPr>
                <w:rFonts w:ascii="Arial" w:hAnsi="Arial" w:cs="Arial"/>
                <w:sz w:val="20"/>
                <w:szCs w:val="20"/>
              </w:rPr>
            </w:pPr>
            <w:r w:rsidRPr="001F709F">
              <w:rPr>
                <w:rFonts w:ascii="Arial" w:hAnsi="Arial" w:cs="Arial"/>
                <w:sz w:val="20"/>
                <w:szCs w:val="20"/>
              </w:rPr>
              <w:t>Culverts and causeways do not increase inundation levels or increase velocities, for all events up to the defined flood event, to upstream or downstream properties.</w:t>
            </w:r>
          </w:p>
          <w:p w14:paraId="65637377" w14:textId="77777777" w:rsidR="000823FD" w:rsidRPr="001F709F" w:rsidRDefault="000823FD" w:rsidP="000823FD">
            <w:pPr>
              <w:rPr>
                <w:rFonts w:ascii="Arial" w:hAnsi="Arial" w:cs="Arial"/>
                <w:sz w:val="20"/>
                <w:szCs w:val="20"/>
              </w:rPr>
            </w:pPr>
          </w:p>
        </w:tc>
        <w:tc>
          <w:tcPr>
            <w:tcW w:w="428" w:type="pct"/>
          </w:tcPr>
          <w:p w14:paraId="33519577" w14:textId="77777777" w:rsidR="000823FD" w:rsidRPr="001F709F" w:rsidRDefault="000823FD" w:rsidP="000823FD">
            <w:pPr>
              <w:rPr>
                <w:rFonts w:ascii="Arial" w:hAnsi="Arial" w:cs="Arial"/>
                <w:b/>
                <w:bCs/>
                <w:sz w:val="20"/>
                <w:szCs w:val="20"/>
              </w:rPr>
            </w:pPr>
          </w:p>
        </w:tc>
        <w:tc>
          <w:tcPr>
            <w:tcW w:w="1152" w:type="pct"/>
          </w:tcPr>
          <w:p w14:paraId="5BDFCC06" w14:textId="77777777" w:rsidR="000823FD" w:rsidRPr="001F709F" w:rsidRDefault="000823FD" w:rsidP="000823FD">
            <w:pPr>
              <w:rPr>
                <w:rFonts w:ascii="Arial" w:hAnsi="Arial" w:cs="Arial"/>
                <w:b/>
                <w:bCs/>
                <w:sz w:val="20"/>
                <w:szCs w:val="20"/>
              </w:rPr>
            </w:pPr>
          </w:p>
        </w:tc>
      </w:tr>
      <w:tr w:rsidR="000823FD" w:rsidRPr="001F709F" w14:paraId="0106B0BA" w14:textId="77777777" w:rsidTr="006B2FC0">
        <w:trPr>
          <w:tblCellSpacing w:w="15" w:type="dxa"/>
        </w:trPr>
        <w:tc>
          <w:tcPr>
            <w:tcW w:w="3381" w:type="pct"/>
            <w:gridSpan w:val="3"/>
            <w:shd w:val="clear" w:color="auto" w:fill="D8D9D9"/>
            <w:hideMark/>
          </w:tcPr>
          <w:p w14:paraId="09BFDEEA" w14:textId="77777777" w:rsidR="000823FD" w:rsidRPr="001F709F" w:rsidRDefault="000823FD" w:rsidP="000823FD">
            <w:pPr>
              <w:rPr>
                <w:rFonts w:ascii="Arial" w:hAnsi="Arial" w:cs="Arial"/>
                <w:sz w:val="20"/>
                <w:szCs w:val="20"/>
              </w:rPr>
            </w:pPr>
            <w:r w:rsidRPr="001F709F">
              <w:rPr>
                <w:rFonts w:ascii="Arial" w:hAnsi="Arial" w:cs="Arial"/>
                <w:b/>
                <w:bCs/>
                <w:sz w:val="20"/>
                <w:szCs w:val="20"/>
              </w:rPr>
              <w:t>Street design and layout</w:t>
            </w:r>
          </w:p>
        </w:tc>
        <w:tc>
          <w:tcPr>
            <w:tcW w:w="428" w:type="pct"/>
            <w:shd w:val="clear" w:color="auto" w:fill="D8D9D9"/>
          </w:tcPr>
          <w:p w14:paraId="20D77101" w14:textId="77777777" w:rsidR="000823FD" w:rsidRPr="001F709F" w:rsidRDefault="000823FD" w:rsidP="000823FD">
            <w:pPr>
              <w:rPr>
                <w:rFonts w:ascii="Arial" w:hAnsi="Arial" w:cs="Arial"/>
                <w:b/>
                <w:bCs/>
                <w:sz w:val="20"/>
                <w:szCs w:val="20"/>
              </w:rPr>
            </w:pPr>
          </w:p>
        </w:tc>
        <w:tc>
          <w:tcPr>
            <w:tcW w:w="1152" w:type="pct"/>
            <w:shd w:val="clear" w:color="auto" w:fill="D8D9D9"/>
          </w:tcPr>
          <w:p w14:paraId="0416FD79" w14:textId="77777777" w:rsidR="000823FD" w:rsidRPr="001F709F" w:rsidRDefault="000823FD" w:rsidP="000823FD">
            <w:pPr>
              <w:rPr>
                <w:rFonts w:ascii="Arial" w:hAnsi="Arial" w:cs="Arial"/>
                <w:b/>
                <w:bCs/>
                <w:sz w:val="20"/>
                <w:szCs w:val="20"/>
              </w:rPr>
            </w:pPr>
          </w:p>
        </w:tc>
      </w:tr>
      <w:tr w:rsidR="000823FD" w:rsidRPr="001F709F" w14:paraId="00EE4124" w14:textId="77777777" w:rsidTr="006B2FC0">
        <w:trPr>
          <w:tblCellSpacing w:w="15" w:type="dxa"/>
        </w:trPr>
        <w:tc>
          <w:tcPr>
            <w:tcW w:w="1524" w:type="pct"/>
            <w:hideMark/>
          </w:tcPr>
          <w:p w14:paraId="78B671A9"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PO2</w:t>
            </w:r>
            <w:r>
              <w:rPr>
                <w:rFonts w:ascii="Arial" w:hAnsi="Arial" w:cs="Arial"/>
                <w:b/>
                <w:bCs/>
                <w:sz w:val="20"/>
                <w:szCs w:val="20"/>
              </w:rPr>
              <w:t>2</w:t>
            </w:r>
          </w:p>
          <w:p w14:paraId="0A33530A" w14:textId="77777777" w:rsidR="000823FD" w:rsidRPr="001F709F" w:rsidRDefault="000823FD" w:rsidP="000823FD">
            <w:pPr>
              <w:rPr>
                <w:rFonts w:ascii="Arial" w:hAnsi="Arial" w:cs="Arial"/>
                <w:sz w:val="20"/>
                <w:szCs w:val="20"/>
              </w:rPr>
            </w:pPr>
            <w:r w:rsidRPr="001F709F">
              <w:rPr>
                <w:rFonts w:ascii="Arial" w:hAnsi="Arial" w:cs="Arial"/>
                <w:sz w:val="20"/>
                <w:szCs w:val="20"/>
              </w:rPr>
              <w:t>Streets are designed and constructed in accordance with Planning scheme policy - Integrated design and Planning scheme policy - Operational works inspection, maintenance and bonding procedures. The street design and construction accommodates the following functions:</w:t>
            </w:r>
          </w:p>
          <w:p w14:paraId="6E056233" w14:textId="77777777" w:rsidR="000823FD" w:rsidRPr="001F709F" w:rsidRDefault="000823FD" w:rsidP="000823FD">
            <w:pPr>
              <w:numPr>
                <w:ilvl w:val="0"/>
                <w:numId w:val="17"/>
              </w:numPr>
              <w:rPr>
                <w:rFonts w:ascii="Arial" w:hAnsi="Arial" w:cs="Arial"/>
                <w:sz w:val="20"/>
                <w:szCs w:val="20"/>
              </w:rPr>
            </w:pPr>
            <w:r w:rsidRPr="001F709F">
              <w:rPr>
                <w:rFonts w:ascii="Arial" w:hAnsi="Arial" w:cs="Arial"/>
                <w:sz w:val="20"/>
                <w:szCs w:val="20"/>
              </w:rPr>
              <w:t xml:space="preserve">access to premises by providing convenient vehicular movement for </w:t>
            </w:r>
            <w:r w:rsidRPr="001F709F">
              <w:rPr>
                <w:rFonts w:ascii="Arial" w:hAnsi="Arial" w:cs="Arial"/>
                <w:sz w:val="20"/>
                <w:szCs w:val="20"/>
              </w:rPr>
              <w:lastRenderedPageBreak/>
              <w:t>residents between their homes and the major road network;</w:t>
            </w:r>
          </w:p>
          <w:p w14:paraId="5F9527E0" w14:textId="77777777" w:rsidR="000823FD" w:rsidRPr="001F709F" w:rsidRDefault="000823FD" w:rsidP="000823FD">
            <w:pPr>
              <w:numPr>
                <w:ilvl w:val="0"/>
                <w:numId w:val="17"/>
              </w:numPr>
              <w:rPr>
                <w:rFonts w:ascii="Arial" w:hAnsi="Arial" w:cs="Arial"/>
                <w:sz w:val="20"/>
                <w:szCs w:val="20"/>
              </w:rPr>
            </w:pPr>
            <w:r w:rsidRPr="001F709F">
              <w:rPr>
                <w:rFonts w:ascii="Arial" w:hAnsi="Arial" w:cs="Arial"/>
                <w:sz w:val="20"/>
                <w:szCs w:val="20"/>
              </w:rPr>
              <w:t>safe and convenient pedestrian and cycle movement;</w:t>
            </w:r>
          </w:p>
          <w:p w14:paraId="7827A532" w14:textId="77777777" w:rsidR="000823FD" w:rsidRPr="001F709F" w:rsidRDefault="000823FD" w:rsidP="000823FD">
            <w:pPr>
              <w:numPr>
                <w:ilvl w:val="0"/>
                <w:numId w:val="17"/>
              </w:numPr>
              <w:rPr>
                <w:rFonts w:ascii="Arial" w:hAnsi="Arial" w:cs="Arial"/>
                <w:sz w:val="20"/>
                <w:szCs w:val="20"/>
              </w:rPr>
            </w:pPr>
            <w:r w:rsidRPr="001F709F">
              <w:rPr>
                <w:rFonts w:ascii="Arial" w:hAnsi="Arial" w:cs="Arial"/>
                <w:sz w:val="20"/>
                <w:szCs w:val="20"/>
              </w:rPr>
              <w:t>adequate on street parking;</w:t>
            </w:r>
          </w:p>
          <w:p w14:paraId="23F973CA" w14:textId="77777777" w:rsidR="000823FD" w:rsidRPr="001F709F" w:rsidRDefault="000823FD" w:rsidP="000823FD">
            <w:pPr>
              <w:numPr>
                <w:ilvl w:val="0"/>
                <w:numId w:val="17"/>
              </w:numPr>
              <w:rPr>
                <w:rFonts w:ascii="Arial" w:hAnsi="Arial" w:cs="Arial"/>
                <w:sz w:val="20"/>
                <w:szCs w:val="20"/>
              </w:rPr>
            </w:pPr>
            <w:r w:rsidRPr="001F709F">
              <w:rPr>
                <w:rFonts w:ascii="Arial" w:hAnsi="Arial" w:cs="Arial"/>
                <w:sz w:val="20"/>
                <w:szCs w:val="20"/>
              </w:rPr>
              <w:t>stormwater drainage paths and treatment facilities;</w:t>
            </w:r>
          </w:p>
          <w:p w14:paraId="33DBD357" w14:textId="77777777" w:rsidR="000823FD" w:rsidRPr="001F709F" w:rsidRDefault="000823FD" w:rsidP="000823FD">
            <w:pPr>
              <w:numPr>
                <w:ilvl w:val="0"/>
                <w:numId w:val="17"/>
              </w:numPr>
              <w:rPr>
                <w:rFonts w:ascii="Arial" w:hAnsi="Arial" w:cs="Arial"/>
                <w:sz w:val="20"/>
                <w:szCs w:val="20"/>
              </w:rPr>
            </w:pPr>
            <w:r w:rsidRPr="001F709F">
              <w:rPr>
                <w:rFonts w:ascii="Arial" w:hAnsi="Arial" w:cs="Arial"/>
                <w:sz w:val="20"/>
                <w:szCs w:val="20"/>
              </w:rPr>
              <w:t>efficient public transport routes;</w:t>
            </w:r>
          </w:p>
          <w:p w14:paraId="13478AF9" w14:textId="77777777" w:rsidR="000823FD" w:rsidRPr="001F709F" w:rsidRDefault="000823FD" w:rsidP="000823FD">
            <w:pPr>
              <w:numPr>
                <w:ilvl w:val="0"/>
                <w:numId w:val="17"/>
              </w:numPr>
              <w:rPr>
                <w:rFonts w:ascii="Arial" w:hAnsi="Arial" w:cs="Arial"/>
                <w:sz w:val="20"/>
                <w:szCs w:val="20"/>
              </w:rPr>
            </w:pPr>
            <w:r w:rsidRPr="001F709F">
              <w:rPr>
                <w:rFonts w:ascii="Arial" w:hAnsi="Arial" w:cs="Arial"/>
                <w:sz w:val="20"/>
                <w:szCs w:val="20"/>
              </w:rPr>
              <w:t>utility services location;</w:t>
            </w:r>
          </w:p>
          <w:p w14:paraId="3AAB282E" w14:textId="77777777" w:rsidR="000823FD" w:rsidRPr="001F709F" w:rsidRDefault="000823FD" w:rsidP="000823FD">
            <w:pPr>
              <w:numPr>
                <w:ilvl w:val="0"/>
                <w:numId w:val="17"/>
              </w:numPr>
              <w:rPr>
                <w:rFonts w:ascii="Arial" w:hAnsi="Arial" w:cs="Arial"/>
                <w:sz w:val="20"/>
                <w:szCs w:val="20"/>
              </w:rPr>
            </w:pPr>
            <w:r w:rsidRPr="001F709F">
              <w:rPr>
                <w:rFonts w:ascii="Arial" w:hAnsi="Arial" w:cs="Arial"/>
                <w:sz w:val="20"/>
                <w:szCs w:val="20"/>
              </w:rPr>
              <w:t>emergency access and waste collection;</w:t>
            </w:r>
          </w:p>
          <w:p w14:paraId="53314F9E" w14:textId="77777777" w:rsidR="000823FD" w:rsidRPr="001F709F" w:rsidRDefault="000823FD" w:rsidP="000823FD">
            <w:pPr>
              <w:numPr>
                <w:ilvl w:val="0"/>
                <w:numId w:val="17"/>
              </w:numPr>
              <w:rPr>
                <w:rFonts w:ascii="Arial" w:hAnsi="Arial" w:cs="Arial"/>
                <w:sz w:val="20"/>
                <w:szCs w:val="20"/>
              </w:rPr>
            </w:pPr>
            <w:r w:rsidRPr="001F709F">
              <w:rPr>
                <w:rFonts w:ascii="Arial" w:hAnsi="Arial" w:cs="Arial"/>
                <w:sz w:val="20"/>
                <w:szCs w:val="20"/>
              </w:rPr>
              <w:t>setting and approach (streetscape, landscaping and street furniture) for adjoining residences;</w:t>
            </w:r>
          </w:p>
          <w:p w14:paraId="25C8313F" w14:textId="77777777" w:rsidR="000823FD" w:rsidRPr="001F709F" w:rsidRDefault="000823FD" w:rsidP="000823FD">
            <w:pPr>
              <w:numPr>
                <w:ilvl w:val="0"/>
                <w:numId w:val="17"/>
              </w:numPr>
              <w:rPr>
                <w:rFonts w:ascii="Arial" w:hAnsi="Arial" w:cs="Arial"/>
                <w:sz w:val="20"/>
                <w:szCs w:val="20"/>
              </w:rPr>
            </w:pPr>
            <w:r w:rsidRPr="001F709F">
              <w:rPr>
                <w:rFonts w:ascii="Arial" w:hAnsi="Arial" w:cs="Arial"/>
                <w:sz w:val="20"/>
                <w:szCs w:val="20"/>
              </w:rPr>
              <w:t>expected traffic speeds and volumes; and</w:t>
            </w:r>
          </w:p>
          <w:p w14:paraId="0C16175B" w14:textId="77777777" w:rsidR="000823FD" w:rsidRPr="001F709F" w:rsidRDefault="000823FD" w:rsidP="000823FD">
            <w:pPr>
              <w:numPr>
                <w:ilvl w:val="0"/>
                <w:numId w:val="17"/>
              </w:numPr>
              <w:rPr>
                <w:rFonts w:ascii="Arial" w:hAnsi="Arial" w:cs="Arial"/>
                <w:sz w:val="20"/>
                <w:szCs w:val="20"/>
              </w:rPr>
            </w:pPr>
            <w:r w:rsidRPr="001F709F">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1F709F" w14:paraId="51176E75" w14:textId="77777777" w:rsidTr="00057FA2">
              <w:trPr>
                <w:tblCellSpacing w:w="15" w:type="dxa"/>
              </w:trPr>
              <w:tc>
                <w:tcPr>
                  <w:tcW w:w="9471" w:type="dxa"/>
                  <w:vAlign w:val="center"/>
                  <w:hideMark/>
                </w:tcPr>
                <w:p w14:paraId="468AACE4" w14:textId="77777777" w:rsidR="000823FD" w:rsidRPr="009A203D" w:rsidRDefault="000823FD" w:rsidP="000823FD">
                  <w:pPr>
                    <w:rPr>
                      <w:rFonts w:ascii="Arial" w:hAnsi="Arial" w:cs="Arial"/>
                      <w:sz w:val="18"/>
                      <w:szCs w:val="18"/>
                    </w:rPr>
                  </w:pPr>
                  <w:r w:rsidRPr="009A203D">
                    <w:rPr>
                      <w:rFonts w:ascii="Arial" w:hAnsi="Arial" w:cs="Arial"/>
                      <w:sz w:val="18"/>
                      <w:szCs w:val="18"/>
                    </w:rPr>
                    <w:t>Note - Preliminary road design (including all services, street lighting, stormwater infrastructure, access locations, street trees and pedestrian network) may be required to demonstrate compliance with this PO.</w:t>
                  </w:r>
                </w:p>
              </w:tc>
            </w:tr>
            <w:tr w:rsidR="000823FD" w:rsidRPr="001F709F" w14:paraId="05054EB5" w14:textId="77777777" w:rsidTr="00057FA2">
              <w:trPr>
                <w:tblCellSpacing w:w="15" w:type="dxa"/>
              </w:trPr>
              <w:tc>
                <w:tcPr>
                  <w:tcW w:w="9471" w:type="dxa"/>
                  <w:vAlign w:val="center"/>
                  <w:hideMark/>
                </w:tcPr>
                <w:p w14:paraId="0AF57139" w14:textId="77777777" w:rsidR="000823FD" w:rsidRPr="009A203D" w:rsidRDefault="000823FD" w:rsidP="000823FD">
                  <w:pPr>
                    <w:rPr>
                      <w:rFonts w:ascii="Arial" w:hAnsi="Arial" w:cs="Arial"/>
                      <w:sz w:val="18"/>
                      <w:szCs w:val="18"/>
                    </w:rPr>
                  </w:pPr>
                  <w:r w:rsidRPr="009A203D">
                    <w:rPr>
                      <w:rFonts w:ascii="Arial" w:hAnsi="Arial" w:cs="Arial"/>
                      <w:sz w:val="18"/>
                      <w:szCs w:val="18"/>
                    </w:rPr>
                    <w:t>Note - Refer to Planning scheme policy - Environmental areas and corridors for examples of when and where wildlife movement infrastructure is required.</w:t>
                  </w:r>
                </w:p>
              </w:tc>
            </w:tr>
          </w:tbl>
          <w:p w14:paraId="37A935AB" w14:textId="77777777" w:rsidR="000823FD" w:rsidRPr="001F709F" w:rsidRDefault="000823FD" w:rsidP="000823FD">
            <w:pPr>
              <w:rPr>
                <w:rFonts w:ascii="Arial" w:hAnsi="Arial" w:cs="Arial"/>
                <w:sz w:val="20"/>
                <w:szCs w:val="20"/>
              </w:rPr>
            </w:pPr>
          </w:p>
        </w:tc>
        <w:tc>
          <w:tcPr>
            <w:tcW w:w="1847" w:type="pct"/>
            <w:gridSpan w:val="2"/>
            <w:hideMark/>
          </w:tcPr>
          <w:p w14:paraId="717CB8A2"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 </w:t>
            </w:r>
          </w:p>
          <w:p w14:paraId="58C4250C" w14:textId="77777777" w:rsidR="000823FD" w:rsidRPr="001F709F" w:rsidRDefault="000823FD" w:rsidP="000823FD">
            <w:pPr>
              <w:rPr>
                <w:rFonts w:ascii="Arial" w:hAnsi="Arial" w:cs="Arial"/>
                <w:sz w:val="20"/>
                <w:szCs w:val="20"/>
              </w:rPr>
            </w:pPr>
          </w:p>
        </w:tc>
        <w:tc>
          <w:tcPr>
            <w:tcW w:w="428" w:type="pct"/>
          </w:tcPr>
          <w:p w14:paraId="77CE237C" w14:textId="77777777" w:rsidR="000823FD" w:rsidRPr="001F709F" w:rsidRDefault="000823FD" w:rsidP="000823FD">
            <w:pPr>
              <w:rPr>
                <w:rFonts w:ascii="Arial" w:hAnsi="Arial" w:cs="Arial"/>
                <w:sz w:val="20"/>
                <w:szCs w:val="20"/>
              </w:rPr>
            </w:pPr>
          </w:p>
        </w:tc>
        <w:tc>
          <w:tcPr>
            <w:tcW w:w="1152" w:type="pct"/>
          </w:tcPr>
          <w:p w14:paraId="3A343BFE" w14:textId="77777777" w:rsidR="000823FD" w:rsidRPr="001F709F" w:rsidRDefault="000823FD" w:rsidP="000823FD">
            <w:pPr>
              <w:rPr>
                <w:rFonts w:ascii="Arial" w:hAnsi="Arial" w:cs="Arial"/>
                <w:sz w:val="20"/>
                <w:szCs w:val="20"/>
              </w:rPr>
            </w:pPr>
          </w:p>
        </w:tc>
      </w:tr>
      <w:tr w:rsidR="000823FD" w:rsidRPr="001F709F" w14:paraId="21FDCF4F" w14:textId="77777777" w:rsidTr="006B2FC0">
        <w:trPr>
          <w:tblCellSpacing w:w="15" w:type="dxa"/>
        </w:trPr>
        <w:tc>
          <w:tcPr>
            <w:tcW w:w="1524" w:type="pct"/>
            <w:vMerge w:val="restart"/>
            <w:hideMark/>
          </w:tcPr>
          <w:p w14:paraId="4F45A897"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PO2</w:t>
            </w:r>
            <w:r>
              <w:rPr>
                <w:rFonts w:ascii="Arial" w:hAnsi="Arial" w:cs="Arial"/>
                <w:b/>
                <w:bCs/>
                <w:sz w:val="20"/>
                <w:szCs w:val="20"/>
              </w:rPr>
              <w:t>3</w:t>
            </w:r>
          </w:p>
          <w:p w14:paraId="3E6190A2" w14:textId="77777777" w:rsidR="000823FD" w:rsidRPr="001F709F" w:rsidRDefault="000823FD" w:rsidP="000823FD">
            <w:pPr>
              <w:rPr>
                <w:rFonts w:ascii="Arial" w:hAnsi="Arial" w:cs="Arial"/>
                <w:sz w:val="20"/>
                <w:szCs w:val="20"/>
              </w:rPr>
            </w:pPr>
            <w:r w:rsidRPr="001F709F">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1F709F" w14:paraId="3666C6C4" w14:textId="77777777" w:rsidTr="00057FA2">
              <w:trPr>
                <w:tblCellSpacing w:w="15" w:type="dxa"/>
              </w:trPr>
              <w:tc>
                <w:tcPr>
                  <w:tcW w:w="9471" w:type="dxa"/>
                  <w:vAlign w:val="center"/>
                  <w:hideMark/>
                </w:tcPr>
                <w:p w14:paraId="3FF66BBF"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Note - An applicant may be required to submit an Integrated Transport Assessment (ITA), prepared in accordance with Planning scheme policy - Integrated transport assessment to demonstrate compliance with this PO, when any of the following occurs:</w:t>
                  </w:r>
                </w:p>
                <w:p w14:paraId="6B905081" w14:textId="77777777" w:rsidR="000823FD" w:rsidRPr="001F709F" w:rsidRDefault="000823FD" w:rsidP="000823FD">
                  <w:pPr>
                    <w:numPr>
                      <w:ilvl w:val="0"/>
                      <w:numId w:val="18"/>
                    </w:numPr>
                    <w:rPr>
                      <w:rFonts w:ascii="Arial" w:hAnsi="Arial" w:cs="Arial"/>
                      <w:sz w:val="20"/>
                      <w:szCs w:val="20"/>
                    </w:rPr>
                  </w:pPr>
                  <w:r w:rsidRPr="001F709F">
                    <w:rPr>
                      <w:rFonts w:ascii="Arial" w:hAnsi="Arial" w:cs="Arial"/>
                      <w:sz w:val="20"/>
                      <w:szCs w:val="20"/>
                    </w:rPr>
                    <w:t>Development is near a transport sensitive location;</w:t>
                  </w:r>
                </w:p>
                <w:p w14:paraId="1A6D6811" w14:textId="77777777" w:rsidR="000823FD" w:rsidRPr="001F709F" w:rsidRDefault="000823FD" w:rsidP="000823FD">
                  <w:pPr>
                    <w:numPr>
                      <w:ilvl w:val="0"/>
                      <w:numId w:val="18"/>
                    </w:numPr>
                    <w:rPr>
                      <w:rFonts w:ascii="Arial" w:hAnsi="Arial" w:cs="Arial"/>
                      <w:sz w:val="20"/>
                      <w:szCs w:val="20"/>
                    </w:rPr>
                  </w:pPr>
                  <w:r w:rsidRPr="001F709F">
                    <w:rPr>
                      <w:rFonts w:ascii="Arial" w:hAnsi="Arial" w:cs="Arial"/>
                      <w:sz w:val="20"/>
                      <w:szCs w:val="20"/>
                    </w:rPr>
                    <w:t>Forecast traffic to/from the development exceeds 5% of the two way flow on the adjoining road or intersection, and congestion currently exists or is anticipated within 10 years of the development completion;</w:t>
                  </w:r>
                </w:p>
                <w:p w14:paraId="723E09BF" w14:textId="77777777" w:rsidR="000823FD" w:rsidRPr="001F709F" w:rsidRDefault="000823FD" w:rsidP="000823FD">
                  <w:pPr>
                    <w:numPr>
                      <w:ilvl w:val="0"/>
                      <w:numId w:val="18"/>
                    </w:numPr>
                    <w:rPr>
                      <w:rFonts w:ascii="Arial" w:hAnsi="Arial" w:cs="Arial"/>
                      <w:sz w:val="20"/>
                      <w:szCs w:val="20"/>
                    </w:rPr>
                  </w:pPr>
                  <w:r w:rsidRPr="001F709F">
                    <w:rPr>
                      <w:rFonts w:ascii="Arial" w:hAnsi="Arial" w:cs="Arial"/>
                      <w:sz w:val="20"/>
                      <w:szCs w:val="20"/>
                    </w:rPr>
                    <w:t>Development access onto a sub arterial, or arterial road or within 100m of a signalised intersection;</w:t>
                  </w:r>
                </w:p>
                <w:p w14:paraId="5108DFB8" w14:textId="77777777" w:rsidR="000823FD" w:rsidRPr="001F709F" w:rsidRDefault="000823FD" w:rsidP="000823FD">
                  <w:pPr>
                    <w:numPr>
                      <w:ilvl w:val="0"/>
                      <w:numId w:val="18"/>
                    </w:numPr>
                    <w:rPr>
                      <w:rFonts w:ascii="Arial" w:hAnsi="Arial" w:cs="Arial"/>
                      <w:sz w:val="20"/>
                      <w:szCs w:val="20"/>
                    </w:rPr>
                  </w:pPr>
                  <w:r w:rsidRPr="001F709F">
                    <w:rPr>
                      <w:rFonts w:ascii="Arial" w:hAnsi="Arial" w:cs="Arial"/>
                      <w:sz w:val="20"/>
                      <w:szCs w:val="20"/>
                    </w:rPr>
                    <w:t>Residential development greater than 50 lots or dwellings;</w:t>
                  </w:r>
                </w:p>
                <w:p w14:paraId="5C7B6F15" w14:textId="77777777" w:rsidR="000823FD" w:rsidRPr="001F709F" w:rsidRDefault="000823FD" w:rsidP="000823FD">
                  <w:pPr>
                    <w:numPr>
                      <w:ilvl w:val="0"/>
                      <w:numId w:val="18"/>
                    </w:numPr>
                    <w:rPr>
                      <w:rFonts w:ascii="Arial" w:hAnsi="Arial" w:cs="Arial"/>
                      <w:sz w:val="20"/>
                      <w:szCs w:val="20"/>
                    </w:rPr>
                  </w:pPr>
                  <w:r w:rsidRPr="001F709F">
                    <w:rPr>
                      <w:rFonts w:ascii="Arial" w:hAnsi="Arial" w:cs="Arial"/>
                      <w:sz w:val="20"/>
                      <w:szCs w:val="20"/>
                    </w:rPr>
                    <w:t>Offices greater than 4,000m</w:t>
                  </w:r>
                  <w:r w:rsidRPr="001F709F">
                    <w:rPr>
                      <w:rFonts w:ascii="Arial" w:hAnsi="Arial" w:cs="Arial"/>
                      <w:sz w:val="20"/>
                      <w:szCs w:val="20"/>
                      <w:vertAlign w:val="superscript"/>
                    </w:rPr>
                    <w:t>2</w:t>
                  </w:r>
                  <w:r w:rsidRPr="001F709F">
                    <w:rPr>
                      <w:rFonts w:ascii="Arial" w:hAnsi="Arial" w:cs="Arial"/>
                      <w:sz w:val="20"/>
                      <w:szCs w:val="20"/>
                    </w:rPr>
                    <w:t xml:space="preserve"> Gross Floor Area (GFA);</w:t>
                  </w:r>
                </w:p>
                <w:p w14:paraId="06615F49" w14:textId="77777777" w:rsidR="000823FD" w:rsidRPr="001F709F" w:rsidRDefault="000823FD" w:rsidP="000823FD">
                  <w:pPr>
                    <w:numPr>
                      <w:ilvl w:val="0"/>
                      <w:numId w:val="18"/>
                    </w:numPr>
                    <w:rPr>
                      <w:rFonts w:ascii="Arial" w:hAnsi="Arial" w:cs="Arial"/>
                      <w:sz w:val="20"/>
                      <w:szCs w:val="20"/>
                    </w:rPr>
                  </w:pPr>
                  <w:r w:rsidRPr="001F709F">
                    <w:rPr>
                      <w:rFonts w:ascii="Arial" w:hAnsi="Arial" w:cs="Arial"/>
                      <w:sz w:val="20"/>
                      <w:szCs w:val="20"/>
                    </w:rPr>
                    <w:t>Retail activities including Hardware and trade supplies, Showroom, Shop or Shopping centre greater than 1,000m</w:t>
                  </w:r>
                  <w:r w:rsidRPr="001F709F">
                    <w:rPr>
                      <w:rFonts w:ascii="Arial" w:hAnsi="Arial" w:cs="Arial"/>
                      <w:sz w:val="20"/>
                      <w:szCs w:val="20"/>
                      <w:vertAlign w:val="superscript"/>
                    </w:rPr>
                    <w:t>2</w:t>
                  </w:r>
                  <w:r w:rsidRPr="001F709F">
                    <w:rPr>
                      <w:rFonts w:ascii="Arial" w:hAnsi="Arial" w:cs="Arial"/>
                      <w:sz w:val="20"/>
                      <w:szCs w:val="20"/>
                    </w:rPr>
                    <w:t xml:space="preserve"> GFA;</w:t>
                  </w:r>
                </w:p>
                <w:p w14:paraId="60912126" w14:textId="77777777" w:rsidR="000823FD" w:rsidRPr="001F709F" w:rsidRDefault="000823FD" w:rsidP="000823FD">
                  <w:pPr>
                    <w:numPr>
                      <w:ilvl w:val="0"/>
                      <w:numId w:val="18"/>
                    </w:numPr>
                    <w:rPr>
                      <w:rFonts w:ascii="Arial" w:hAnsi="Arial" w:cs="Arial"/>
                      <w:sz w:val="20"/>
                      <w:szCs w:val="20"/>
                    </w:rPr>
                  </w:pPr>
                  <w:r w:rsidRPr="001F709F">
                    <w:rPr>
                      <w:rFonts w:ascii="Arial" w:hAnsi="Arial" w:cs="Arial"/>
                      <w:sz w:val="20"/>
                      <w:szCs w:val="20"/>
                    </w:rPr>
                    <w:t>Warehouses</w:t>
                  </w:r>
                  <w:r w:rsidRPr="001F709F">
                    <w:rPr>
                      <w:rFonts w:ascii="Arial" w:hAnsi="Arial" w:cs="Arial"/>
                      <w:sz w:val="20"/>
                      <w:szCs w:val="20"/>
                      <w:vertAlign w:val="superscript"/>
                    </w:rPr>
                    <w:t>(88)</w:t>
                  </w:r>
                  <w:r w:rsidRPr="001F709F">
                    <w:rPr>
                      <w:rFonts w:ascii="Arial" w:hAnsi="Arial" w:cs="Arial"/>
                      <w:sz w:val="20"/>
                      <w:szCs w:val="20"/>
                    </w:rPr>
                    <w:t xml:space="preserve"> greater than 6,000m</w:t>
                  </w:r>
                  <w:r w:rsidRPr="001F709F">
                    <w:rPr>
                      <w:rFonts w:ascii="Arial" w:hAnsi="Arial" w:cs="Arial"/>
                      <w:sz w:val="20"/>
                      <w:szCs w:val="20"/>
                      <w:vertAlign w:val="superscript"/>
                    </w:rPr>
                    <w:t>2</w:t>
                  </w:r>
                  <w:r w:rsidRPr="001F709F">
                    <w:rPr>
                      <w:rFonts w:ascii="Arial" w:hAnsi="Arial" w:cs="Arial"/>
                      <w:sz w:val="20"/>
                      <w:szCs w:val="20"/>
                    </w:rPr>
                    <w:t xml:space="preserve"> GFA;</w:t>
                  </w:r>
                </w:p>
                <w:p w14:paraId="3AB1A066" w14:textId="77777777" w:rsidR="000823FD" w:rsidRPr="001F709F" w:rsidRDefault="000823FD" w:rsidP="000823FD">
                  <w:pPr>
                    <w:numPr>
                      <w:ilvl w:val="0"/>
                      <w:numId w:val="18"/>
                    </w:numPr>
                    <w:rPr>
                      <w:rFonts w:ascii="Arial" w:hAnsi="Arial" w:cs="Arial"/>
                      <w:sz w:val="20"/>
                      <w:szCs w:val="20"/>
                    </w:rPr>
                  </w:pPr>
                  <w:r w:rsidRPr="001F709F">
                    <w:rPr>
                      <w:rFonts w:ascii="Arial" w:hAnsi="Arial" w:cs="Arial"/>
                      <w:sz w:val="20"/>
                      <w:szCs w:val="20"/>
                    </w:rPr>
                    <w:t>On-site carpark greater than 100 spaces.</w:t>
                  </w:r>
                </w:p>
                <w:p w14:paraId="4B632A9E" w14:textId="77777777" w:rsidR="000823FD" w:rsidRPr="001F709F" w:rsidRDefault="000823FD" w:rsidP="000823FD">
                  <w:pPr>
                    <w:rPr>
                      <w:rFonts w:ascii="Arial" w:hAnsi="Arial" w:cs="Arial"/>
                      <w:sz w:val="20"/>
                      <w:szCs w:val="20"/>
                    </w:rPr>
                  </w:pPr>
                  <w:r w:rsidRPr="001F709F">
                    <w:rPr>
                      <w:rFonts w:ascii="Arial" w:hAnsi="Arial" w:cs="Arial"/>
                      <w:sz w:val="20"/>
                      <w:szCs w:val="20"/>
                    </w:rPr>
                    <w:t xml:space="preserve">The ITA is to review the development’s impact upon the external road network for the period of 10 years from completion of the development. The ITA is to provide sufficient information for </w:t>
                  </w:r>
                  <w:r w:rsidRPr="001F709F">
                    <w:rPr>
                      <w:rFonts w:ascii="Arial" w:hAnsi="Arial" w:cs="Arial"/>
                      <w:sz w:val="20"/>
                      <w:szCs w:val="20"/>
                    </w:rPr>
                    <w:lastRenderedPageBreak/>
                    <w:t>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0823FD" w:rsidRPr="009A203D" w14:paraId="0D89F061" w14:textId="77777777" w:rsidTr="00057FA2">
              <w:trPr>
                <w:tblCellSpacing w:w="15" w:type="dxa"/>
              </w:trPr>
              <w:tc>
                <w:tcPr>
                  <w:tcW w:w="9471" w:type="dxa"/>
                  <w:vAlign w:val="center"/>
                  <w:hideMark/>
                </w:tcPr>
                <w:p w14:paraId="1FE41F1A" w14:textId="77777777" w:rsidR="000823FD" w:rsidRPr="009A203D" w:rsidRDefault="000823FD" w:rsidP="000823FD">
                  <w:pPr>
                    <w:rPr>
                      <w:rFonts w:ascii="Arial" w:hAnsi="Arial" w:cs="Arial"/>
                      <w:sz w:val="18"/>
                      <w:szCs w:val="18"/>
                    </w:rPr>
                  </w:pPr>
                  <w:r w:rsidRPr="009A203D">
                    <w:rPr>
                      <w:rFonts w:ascii="Arial" w:hAnsi="Arial" w:cs="Arial"/>
                      <w:sz w:val="18"/>
                      <w:szCs w:val="18"/>
                    </w:rPr>
                    <w:lastRenderedPageBreak/>
                    <w:t>Note - The road network is mapped on an approved Neighbourhood development plan.</w:t>
                  </w:r>
                </w:p>
              </w:tc>
            </w:tr>
          </w:tbl>
          <w:p w14:paraId="7FD77B19" w14:textId="77777777" w:rsidR="000823FD" w:rsidRPr="009A203D" w:rsidRDefault="000823FD" w:rsidP="000823FD">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9A203D" w14:paraId="25946EB7" w14:textId="77777777" w:rsidTr="00057FA2">
              <w:trPr>
                <w:tblCellSpacing w:w="15" w:type="dxa"/>
              </w:trPr>
              <w:tc>
                <w:tcPr>
                  <w:tcW w:w="9471" w:type="dxa"/>
                  <w:vAlign w:val="center"/>
                  <w:hideMark/>
                </w:tcPr>
                <w:p w14:paraId="089A6153" w14:textId="77777777" w:rsidR="000823FD" w:rsidRPr="009A203D" w:rsidRDefault="000823FD" w:rsidP="000823FD">
                  <w:pPr>
                    <w:rPr>
                      <w:rFonts w:ascii="Arial" w:hAnsi="Arial" w:cs="Arial"/>
                      <w:sz w:val="18"/>
                      <w:szCs w:val="18"/>
                    </w:rPr>
                  </w:pPr>
                  <w:r w:rsidRPr="009A203D">
                    <w:rPr>
                      <w:rFonts w:ascii="Arial" w:hAnsi="Arial" w:cs="Arial"/>
                      <w:sz w:val="18"/>
                      <w:szCs w:val="18"/>
                    </w:rPr>
                    <w:t>Note - The active transport network is mapped on an approved Neighbourhood development plan.</w:t>
                  </w:r>
                </w:p>
              </w:tc>
            </w:tr>
          </w:tbl>
          <w:p w14:paraId="4A6839D9" w14:textId="77777777" w:rsidR="000823FD" w:rsidRPr="001F709F" w:rsidRDefault="000823FD" w:rsidP="000823FD">
            <w:pPr>
              <w:rPr>
                <w:rFonts w:ascii="Arial" w:hAnsi="Arial" w:cs="Arial"/>
                <w:sz w:val="20"/>
                <w:szCs w:val="20"/>
              </w:rPr>
            </w:pPr>
          </w:p>
        </w:tc>
        <w:tc>
          <w:tcPr>
            <w:tcW w:w="1847" w:type="pct"/>
            <w:gridSpan w:val="2"/>
            <w:hideMark/>
          </w:tcPr>
          <w:p w14:paraId="1B800BBB"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E2</w:t>
            </w:r>
            <w:r>
              <w:rPr>
                <w:rFonts w:ascii="Arial" w:hAnsi="Arial" w:cs="Arial"/>
                <w:b/>
                <w:bCs/>
                <w:sz w:val="20"/>
                <w:szCs w:val="20"/>
              </w:rPr>
              <w:t>3</w:t>
            </w:r>
            <w:r w:rsidRPr="001F709F">
              <w:rPr>
                <w:rFonts w:ascii="Arial" w:hAnsi="Arial" w:cs="Arial"/>
                <w:b/>
                <w:bCs/>
                <w:sz w:val="20"/>
                <w:szCs w:val="20"/>
              </w:rPr>
              <w:t>.1</w:t>
            </w:r>
          </w:p>
          <w:p w14:paraId="1A4ECCDE" w14:textId="77777777" w:rsidR="000823FD" w:rsidRPr="001F709F" w:rsidRDefault="000823FD" w:rsidP="000823FD">
            <w:pPr>
              <w:rPr>
                <w:rFonts w:ascii="Arial" w:hAnsi="Arial" w:cs="Arial"/>
                <w:sz w:val="20"/>
                <w:szCs w:val="20"/>
              </w:rPr>
            </w:pPr>
            <w:r w:rsidRPr="001F709F">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5836C877" w14:textId="77777777" w:rsidTr="00057FA2">
              <w:trPr>
                <w:tblCellSpacing w:w="15" w:type="dxa"/>
              </w:trPr>
              <w:tc>
                <w:tcPr>
                  <w:tcW w:w="5415" w:type="dxa"/>
                  <w:vAlign w:val="center"/>
                  <w:hideMark/>
                </w:tcPr>
                <w:p w14:paraId="5C162282" w14:textId="77777777" w:rsidR="000823FD" w:rsidRPr="009A203D" w:rsidRDefault="000823FD" w:rsidP="000823FD">
                  <w:pPr>
                    <w:rPr>
                      <w:rFonts w:ascii="Arial" w:hAnsi="Arial" w:cs="Arial"/>
                      <w:sz w:val="18"/>
                      <w:szCs w:val="18"/>
                    </w:rPr>
                  </w:pPr>
                  <w:r w:rsidRPr="009A203D">
                    <w:rPr>
                      <w:rFonts w:ascii="Arial" w:hAnsi="Arial" w:cs="Arial"/>
                      <w:sz w:val="18"/>
                      <w:szCs w:val="18"/>
                    </w:rPr>
                    <w:lastRenderedPageBreak/>
                    <w:t>Note - All turns vehicular access to existing lots is to be retained at new road intersections wherever practicable.</w:t>
                  </w:r>
                </w:p>
              </w:tc>
            </w:tr>
            <w:tr w:rsidR="000823FD" w:rsidRPr="001F709F" w14:paraId="71F0C727" w14:textId="77777777" w:rsidTr="00057FA2">
              <w:trPr>
                <w:tblCellSpacing w:w="15" w:type="dxa"/>
              </w:trPr>
              <w:tc>
                <w:tcPr>
                  <w:tcW w:w="5415" w:type="dxa"/>
                  <w:vAlign w:val="center"/>
                  <w:hideMark/>
                </w:tcPr>
                <w:p w14:paraId="48B56502" w14:textId="77777777" w:rsidR="000823FD" w:rsidRPr="009A203D" w:rsidRDefault="000823FD" w:rsidP="000823FD">
                  <w:pPr>
                    <w:rPr>
                      <w:rFonts w:ascii="Arial" w:hAnsi="Arial" w:cs="Arial"/>
                      <w:sz w:val="18"/>
                      <w:szCs w:val="18"/>
                    </w:rPr>
                  </w:pPr>
                  <w:r w:rsidRPr="009A203D">
                    <w:rPr>
                      <w:rFonts w:ascii="Arial" w:hAnsi="Arial" w:cs="Arial"/>
                      <w:sz w:val="18"/>
                      <w:szCs w:val="18"/>
                    </w:rPr>
                    <w:t>Note - Existing on-street parking is to be retained at new road intersections and along road frontages wherever practicable.</w:t>
                  </w:r>
                </w:p>
              </w:tc>
            </w:tr>
          </w:tbl>
          <w:p w14:paraId="3D1523AC" w14:textId="77777777" w:rsidR="000823FD" w:rsidRPr="001F709F" w:rsidRDefault="000823FD" w:rsidP="000823FD">
            <w:pPr>
              <w:rPr>
                <w:rFonts w:ascii="Arial" w:hAnsi="Arial" w:cs="Arial"/>
                <w:sz w:val="20"/>
                <w:szCs w:val="20"/>
              </w:rPr>
            </w:pPr>
          </w:p>
        </w:tc>
        <w:tc>
          <w:tcPr>
            <w:tcW w:w="428" w:type="pct"/>
          </w:tcPr>
          <w:p w14:paraId="6F0644BD" w14:textId="77777777" w:rsidR="000823FD" w:rsidRPr="001F709F" w:rsidRDefault="000823FD" w:rsidP="000823FD">
            <w:pPr>
              <w:rPr>
                <w:rFonts w:ascii="Arial" w:hAnsi="Arial" w:cs="Arial"/>
                <w:b/>
                <w:bCs/>
                <w:sz w:val="20"/>
                <w:szCs w:val="20"/>
              </w:rPr>
            </w:pPr>
          </w:p>
        </w:tc>
        <w:tc>
          <w:tcPr>
            <w:tcW w:w="1152" w:type="pct"/>
          </w:tcPr>
          <w:p w14:paraId="5E87FCE5" w14:textId="77777777" w:rsidR="000823FD" w:rsidRPr="001F709F" w:rsidRDefault="000823FD" w:rsidP="000823FD">
            <w:pPr>
              <w:rPr>
                <w:rFonts w:ascii="Arial" w:hAnsi="Arial" w:cs="Arial"/>
                <w:b/>
                <w:bCs/>
                <w:sz w:val="20"/>
                <w:szCs w:val="20"/>
              </w:rPr>
            </w:pPr>
          </w:p>
        </w:tc>
      </w:tr>
      <w:tr w:rsidR="000823FD" w:rsidRPr="001F709F" w14:paraId="6F13D01D" w14:textId="77777777" w:rsidTr="006B2FC0">
        <w:trPr>
          <w:tblCellSpacing w:w="15" w:type="dxa"/>
        </w:trPr>
        <w:tc>
          <w:tcPr>
            <w:tcW w:w="1524" w:type="pct"/>
            <w:vMerge/>
            <w:vAlign w:val="center"/>
            <w:hideMark/>
          </w:tcPr>
          <w:p w14:paraId="2106D5AE" w14:textId="77777777" w:rsidR="000823FD" w:rsidRPr="001F709F" w:rsidRDefault="000823FD" w:rsidP="000823FD">
            <w:pPr>
              <w:rPr>
                <w:rFonts w:ascii="Arial" w:hAnsi="Arial" w:cs="Arial"/>
                <w:sz w:val="20"/>
                <w:szCs w:val="20"/>
              </w:rPr>
            </w:pPr>
          </w:p>
        </w:tc>
        <w:tc>
          <w:tcPr>
            <w:tcW w:w="1847" w:type="pct"/>
            <w:gridSpan w:val="2"/>
            <w:hideMark/>
          </w:tcPr>
          <w:p w14:paraId="1E402EBB" w14:textId="77777777" w:rsidR="000823FD" w:rsidRPr="001F709F" w:rsidRDefault="000823FD" w:rsidP="000823FD">
            <w:pPr>
              <w:rPr>
                <w:rFonts w:ascii="Arial" w:hAnsi="Arial" w:cs="Arial"/>
                <w:sz w:val="20"/>
                <w:szCs w:val="20"/>
              </w:rPr>
            </w:pPr>
            <w:r w:rsidRPr="001F709F">
              <w:rPr>
                <w:rFonts w:ascii="Arial" w:hAnsi="Arial" w:cs="Arial"/>
                <w:b/>
                <w:bCs/>
                <w:sz w:val="20"/>
                <w:szCs w:val="20"/>
              </w:rPr>
              <w:t>E2</w:t>
            </w:r>
            <w:r>
              <w:rPr>
                <w:rFonts w:ascii="Arial" w:hAnsi="Arial" w:cs="Arial"/>
                <w:b/>
                <w:bCs/>
                <w:sz w:val="20"/>
                <w:szCs w:val="20"/>
              </w:rPr>
              <w:t>3</w:t>
            </w:r>
            <w:r w:rsidRPr="001F709F">
              <w:rPr>
                <w:rFonts w:ascii="Arial" w:hAnsi="Arial" w:cs="Arial"/>
                <w:b/>
                <w:bCs/>
                <w:sz w:val="20"/>
                <w:szCs w:val="20"/>
              </w:rPr>
              <w:t>.2</w:t>
            </w:r>
          </w:p>
          <w:p w14:paraId="1F4D9074" w14:textId="77777777" w:rsidR="000823FD" w:rsidRPr="001F709F" w:rsidRDefault="000823FD" w:rsidP="000823FD">
            <w:pPr>
              <w:rPr>
                <w:rFonts w:ascii="Arial" w:hAnsi="Arial" w:cs="Arial"/>
                <w:sz w:val="20"/>
                <w:szCs w:val="20"/>
              </w:rPr>
            </w:pPr>
            <w:r w:rsidRPr="001F709F">
              <w:rPr>
                <w:rFonts w:ascii="Arial" w:hAnsi="Arial" w:cs="Arial"/>
                <w:sz w:val="20"/>
                <w:szCs w:val="20"/>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3884F519" w14:textId="77777777" w:rsidTr="00057FA2">
              <w:trPr>
                <w:tblCellSpacing w:w="15" w:type="dxa"/>
              </w:trPr>
              <w:tc>
                <w:tcPr>
                  <w:tcW w:w="5415" w:type="dxa"/>
                  <w:vAlign w:val="center"/>
                  <w:hideMark/>
                </w:tcPr>
                <w:p w14:paraId="7DAB87C8" w14:textId="77777777" w:rsidR="000823FD" w:rsidRPr="009A203D" w:rsidRDefault="000823FD" w:rsidP="000823FD">
                  <w:pPr>
                    <w:rPr>
                      <w:rFonts w:ascii="Arial" w:hAnsi="Arial" w:cs="Arial"/>
                      <w:sz w:val="18"/>
                      <w:szCs w:val="18"/>
                    </w:rPr>
                  </w:pPr>
                  <w:r w:rsidRPr="009A203D">
                    <w:rPr>
                      <w:rFonts w:ascii="Arial" w:hAnsi="Arial" w:cs="Arial"/>
                      <w:sz w:val="18"/>
                      <w:szCs w:val="18"/>
                    </w:rPr>
                    <w:t>Note - All turns vehicular access to existing lots is to be retained at upgraded road intersections wherever practicable.</w:t>
                  </w:r>
                </w:p>
              </w:tc>
            </w:tr>
            <w:tr w:rsidR="000823FD" w:rsidRPr="001F709F" w14:paraId="3B1843E4" w14:textId="77777777" w:rsidTr="00057FA2">
              <w:trPr>
                <w:tblCellSpacing w:w="15" w:type="dxa"/>
              </w:trPr>
              <w:tc>
                <w:tcPr>
                  <w:tcW w:w="5415" w:type="dxa"/>
                  <w:vAlign w:val="center"/>
                  <w:hideMark/>
                </w:tcPr>
                <w:p w14:paraId="5FBB9A38" w14:textId="77777777" w:rsidR="000823FD" w:rsidRPr="009A203D" w:rsidRDefault="000823FD" w:rsidP="000823FD">
                  <w:pPr>
                    <w:rPr>
                      <w:rFonts w:ascii="Arial" w:hAnsi="Arial" w:cs="Arial"/>
                      <w:sz w:val="18"/>
                      <w:szCs w:val="18"/>
                    </w:rPr>
                  </w:pPr>
                  <w:r w:rsidRPr="009A203D">
                    <w:rPr>
                      <w:rFonts w:ascii="Arial" w:hAnsi="Arial" w:cs="Arial"/>
                      <w:sz w:val="18"/>
                      <w:szCs w:val="18"/>
                    </w:rPr>
                    <w:t>Note - Existing on-street parking is to be retained at upgraded road intersections and along road frontages wherever practicable.</w:t>
                  </w:r>
                </w:p>
              </w:tc>
            </w:tr>
          </w:tbl>
          <w:p w14:paraId="2CF14ABC" w14:textId="77777777" w:rsidR="000823FD" w:rsidRPr="001F709F" w:rsidRDefault="000823FD" w:rsidP="000823FD">
            <w:pPr>
              <w:rPr>
                <w:rFonts w:ascii="Arial" w:hAnsi="Arial" w:cs="Arial"/>
                <w:sz w:val="20"/>
                <w:szCs w:val="20"/>
              </w:rPr>
            </w:pPr>
          </w:p>
        </w:tc>
        <w:tc>
          <w:tcPr>
            <w:tcW w:w="428" w:type="pct"/>
          </w:tcPr>
          <w:p w14:paraId="3FCCDE05" w14:textId="77777777" w:rsidR="000823FD" w:rsidRPr="001F709F" w:rsidRDefault="000823FD" w:rsidP="000823FD">
            <w:pPr>
              <w:rPr>
                <w:rFonts w:ascii="Arial" w:hAnsi="Arial" w:cs="Arial"/>
                <w:b/>
                <w:bCs/>
                <w:sz w:val="20"/>
                <w:szCs w:val="20"/>
              </w:rPr>
            </w:pPr>
          </w:p>
        </w:tc>
        <w:tc>
          <w:tcPr>
            <w:tcW w:w="1152" w:type="pct"/>
          </w:tcPr>
          <w:p w14:paraId="316E49D9" w14:textId="77777777" w:rsidR="000823FD" w:rsidRPr="001F709F" w:rsidRDefault="000823FD" w:rsidP="000823FD">
            <w:pPr>
              <w:rPr>
                <w:rFonts w:ascii="Arial" w:hAnsi="Arial" w:cs="Arial"/>
                <w:b/>
                <w:bCs/>
                <w:sz w:val="20"/>
                <w:szCs w:val="20"/>
              </w:rPr>
            </w:pPr>
          </w:p>
        </w:tc>
      </w:tr>
      <w:tr w:rsidR="000823FD" w:rsidRPr="001F709F" w14:paraId="3D3EE491" w14:textId="77777777" w:rsidTr="006B2FC0">
        <w:trPr>
          <w:tblCellSpacing w:w="15" w:type="dxa"/>
        </w:trPr>
        <w:tc>
          <w:tcPr>
            <w:tcW w:w="1524" w:type="pct"/>
            <w:vMerge/>
            <w:vAlign w:val="center"/>
            <w:hideMark/>
          </w:tcPr>
          <w:p w14:paraId="6623D0E9" w14:textId="77777777" w:rsidR="000823FD" w:rsidRPr="001F709F" w:rsidRDefault="000823FD" w:rsidP="000823FD">
            <w:pPr>
              <w:rPr>
                <w:rFonts w:ascii="Arial" w:hAnsi="Arial" w:cs="Arial"/>
                <w:sz w:val="20"/>
                <w:szCs w:val="20"/>
              </w:rPr>
            </w:pPr>
          </w:p>
        </w:tc>
        <w:tc>
          <w:tcPr>
            <w:tcW w:w="1847" w:type="pct"/>
            <w:gridSpan w:val="2"/>
            <w:hideMark/>
          </w:tcPr>
          <w:p w14:paraId="07125589" w14:textId="77777777" w:rsidR="000823FD" w:rsidRPr="001F709F" w:rsidRDefault="000823FD" w:rsidP="000823FD">
            <w:pPr>
              <w:rPr>
                <w:rFonts w:ascii="Arial" w:hAnsi="Arial" w:cs="Arial"/>
                <w:sz w:val="20"/>
                <w:szCs w:val="20"/>
              </w:rPr>
            </w:pPr>
            <w:r w:rsidRPr="001F709F">
              <w:rPr>
                <w:rFonts w:ascii="Arial" w:hAnsi="Arial" w:cs="Arial"/>
                <w:b/>
                <w:bCs/>
                <w:sz w:val="20"/>
                <w:szCs w:val="20"/>
              </w:rPr>
              <w:t>E2</w:t>
            </w:r>
            <w:r>
              <w:rPr>
                <w:rFonts w:ascii="Arial" w:hAnsi="Arial" w:cs="Arial"/>
                <w:b/>
                <w:bCs/>
                <w:sz w:val="20"/>
                <w:szCs w:val="20"/>
              </w:rPr>
              <w:t>3</w:t>
            </w:r>
            <w:r w:rsidRPr="001F709F">
              <w:rPr>
                <w:rFonts w:ascii="Arial" w:hAnsi="Arial" w:cs="Arial"/>
                <w:b/>
                <w:bCs/>
                <w:sz w:val="20"/>
                <w:szCs w:val="20"/>
              </w:rPr>
              <w:t>.3</w:t>
            </w:r>
          </w:p>
          <w:p w14:paraId="656828E8" w14:textId="77777777" w:rsidR="000823FD" w:rsidRPr="001F709F" w:rsidRDefault="000823FD" w:rsidP="000823FD">
            <w:pPr>
              <w:rPr>
                <w:rFonts w:ascii="Arial" w:hAnsi="Arial" w:cs="Arial"/>
                <w:sz w:val="20"/>
                <w:szCs w:val="20"/>
              </w:rPr>
            </w:pPr>
            <w:r w:rsidRPr="001F709F">
              <w:rPr>
                <w:rFonts w:ascii="Arial" w:hAnsi="Arial" w:cs="Arial"/>
                <w:sz w:val="20"/>
                <w:szCs w:val="20"/>
              </w:rPr>
              <w:t>The active transport network is extended in accordance with Planning scheme policy - Integrated design.</w:t>
            </w:r>
          </w:p>
          <w:p w14:paraId="67F638B3" w14:textId="77777777" w:rsidR="000823FD" w:rsidRPr="001F709F" w:rsidRDefault="000823FD" w:rsidP="000823FD">
            <w:pPr>
              <w:rPr>
                <w:rFonts w:ascii="Arial" w:hAnsi="Arial" w:cs="Arial"/>
                <w:sz w:val="20"/>
                <w:szCs w:val="20"/>
              </w:rPr>
            </w:pPr>
          </w:p>
        </w:tc>
        <w:tc>
          <w:tcPr>
            <w:tcW w:w="428" w:type="pct"/>
          </w:tcPr>
          <w:p w14:paraId="6BEA24DC" w14:textId="77777777" w:rsidR="000823FD" w:rsidRPr="001F709F" w:rsidRDefault="000823FD" w:rsidP="000823FD">
            <w:pPr>
              <w:rPr>
                <w:rFonts w:ascii="Arial" w:hAnsi="Arial" w:cs="Arial"/>
                <w:b/>
                <w:bCs/>
                <w:sz w:val="20"/>
                <w:szCs w:val="20"/>
              </w:rPr>
            </w:pPr>
          </w:p>
        </w:tc>
        <w:tc>
          <w:tcPr>
            <w:tcW w:w="1152" w:type="pct"/>
          </w:tcPr>
          <w:p w14:paraId="1094F31A" w14:textId="77777777" w:rsidR="000823FD" w:rsidRPr="001F709F" w:rsidRDefault="000823FD" w:rsidP="000823FD">
            <w:pPr>
              <w:rPr>
                <w:rFonts w:ascii="Arial" w:hAnsi="Arial" w:cs="Arial"/>
                <w:b/>
                <w:bCs/>
                <w:sz w:val="20"/>
                <w:szCs w:val="20"/>
              </w:rPr>
            </w:pPr>
          </w:p>
        </w:tc>
      </w:tr>
      <w:tr w:rsidR="000823FD" w:rsidRPr="001F709F" w14:paraId="78831C51" w14:textId="77777777" w:rsidTr="006B2FC0">
        <w:trPr>
          <w:tblCellSpacing w:w="15" w:type="dxa"/>
        </w:trPr>
        <w:tc>
          <w:tcPr>
            <w:tcW w:w="1524" w:type="pct"/>
            <w:hideMark/>
          </w:tcPr>
          <w:p w14:paraId="30D36A64"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PO2</w:t>
            </w:r>
            <w:r>
              <w:rPr>
                <w:rFonts w:ascii="Arial" w:hAnsi="Arial" w:cs="Arial"/>
                <w:b/>
                <w:bCs/>
                <w:sz w:val="20"/>
                <w:szCs w:val="20"/>
              </w:rPr>
              <w:t>4</w:t>
            </w:r>
          </w:p>
          <w:p w14:paraId="39A53E64" w14:textId="77777777" w:rsidR="000823FD" w:rsidRPr="001F709F" w:rsidRDefault="000823FD" w:rsidP="000823FD">
            <w:pPr>
              <w:rPr>
                <w:rFonts w:ascii="Arial" w:hAnsi="Arial" w:cs="Arial"/>
                <w:sz w:val="20"/>
                <w:szCs w:val="20"/>
              </w:rPr>
            </w:pPr>
            <w:r w:rsidRPr="001F709F">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1F709F" w14:paraId="1B353B40" w14:textId="77777777" w:rsidTr="00057FA2">
              <w:trPr>
                <w:tblCellSpacing w:w="15" w:type="dxa"/>
              </w:trPr>
              <w:tc>
                <w:tcPr>
                  <w:tcW w:w="9471" w:type="dxa"/>
                  <w:vAlign w:val="center"/>
                  <w:hideMark/>
                </w:tcPr>
                <w:p w14:paraId="135767C9" w14:textId="77777777" w:rsidR="000823FD" w:rsidRPr="009A203D" w:rsidRDefault="000823FD" w:rsidP="000823FD">
                  <w:pPr>
                    <w:rPr>
                      <w:rFonts w:ascii="Arial" w:hAnsi="Arial" w:cs="Arial"/>
                      <w:sz w:val="18"/>
                      <w:szCs w:val="18"/>
                    </w:rPr>
                  </w:pPr>
                  <w:r w:rsidRPr="009A203D">
                    <w:rPr>
                      <w:rFonts w:ascii="Arial" w:hAnsi="Arial" w:cs="Arial"/>
                      <w:sz w:val="18"/>
                      <w:szCs w:val="18"/>
                    </w:rPr>
                    <w:t>Note - Refer Planning scheme policy - Integrated design and Planning scheme policy - Operational works inspection, maintenance and bonding procedures for design and construction standards.</w:t>
                  </w:r>
                </w:p>
              </w:tc>
            </w:tr>
            <w:tr w:rsidR="000823FD" w:rsidRPr="001F709F" w14:paraId="71892FDE" w14:textId="77777777" w:rsidTr="00057FA2">
              <w:trPr>
                <w:tblCellSpacing w:w="15" w:type="dxa"/>
              </w:trPr>
              <w:tc>
                <w:tcPr>
                  <w:tcW w:w="9471" w:type="dxa"/>
                  <w:vAlign w:val="center"/>
                  <w:hideMark/>
                </w:tcPr>
                <w:p w14:paraId="642EC6B0" w14:textId="77777777" w:rsidR="000823FD" w:rsidRPr="009A203D" w:rsidRDefault="000823FD" w:rsidP="000823FD">
                  <w:pPr>
                    <w:rPr>
                      <w:rFonts w:ascii="Arial" w:hAnsi="Arial" w:cs="Arial"/>
                      <w:sz w:val="18"/>
                      <w:szCs w:val="18"/>
                    </w:rPr>
                  </w:pPr>
                  <w:r w:rsidRPr="009A203D">
                    <w:rPr>
                      <w:rFonts w:ascii="Arial" w:hAnsi="Arial" w:cs="Arial"/>
                      <w:sz w:val="18"/>
                      <w:szCs w:val="18"/>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9A203D">
                    <w:rPr>
                      <w:rFonts w:ascii="Arial" w:hAnsi="Arial" w:cs="Arial"/>
                      <w:sz w:val="18"/>
                      <w:szCs w:val="18"/>
                    </w:rPr>
                    <w:br/>
                  </w:r>
                </w:p>
              </w:tc>
            </w:tr>
          </w:tbl>
          <w:p w14:paraId="36FE4100" w14:textId="77777777" w:rsidR="000823FD" w:rsidRPr="001F709F" w:rsidRDefault="000823FD" w:rsidP="000823FD">
            <w:pPr>
              <w:rPr>
                <w:rFonts w:ascii="Arial" w:hAnsi="Arial" w:cs="Arial"/>
                <w:sz w:val="20"/>
                <w:szCs w:val="20"/>
              </w:rPr>
            </w:pPr>
          </w:p>
        </w:tc>
        <w:tc>
          <w:tcPr>
            <w:tcW w:w="1847" w:type="pct"/>
            <w:gridSpan w:val="2"/>
            <w:hideMark/>
          </w:tcPr>
          <w:p w14:paraId="53105F76" w14:textId="77777777" w:rsidR="000823FD" w:rsidRPr="001F709F" w:rsidRDefault="000823FD" w:rsidP="000823FD">
            <w:pPr>
              <w:rPr>
                <w:rFonts w:ascii="Arial" w:hAnsi="Arial" w:cs="Arial"/>
                <w:sz w:val="20"/>
                <w:szCs w:val="20"/>
              </w:rPr>
            </w:pPr>
            <w:r w:rsidRPr="001F709F">
              <w:rPr>
                <w:rFonts w:ascii="Arial" w:hAnsi="Arial" w:cs="Arial"/>
                <w:b/>
                <w:bCs/>
                <w:sz w:val="20"/>
                <w:szCs w:val="20"/>
              </w:rPr>
              <w:t>E2</w:t>
            </w:r>
            <w:r>
              <w:rPr>
                <w:rFonts w:ascii="Arial" w:hAnsi="Arial" w:cs="Arial"/>
                <w:b/>
                <w:bCs/>
                <w:sz w:val="20"/>
                <w:szCs w:val="20"/>
              </w:rPr>
              <w:t>4</w:t>
            </w:r>
          </w:p>
          <w:p w14:paraId="362B1021" w14:textId="77777777" w:rsidR="000823FD" w:rsidRPr="001F709F" w:rsidRDefault="000823FD" w:rsidP="000823FD">
            <w:pPr>
              <w:rPr>
                <w:rFonts w:ascii="Arial" w:hAnsi="Arial" w:cs="Arial"/>
                <w:sz w:val="20"/>
                <w:szCs w:val="20"/>
              </w:rPr>
            </w:pPr>
            <w:r w:rsidRPr="001F709F">
              <w:rPr>
                <w:rFonts w:ascii="Arial" w:hAnsi="Arial" w:cs="Arial"/>
                <w:sz w:val="20"/>
                <w:szCs w:val="20"/>
              </w:rPr>
              <w:t>New intersection spacing (centreline – centreline) along a through road conforms with the following;</w:t>
            </w:r>
          </w:p>
          <w:p w14:paraId="2D1688CC" w14:textId="77777777" w:rsidR="000823FD" w:rsidRPr="001F709F" w:rsidRDefault="000823FD" w:rsidP="000823FD">
            <w:pPr>
              <w:numPr>
                <w:ilvl w:val="0"/>
                <w:numId w:val="19"/>
              </w:numPr>
              <w:rPr>
                <w:rFonts w:ascii="Arial" w:hAnsi="Arial" w:cs="Arial"/>
                <w:sz w:val="20"/>
                <w:szCs w:val="20"/>
              </w:rPr>
            </w:pPr>
            <w:r w:rsidRPr="001F709F">
              <w:rPr>
                <w:rFonts w:ascii="Arial" w:hAnsi="Arial" w:cs="Arial"/>
                <w:sz w:val="20"/>
                <w:szCs w:val="20"/>
              </w:rPr>
              <w:t>Where the through road provides an access or residential street function;</w:t>
            </w:r>
          </w:p>
          <w:p w14:paraId="548AC689" w14:textId="77777777" w:rsidR="000823FD" w:rsidRPr="001F709F" w:rsidRDefault="000823FD" w:rsidP="000823FD">
            <w:pPr>
              <w:numPr>
                <w:ilvl w:val="1"/>
                <w:numId w:val="19"/>
              </w:numPr>
              <w:rPr>
                <w:rFonts w:ascii="Arial" w:hAnsi="Arial" w:cs="Arial"/>
                <w:sz w:val="20"/>
                <w:szCs w:val="20"/>
              </w:rPr>
            </w:pPr>
            <w:r w:rsidRPr="001F709F">
              <w:rPr>
                <w:rFonts w:ascii="Arial" w:hAnsi="Arial" w:cs="Arial"/>
                <w:sz w:val="20"/>
                <w:szCs w:val="20"/>
              </w:rPr>
              <w:t>intersecting road located on same side = 60 metres; or</w:t>
            </w:r>
          </w:p>
          <w:p w14:paraId="6AEF5A19" w14:textId="77777777" w:rsidR="000823FD" w:rsidRPr="001F709F" w:rsidRDefault="000823FD" w:rsidP="000823FD">
            <w:pPr>
              <w:numPr>
                <w:ilvl w:val="1"/>
                <w:numId w:val="19"/>
              </w:numPr>
              <w:rPr>
                <w:rFonts w:ascii="Arial" w:hAnsi="Arial" w:cs="Arial"/>
                <w:sz w:val="20"/>
                <w:szCs w:val="20"/>
              </w:rPr>
            </w:pPr>
            <w:r w:rsidRPr="001F709F">
              <w:rPr>
                <w:rFonts w:ascii="Arial" w:hAnsi="Arial" w:cs="Arial"/>
                <w:sz w:val="20"/>
                <w:szCs w:val="20"/>
              </w:rPr>
              <w:t>intersecting road located on opposite side = 40 metres.</w:t>
            </w:r>
          </w:p>
          <w:p w14:paraId="7B60533C" w14:textId="77777777" w:rsidR="000823FD" w:rsidRPr="001F709F" w:rsidRDefault="000823FD" w:rsidP="000823FD">
            <w:pPr>
              <w:numPr>
                <w:ilvl w:val="0"/>
                <w:numId w:val="19"/>
              </w:numPr>
              <w:rPr>
                <w:rFonts w:ascii="Arial" w:hAnsi="Arial" w:cs="Arial"/>
                <w:sz w:val="20"/>
                <w:szCs w:val="20"/>
              </w:rPr>
            </w:pPr>
            <w:r w:rsidRPr="001F709F">
              <w:rPr>
                <w:rFonts w:ascii="Arial" w:hAnsi="Arial" w:cs="Arial"/>
                <w:sz w:val="20"/>
                <w:szCs w:val="20"/>
              </w:rPr>
              <w:t>Where the through road provides a local collector or district collector function:</w:t>
            </w:r>
            <w:r w:rsidRPr="001F709F">
              <w:rPr>
                <w:rFonts w:ascii="Arial" w:hAnsi="Arial" w:cs="Arial"/>
                <w:sz w:val="20"/>
                <w:szCs w:val="20"/>
              </w:rPr>
              <w:br/>
            </w:r>
          </w:p>
          <w:p w14:paraId="39662334" w14:textId="77777777" w:rsidR="000823FD" w:rsidRPr="001F709F" w:rsidRDefault="000823FD" w:rsidP="000823FD">
            <w:pPr>
              <w:numPr>
                <w:ilvl w:val="1"/>
                <w:numId w:val="19"/>
              </w:numPr>
              <w:rPr>
                <w:rFonts w:ascii="Arial" w:hAnsi="Arial" w:cs="Arial"/>
                <w:sz w:val="20"/>
                <w:szCs w:val="20"/>
              </w:rPr>
            </w:pPr>
            <w:r w:rsidRPr="001F709F">
              <w:rPr>
                <w:rFonts w:ascii="Arial" w:hAnsi="Arial" w:cs="Arial"/>
                <w:sz w:val="20"/>
                <w:szCs w:val="20"/>
              </w:rPr>
              <w:t>intersecting road located on same side = 100 metres; or</w:t>
            </w:r>
          </w:p>
          <w:p w14:paraId="1E6145DA" w14:textId="77777777" w:rsidR="000823FD" w:rsidRPr="001F709F" w:rsidRDefault="000823FD" w:rsidP="000823FD">
            <w:pPr>
              <w:numPr>
                <w:ilvl w:val="1"/>
                <w:numId w:val="19"/>
              </w:numPr>
              <w:rPr>
                <w:rFonts w:ascii="Arial" w:hAnsi="Arial" w:cs="Arial"/>
                <w:sz w:val="20"/>
                <w:szCs w:val="20"/>
              </w:rPr>
            </w:pPr>
            <w:r w:rsidRPr="001F709F">
              <w:rPr>
                <w:rFonts w:ascii="Arial" w:hAnsi="Arial" w:cs="Arial"/>
                <w:sz w:val="20"/>
                <w:szCs w:val="20"/>
              </w:rPr>
              <w:lastRenderedPageBreak/>
              <w:t>intersecting road located on opposite side = 60 metres.</w:t>
            </w:r>
          </w:p>
          <w:p w14:paraId="14C18C5F" w14:textId="77777777" w:rsidR="000823FD" w:rsidRPr="001F709F" w:rsidRDefault="000823FD" w:rsidP="000823FD">
            <w:pPr>
              <w:numPr>
                <w:ilvl w:val="0"/>
                <w:numId w:val="19"/>
              </w:numPr>
              <w:rPr>
                <w:rFonts w:ascii="Arial" w:hAnsi="Arial" w:cs="Arial"/>
                <w:sz w:val="20"/>
                <w:szCs w:val="20"/>
              </w:rPr>
            </w:pPr>
            <w:r w:rsidRPr="001F709F">
              <w:rPr>
                <w:rFonts w:ascii="Arial" w:hAnsi="Arial" w:cs="Arial"/>
                <w:sz w:val="20"/>
                <w:szCs w:val="20"/>
              </w:rPr>
              <w:t>Where the through road provides a sub-arterial function:</w:t>
            </w:r>
            <w:r w:rsidRPr="001F709F">
              <w:rPr>
                <w:rFonts w:ascii="Arial" w:hAnsi="Arial" w:cs="Arial"/>
                <w:sz w:val="20"/>
                <w:szCs w:val="20"/>
              </w:rPr>
              <w:br/>
            </w:r>
          </w:p>
          <w:p w14:paraId="6032D99F" w14:textId="77777777" w:rsidR="000823FD" w:rsidRPr="001F709F" w:rsidRDefault="000823FD" w:rsidP="000823FD">
            <w:pPr>
              <w:numPr>
                <w:ilvl w:val="1"/>
                <w:numId w:val="19"/>
              </w:numPr>
              <w:rPr>
                <w:rFonts w:ascii="Arial" w:hAnsi="Arial" w:cs="Arial"/>
                <w:sz w:val="20"/>
                <w:szCs w:val="20"/>
              </w:rPr>
            </w:pPr>
            <w:r w:rsidRPr="001F709F">
              <w:rPr>
                <w:rFonts w:ascii="Arial" w:hAnsi="Arial" w:cs="Arial"/>
                <w:sz w:val="20"/>
                <w:szCs w:val="20"/>
              </w:rPr>
              <w:t>intersecting road located on same side = 250 metres; or</w:t>
            </w:r>
          </w:p>
          <w:p w14:paraId="19D3A30C" w14:textId="77777777" w:rsidR="000823FD" w:rsidRPr="001F709F" w:rsidRDefault="000823FD" w:rsidP="000823FD">
            <w:pPr>
              <w:numPr>
                <w:ilvl w:val="1"/>
                <w:numId w:val="19"/>
              </w:numPr>
              <w:rPr>
                <w:rFonts w:ascii="Arial" w:hAnsi="Arial" w:cs="Arial"/>
                <w:sz w:val="20"/>
                <w:szCs w:val="20"/>
              </w:rPr>
            </w:pPr>
            <w:r w:rsidRPr="001F709F">
              <w:rPr>
                <w:rFonts w:ascii="Arial" w:hAnsi="Arial" w:cs="Arial"/>
                <w:sz w:val="20"/>
                <w:szCs w:val="20"/>
              </w:rPr>
              <w:t>intersecting road located on opposite side = 100 metres.</w:t>
            </w:r>
          </w:p>
          <w:p w14:paraId="6722C79E" w14:textId="77777777" w:rsidR="000823FD" w:rsidRPr="001F709F" w:rsidRDefault="000823FD" w:rsidP="000823FD">
            <w:pPr>
              <w:numPr>
                <w:ilvl w:val="0"/>
                <w:numId w:val="19"/>
              </w:numPr>
              <w:rPr>
                <w:rFonts w:ascii="Arial" w:hAnsi="Arial" w:cs="Arial"/>
                <w:sz w:val="20"/>
                <w:szCs w:val="20"/>
              </w:rPr>
            </w:pPr>
            <w:r w:rsidRPr="001F709F">
              <w:rPr>
                <w:rFonts w:ascii="Arial" w:hAnsi="Arial" w:cs="Arial"/>
                <w:sz w:val="20"/>
                <w:szCs w:val="20"/>
              </w:rPr>
              <w:t>Where the through road provides an arterial function:</w:t>
            </w:r>
            <w:r w:rsidRPr="001F709F">
              <w:rPr>
                <w:rFonts w:ascii="Arial" w:hAnsi="Arial" w:cs="Arial"/>
                <w:sz w:val="20"/>
                <w:szCs w:val="20"/>
              </w:rPr>
              <w:br/>
            </w:r>
          </w:p>
          <w:p w14:paraId="3C50E472" w14:textId="77777777" w:rsidR="000823FD" w:rsidRPr="001F709F" w:rsidRDefault="000823FD" w:rsidP="000823FD">
            <w:pPr>
              <w:numPr>
                <w:ilvl w:val="1"/>
                <w:numId w:val="19"/>
              </w:numPr>
              <w:rPr>
                <w:rFonts w:ascii="Arial" w:hAnsi="Arial" w:cs="Arial"/>
                <w:sz w:val="20"/>
                <w:szCs w:val="20"/>
              </w:rPr>
            </w:pPr>
            <w:r w:rsidRPr="001F709F">
              <w:rPr>
                <w:rFonts w:ascii="Arial" w:hAnsi="Arial" w:cs="Arial"/>
                <w:sz w:val="20"/>
                <w:szCs w:val="20"/>
              </w:rPr>
              <w:t>intersecting road located on same side = 350 metres; or</w:t>
            </w:r>
          </w:p>
          <w:p w14:paraId="0658C069" w14:textId="77777777" w:rsidR="000823FD" w:rsidRPr="001F709F" w:rsidRDefault="000823FD" w:rsidP="000823FD">
            <w:pPr>
              <w:numPr>
                <w:ilvl w:val="1"/>
                <w:numId w:val="19"/>
              </w:numPr>
              <w:rPr>
                <w:rFonts w:ascii="Arial" w:hAnsi="Arial" w:cs="Arial"/>
                <w:sz w:val="20"/>
                <w:szCs w:val="20"/>
              </w:rPr>
            </w:pPr>
            <w:r w:rsidRPr="001F709F">
              <w:rPr>
                <w:rFonts w:ascii="Arial" w:hAnsi="Arial" w:cs="Arial"/>
                <w:sz w:val="20"/>
                <w:szCs w:val="20"/>
              </w:rPr>
              <w:t>intersecting road located on opposite side = 150 metres.</w:t>
            </w:r>
          </w:p>
          <w:p w14:paraId="15DA2B34" w14:textId="77777777" w:rsidR="000823FD" w:rsidRPr="001F709F" w:rsidRDefault="000823FD" w:rsidP="000823FD">
            <w:pPr>
              <w:numPr>
                <w:ilvl w:val="0"/>
                <w:numId w:val="19"/>
              </w:numPr>
              <w:rPr>
                <w:rFonts w:ascii="Arial" w:hAnsi="Arial" w:cs="Arial"/>
                <w:sz w:val="20"/>
                <w:szCs w:val="20"/>
              </w:rPr>
            </w:pPr>
            <w:r w:rsidRPr="001F709F">
              <w:rPr>
                <w:rFonts w:ascii="Arial" w:hAnsi="Arial" w:cs="Arial"/>
                <w:sz w:val="20"/>
                <w:szCs w:val="20"/>
              </w:rPr>
              <w:t xml:space="preserve">Walkable block perimeter does not exceed 500 metres in the Next generation </w:t>
            </w:r>
            <w:r>
              <w:rPr>
                <w:rFonts w:ascii="Arial" w:hAnsi="Arial" w:cs="Arial"/>
                <w:sz w:val="20"/>
                <w:szCs w:val="20"/>
              </w:rPr>
              <w:t>sub-</w:t>
            </w:r>
            <w:r w:rsidRPr="001F709F">
              <w:rPr>
                <w:rFonts w:ascii="Arial" w:hAnsi="Arial" w:cs="Arial"/>
                <w:sz w:val="20"/>
                <w:szCs w:val="20"/>
              </w:rPr>
              <w:t>precinct.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9A203D" w14:paraId="4BB2EC2A" w14:textId="77777777" w:rsidTr="00057FA2">
              <w:trPr>
                <w:tblCellSpacing w:w="15" w:type="dxa"/>
              </w:trPr>
              <w:tc>
                <w:tcPr>
                  <w:tcW w:w="5415" w:type="dxa"/>
                  <w:vAlign w:val="center"/>
                  <w:hideMark/>
                </w:tcPr>
                <w:p w14:paraId="6DB82010" w14:textId="77777777" w:rsidR="000823FD" w:rsidRPr="009A203D" w:rsidRDefault="000823FD" w:rsidP="000823FD">
                  <w:pPr>
                    <w:rPr>
                      <w:rFonts w:ascii="Arial" w:hAnsi="Arial" w:cs="Arial"/>
                      <w:sz w:val="18"/>
                      <w:szCs w:val="18"/>
                    </w:rPr>
                  </w:pPr>
                  <w:r w:rsidRPr="009A203D">
                    <w:rPr>
                      <w:rFonts w:ascii="Arial" w:hAnsi="Arial" w:cs="Arial"/>
                      <w:sz w:val="18"/>
                      <w:szCs w:val="18"/>
                    </w:rPr>
                    <w:t>Note - Based on the absolute minimum intersection spacing identified above, all turns access may not be permitted (ie. left in/left out only) at intersections with sub-arterial roads or arterial roads.</w:t>
                  </w:r>
                </w:p>
              </w:tc>
            </w:tr>
            <w:tr w:rsidR="000823FD" w:rsidRPr="009A203D" w14:paraId="64F2457A" w14:textId="77777777" w:rsidTr="00057FA2">
              <w:trPr>
                <w:tblCellSpacing w:w="15" w:type="dxa"/>
              </w:trPr>
              <w:tc>
                <w:tcPr>
                  <w:tcW w:w="5415" w:type="dxa"/>
                  <w:vAlign w:val="center"/>
                  <w:hideMark/>
                </w:tcPr>
                <w:p w14:paraId="2A1AE5E5" w14:textId="77777777" w:rsidR="000823FD" w:rsidRPr="009A203D" w:rsidRDefault="000823FD" w:rsidP="000823FD">
                  <w:pPr>
                    <w:rPr>
                      <w:rFonts w:ascii="Arial" w:hAnsi="Arial" w:cs="Arial"/>
                      <w:sz w:val="18"/>
                      <w:szCs w:val="18"/>
                    </w:rPr>
                  </w:pPr>
                  <w:r w:rsidRPr="009A203D">
                    <w:rPr>
                      <w:rFonts w:ascii="Arial" w:hAnsi="Arial" w:cs="Arial"/>
                      <w:sz w:val="18"/>
                      <w:szCs w:val="18"/>
                    </w:rPr>
                    <w:t>Note - The road network is mapped on Overlay may - Road hierarchy.</w:t>
                  </w:r>
                </w:p>
              </w:tc>
            </w:tr>
          </w:tbl>
          <w:p w14:paraId="3D603781" w14:textId="77777777" w:rsidR="000823FD" w:rsidRPr="009A203D" w:rsidRDefault="000823FD" w:rsidP="000823FD">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9A203D" w14:paraId="00ACFABA" w14:textId="77777777" w:rsidTr="00057FA2">
              <w:trPr>
                <w:tblCellSpacing w:w="15" w:type="dxa"/>
              </w:trPr>
              <w:tc>
                <w:tcPr>
                  <w:tcW w:w="5415" w:type="dxa"/>
                  <w:vAlign w:val="center"/>
                  <w:hideMark/>
                </w:tcPr>
                <w:p w14:paraId="2F3E3611" w14:textId="77777777" w:rsidR="000823FD" w:rsidRPr="009A203D" w:rsidRDefault="000823FD" w:rsidP="000823FD">
                  <w:pPr>
                    <w:rPr>
                      <w:rFonts w:ascii="Arial" w:hAnsi="Arial" w:cs="Arial"/>
                      <w:sz w:val="18"/>
                      <w:szCs w:val="18"/>
                    </w:rPr>
                  </w:pPr>
                  <w:r w:rsidRPr="009A203D">
                    <w:rPr>
                      <w:rFonts w:ascii="Arial" w:hAnsi="Arial" w:cs="Arial"/>
                      <w:sz w:val="18"/>
                      <w:szCs w:val="18"/>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14:paraId="071B6F2A" w14:textId="77777777" w:rsidR="000823FD" w:rsidRPr="001F709F" w:rsidRDefault="000823FD" w:rsidP="000823FD">
            <w:pPr>
              <w:rPr>
                <w:rFonts w:ascii="Arial" w:hAnsi="Arial" w:cs="Arial"/>
                <w:sz w:val="20"/>
                <w:szCs w:val="20"/>
              </w:rPr>
            </w:pPr>
          </w:p>
        </w:tc>
        <w:tc>
          <w:tcPr>
            <w:tcW w:w="428" w:type="pct"/>
          </w:tcPr>
          <w:p w14:paraId="42845D93" w14:textId="77777777" w:rsidR="000823FD" w:rsidRPr="001F709F" w:rsidRDefault="000823FD" w:rsidP="000823FD">
            <w:pPr>
              <w:rPr>
                <w:rFonts w:ascii="Arial" w:hAnsi="Arial" w:cs="Arial"/>
                <w:b/>
                <w:bCs/>
                <w:sz w:val="20"/>
                <w:szCs w:val="20"/>
              </w:rPr>
            </w:pPr>
          </w:p>
        </w:tc>
        <w:tc>
          <w:tcPr>
            <w:tcW w:w="1152" w:type="pct"/>
          </w:tcPr>
          <w:p w14:paraId="6B06A209" w14:textId="77777777" w:rsidR="000823FD" w:rsidRPr="001F709F" w:rsidRDefault="000823FD" w:rsidP="000823FD">
            <w:pPr>
              <w:rPr>
                <w:rFonts w:ascii="Arial" w:hAnsi="Arial" w:cs="Arial"/>
                <w:b/>
                <w:bCs/>
                <w:sz w:val="20"/>
                <w:szCs w:val="20"/>
              </w:rPr>
            </w:pPr>
          </w:p>
        </w:tc>
      </w:tr>
      <w:tr w:rsidR="000823FD" w:rsidRPr="001F709F" w14:paraId="317D3FCF" w14:textId="77777777" w:rsidTr="006B2FC0">
        <w:trPr>
          <w:tblCellSpacing w:w="15" w:type="dxa"/>
        </w:trPr>
        <w:tc>
          <w:tcPr>
            <w:tcW w:w="1524" w:type="pct"/>
            <w:hideMark/>
          </w:tcPr>
          <w:p w14:paraId="58E242BD"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PO2</w:t>
            </w:r>
            <w:r>
              <w:rPr>
                <w:rFonts w:ascii="Arial" w:hAnsi="Arial" w:cs="Arial"/>
                <w:b/>
                <w:bCs/>
                <w:sz w:val="20"/>
                <w:szCs w:val="20"/>
              </w:rPr>
              <w:t>5</w:t>
            </w:r>
          </w:p>
          <w:p w14:paraId="7B273B7A" w14:textId="77777777" w:rsidR="000823FD" w:rsidRPr="001F709F" w:rsidRDefault="000823FD" w:rsidP="000823FD">
            <w:pPr>
              <w:rPr>
                <w:rFonts w:ascii="Arial" w:hAnsi="Arial" w:cs="Arial"/>
                <w:sz w:val="20"/>
                <w:szCs w:val="20"/>
              </w:rPr>
            </w:pPr>
            <w:r w:rsidRPr="001F709F">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9A203D" w14:paraId="458218E9" w14:textId="77777777" w:rsidTr="00057FA2">
              <w:trPr>
                <w:tblCellSpacing w:w="15" w:type="dxa"/>
              </w:trPr>
              <w:tc>
                <w:tcPr>
                  <w:tcW w:w="9471" w:type="dxa"/>
                  <w:vAlign w:val="center"/>
                  <w:hideMark/>
                </w:tcPr>
                <w:p w14:paraId="2B21A9F6" w14:textId="77777777" w:rsidR="000823FD" w:rsidRPr="009A203D" w:rsidRDefault="000823FD" w:rsidP="000823FD">
                  <w:pPr>
                    <w:rPr>
                      <w:rFonts w:ascii="Arial" w:hAnsi="Arial" w:cs="Arial"/>
                      <w:sz w:val="18"/>
                      <w:szCs w:val="18"/>
                    </w:rPr>
                  </w:pPr>
                  <w:r w:rsidRPr="009A203D">
                    <w:rPr>
                      <w:rFonts w:ascii="Arial" w:hAnsi="Arial" w:cs="Arial"/>
                      <w:sz w:val="18"/>
                      <w:szCs w:val="18"/>
                    </w:rPr>
                    <w:t>Note - Frontage roads include streets where no direct lot access is provided.</w:t>
                  </w:r>
                </w:p>
              </w:tc>
            </w:tr>
            <w:tr w:rsidR="000823FD" w:rsidRPr="009A203D" w14:paraId="1840A04D" w14:textId="77777777" w:rsidTr="00057FA2">
              <w:trPr>
                <w:tblCellSpacing w:w="15" w:type="dxa"/>
              </w:trPr>
              <w:tc>
                <w:tcPr>
                  <w:tcW w:w="9471" w:type="dxa"/>
                  <w:vAlign w:val="center"/>
                  <w:hideMark/>
                </w:tcPr>
                <w:p w14:paraId="2B02749E" w14:textId="77777777" w:rsidR="000823FD" w:rsidRPr="009A203D" w:rsidRDefault="000823FD" w:rsidP="000823FD">
                  <w:pPr>
                    <w:rPr>
                      <w:rFonts w:ascii="Arial" w:hAnsi="Arial" w:cs="Arial"/>
                      <w:sz w:val="18"/>
                      <w:szCs w:val="18"/>
                    </w:rPr>
                  </w:pPr>
                  <w:r w:rsidRPr="009A203D">
                    <w:rPr>
                      <w:rFonts w:ascii="Arial" w:hAnsi="Arial" w:cs="Arial"/>
                      <w:sz w:val="18"/>
                      <w:szCs w:val="18"/>
                    </w:rPr>
                    <w:t>Note - The road network is mapped on an approved Neighbourhood development plan.</w:t>
                  </w:r>
                </w:p>
              </w:tc>
            </w:tr>
          </w:tbl>
          <w:p w14:paraId="025267B8" w14:textId="77777777" w:rsidR="000823FD" w:rsidRPr="009A203D" w:rsidRDefault="000823FD" w:rsidP="000823FD">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9A203D" w14:paraId="72F97E30" w14:textId="77777777" w:rsidTr="00057FA2">
              <w:trPr>
                <w:tblCellSpacing w:w="15" w:type="dxa"/>
              </w:trPr>
              <w:tc>
                <w:tcPr>
                  <w:tcW w:w="9471" w:type="dxa"/>
                  <w:vAlign w:val="center"/>
                  <w:hideMark/>
                </w:tcPr>
                <w:p w14:paraId="2E61A4BC" w14:textId="77777777" w:rsidR="000823FD" w:rsidRPr="009A203D" w:rsidRDefault="000823FD" w:rsidP="000823FD">
                  <w:pPr>
                    <w:rPr>
                      <w:rFonts w:ascii="Arial" w:hAnsi="Arial" w:cs="Arial"/>
                      <w:sz w:val="18"/>
                      <w:szCs w:val="18"/>
                    </w:rPr>
                  </w:pPr>
                  <w:r w:rsidRPr="009A203D">
                    <w:rPr>
                      <w:rFonts w:ascii="Arial" w:hAnsi="Arial" w:cs="Arial"/>
                      <w:sz w:val="18"/>
                      <w:szCs w:val="18"/>
                    </w:rPr>
                    <w:t>Note - The active transport network is mapped on an approved Neighbourhood development plan.</w:t>
                  </w:r>
                </w:p>
              </w:tc>
            </w:tr>
            <w:tr w:rsidR="000823FD" w:rsidRPr="009A203D" w14:paraId="6891986F" w14:textId="77777777" w:rsidTr="00057FA2">
              <w:trPr>
                <w:tblCellSpacing w:w="15" w:type="dxa"/>
              </w:trPr>
              <w:tc>
                <w:tcPr>
                  <w:tcW w:w="9471" w:type="dxa"/>
                  <w:vAlign w:val="center"/>
                  <w:hideMark/>
                </w:tcPr>
                <w:p w14:paraId="686AE9A0" w14:textId="77777777" w:rsidR="000823FD" w:rsidRPr="009A203D" w:rsidRDefault="000823FD" w:rsidP="000823FD">
                  <w:pPr>
                    <w:rPr>
                      <w:rFonts w:ascii="Arial" w:hAnsi="Arial" w:cs="Arial"/>
                      <w:sz w:val="18"/>
                      <w:szCs w:val="18"/>
                    </w:rPr>
                  </w:pPr>
                  <w:r w:rsidRPr="009A203D">
                    <w:rPr>
                      <w:rFonts w:ascii="Arial" w:hAnsi="Arial" w:cs="Arial"/>
                      <w:sz w:val="18"/>
                      <w:szCs w:val="18"/>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14:paraId="3491B716" w14:textId="77777777" w:rsidR="000823FD" w:rsidRPr="001F709F" w:rsidRDefault="000823FD" w:rsidP="000823FD">
            <w:pPr>
              <w:rPr>
                <w:rFonts w:ascii="Arial" w:hAnsi="Arial" w:cs="Arial"/>
                <w:sz w:val="20"/>
                <w:szCs w:val="20"/>
              </w:rPr>
            </w:pPr>
          </w:p>
        </w:tc>
        <w:tc>
          <w:tcPr>
            <w:tcW w:w="1847" w:type="pct"/>
            <w:gridSpan w:val="2"/>
            <w:hideMark/>
          </w:tcPr>
          <w:p w14:paraId="55299BE3" w14:textId="77777777" w:rsidR="000823FD" w:rsidRPr="001F709F" w:rsidRDefault="000823FD" w:rsidP="000823FD">
            <w:pPr>
              <w:rPr>
                <w:rFonts w:ascii="Arial" w:hAnsi="Arial" w:cs="Arial"/>
                <w:sz w:val="20"/>
                <w:szCs w:val="20"/>
              </w:rPr>
            </w:pPr>
            <w:r w:rsidRPr="001F709F">
              <w:rPr>
                <w:rFonts w:ascii="Arial" w:hAnsi="Arial" w:cs="Arial"/>
                <w:b/>
                <w:bCs/>
                <w:sz w:val="20"/>
                <w:szCs w:val="20"/>
              </w:rPr>
              <w:t>E2</w:t>
            </w:r>
            <w:r>
              <w:rPr>
                <w:rFonts w:ascii="Arial" w:hAnsi="Arial" w:cs="Arial"/>
                <w:b/>
                <w:bCs/>
                <w:sz w:val="20"/>
                <w:szCs w:val="20"/>
              </w:rPr>
              <w:t>5</w:t>
            </w:r>
          </w:p>
          <w:p w14:paraId="384E2596" w14:textId="77777777" w:rsidR="000823FD" w:rsidRPr="001F709F" w:rsidRDefault="000823FD" w:rsidP="000823FD">
            <w:pPr>
              <w:rPr>
                <w:rFonts w:ascii="Arial" w:hAnsi="Arial" w:cs="Arial"/>
                <w:sz w:val="20"/>
                <w:szCs w:val="20"/>
              </w:rPr>
            </w:pPr>
            <w:r w:rsidRPr="001F709F">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57"/>
              <w:gridCol w:w="2758"/>
              <w:gridCol w:w="50"/>
            </w:tblGrid>
            <w:tr w:rsidR="000823FD" w:rsidRPr="001F709F" w14:paraId="2EAEC93D" w14:textId="77777777" w:rsidTr="00057FA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2904C854" w14:textId="77777777" w:rsidR="000823FD" w:rsidRPr="001F709F" w:rsidRDefault="000823FD" w:rsidP="000823FD">
                  <w:pPr>
                    <w:rPr>
                      <w:rFonts w:ascii="Arial" w:hAnsi="Arial" w:cs="Arial"/>
                      <w:sz w:val="20"/>
                      <w:szCs w:val="20"/>
                    </w:rPr>
                  </w:pPr>
                  <w:r w:rsidRPr="001F709F">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37861A61" w14:textId="77777777" w:rsidR="000823FD" w:rsidRPr="001F709F" w:rsidRDefault="000823FD" w:rsidP="000823FD">
                  <w:pPr>
                    <w:rPr>
                      <w:rFonts w:ascii="Arial" w:hAnsi="Arial" w:cs="Arial"/>
                      <w:sz w:val="20"/>
                      <w:szCs w:val="20"/>
                    </w:rPr>
                  </w:pPr>
                  <w:r w:rsidRPr="001F709F">
                    <w:rPr>
                      <w:rFonts w:ascii="Arial" w:hAnsi="Arial" w:cs="Arial"/>
                      <w:b/>
                      <w:bCs/>
                      <w:sz w:val="20"/>
                      <w:szCs w:val="20"/>
                    </w:rPr>
                    <w:t>Minimum construction</w:t>
                  </w:r>
                </w:p>
              </w:tc>
            </w:tr>
            <w:tr w:rsidR="000823FD" w:rsidRPr="001F709F" w14:paraId="2EAC37F4" w14:textId="77777777" w:rsidTr="00057FA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026B0660" w14:textId="77777777" w:rsidR="000823FD" w:rsidRPr="001F709F" w:rsidRDefault="000823FD" w:rsidP="000823FD">
                  <w:pPr>
                    <w:rPr>
                      <w:rFonts w:ascii="Arial" w:hAnsi="Arial" w:cs="Arial"/>
                      <w:sz w:val="20"/>
                      <w:szCs w:val="20"/>
                    </w:rPr>
                  </w:pPr>
                  <w:r w:rsidRPr="001F709F">
                    <w:rPr>
                      <w:rFonts w:ascii="Arial" w:hAnsi="Arial" w:cs="Arial"/>
                      <w:sz w:val="20"/>
                      <w:szCs w:val="20"/>
                    </w:rPr>
                    <w:t>Frontage road unconstructed or gravel road only;</w:t>
                  </w:r>
                </w:p>
                <w:p w14:paraId="5EE042DA" w14:textId="77777777" w:rsidR="000823FD" w:rsidRPr="001F709F" w:rsidRDefault="000823FD" w:rsidP="000823FD">
                  <w:pPr>
                    <w:rPr>
                      <w:rFonts w:ascii="Arial" w:hAnsi="Arial" w:cs="Arial"/>
                      <w:sz w:val="20"/>
                      <w:szCs w:val="20"/>
                    </w:rPr>
                  </w:pPr>
                  <w:r w:rsidRPr="001F709F">
                    <w:rPr>
                      <w:rFonts w:ascii="Arial" w:hAnsi="Arial" w:cs="Arial"/>
                      <w:sz w:val="20"/>
                      <w:szCs w:val="20"/>
                    </w:rPr>
                    <w:t>OR</w:t>
                  </w:r>
                </w:p>
                <w:p w14:paraId="5C7184F4" w14:textId="77777777" w:rsidR="000823FD" w:rsidRPr="001F709F" w:rsidRDefault="000823FD" w:rsidP="000823FD">
                  <w:pPr>
                    <w:rPr>
                      <w:rFonts w:ascii="Arial" w:hAnsi="Arial" w:cs="Arial"/>
                      <w:sz w:val="20"/>
                      <w:szCs w:val="20"/>
                    </w:rPr>
                  </w:pPr>
                  <w:r w:rsidRPr="001F709F">
                    <w:rPr>
                      <w:rFonts w:ascii="Arial" w:hAnsi="Arial" w:cs="Arial"/>
                      <w:sz w:val="20"/>
                      <w:szCs w:val="20"/>
                    </w:rPr>
                    <w:t>Frontage road sealed but not constructed* to Planning scheme policy - Integrated design standard;</w:t>
                  </w:r>
                </w:p>
                <w:p w14:paraId="0A067ABB" w14:textId="77777777" w:rsidR="000823FD" w:rsidRPr="001F709F" w:rsidRDefault="000823FD" w:rsidP="000823FD">
                  <w:pPr>
                    <w:rPr>
                      <w:rFonts w:ascii="Arial" w:hAnsi="Arial" w:cs="Arial"/>
                      <w:sz w:val="20"/>
                      <w:szCs w:val="20"/>
                    </w:rPr>
                  </w:pPr>
                  <w:r w:rsidRPr="001F709F">
                    <w:rPr>
                      <w:rFonts w:ascii="Arial" w:hAnsi="Arial" w:cs="Arial"/>
                      <w:sz w:val="20"/>
                      <w:szCs w:val="20"/>
                    </w:rPr>
                    <w:t>OR</w:t>
                  </w:r>
                </w:p>
                <w:p w14:paraId="359F159A" w14:textId="77777777" w:rsidR="000823FD" w:rsidRPr="001F709F" w:rsidRDefault="000823FD" w:rsidP="000823FD">
                  <w:pPr>
                    <w:rPr>
                      <w:rFonts w:ascii="Arial" w:hAnsi="Arial" w:cs="Arial"/>
                      <w:sz w:val="20"/>
                      <w:szCs w:val="20"/>
                    </w:rPr>
                  </w:pPr>
                  <w:r w:rsidRPr="001F709F">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30C7B3B" w14:textId="77777777" w:rsidR="000823FD" w:rsidRPr="001F709F" w:rsidRDefault="000823FD" w:rsidP="000823FD">
                  <w:pPr>
                    <w:rPr>
                      <w:rFonts w:ascii="Arial" w:hAnsi="Arial" w:cs="Arial"/>
                      <w:sz w:val="20"/>
                      <w:szCs w:val="20"/>
                    </w:rPr>
                  </w:pPr>
                  <w:r w:rsidRPr="001F709F">
                    <w:rPr>
                      <w:rFonts w:ascii="Arial" w:hAnsi="Arial" w:cs="Arial"/>
                      <w:sz w:val="20"/>
                      <w:szCs w:val="20"/>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14:paraId="00E04873" w14:textId="77777777" w:rsidR="000823FD" w:rsidRPr="001F709F" w:rsidRDefault="000823FD" w:rsidP="000823FD">
                  <w:pPr>
                    <w:rPr>
                      <w:rFonts w:ascii="Arial" w:hAnsi="Arial" w:cs="Arial"/>
                      <w:sz w:val="20"/>
                      <w:szCs w:val="20"/>
                    </w:rPr>
                  </w:pPr>
                  <w:r w:rsidRPr="001F709F">
                    <w:rPr>
                      <w:rFonts w:ascii="Arial" w:hAnsi="Arial" w:cs="Arial"/>
                      <w:sz w:val="20"/>
                      <w:szCs w:val="20"/>
                    </w:rPr>
                    <w:t>The minimum total travel lane width is:</w:t>
                  </w:r>
                </w:p>
                <w:p w14:paraId="3748183A" w14:textId="77777777" w:rsidR="000823FD" w:rsidRPr="001F709F" w:rsidRDefault="000823FD" w:rsidP="000823FD">
                  <w:pPr>
                    <w:numPr>
                      <w:ilvl w:val="0"/>
                      <w:numId w:val="20"/>
                    </w:numPr>
                    <w:rPr>
                      <w:rFonts w:ascii="Arial" w:hAnsi="Arial" w:cs="Arial"/>
                      <w:sz w:val="20"/>
                      <w:szCs w:val="20"/>
                    </w:rPr>
                  </w:pPr>
                  <w:r w:rsidRPr="001F709F">
                    <w:rPr>
                      <w:rFonts w:ascii="Arial" w:hAnsi="Arial" w:cs="Arial"/>
                      <w:sz w:val="20"/>
                      <w:szCs w:val="20"/>
                    </w:rPr>
                    <w:t>6m for minor roads;</w:t>
                  </w:r>
                </w:p>
                <w:p w14:paraId="63D6489A" w14:textId="77777777" w:rsidR="000823FD" w:rsidRPr="001F709F" w:rsidRDefault="000823FD" w:rsidP="000823FD">
                  <w:pPr>
                    <w:numPr>
                      <w:ilvl w:val="0"/>
                      <w:numId w:val="20"/>
                    </w:numPr>
                    <w:rPr>
                      <w:rFonts w:ascii="Arial" w:hAnsi="Arial" w:cs="Arial"/>
                      <w:sz w:val="20"/>
                      <w:szCs w:val="20"/>
                    </w:rPr>
                  </w:pPr>
                  <w:r w:rsidRPr="001F709F">
                    <w:rPr>
                      <w:rFonts w:ascii="Arial" w:hAnsi="Arial" w:cs="Arial"/>
                      <w:sz w:val="20"/>
                      <w:szCs w:val="20"/>
                    </w:rPr>
                    <w:t>7m for major roads.</w:t>
                  </w:r>
                </w:p>
              </w:tc>
            </w:tr>
            <w:tr w:rsidR="000823FD" w:rsidRPr="009A203D" w14:paraId="226AAAD6" w14:textId="77777777" w:rsidTr="00057FA2">
              <w:tblPrEx>
                <w:tblBorders>
                  <w:top w:val="none" w:sz="0" w:space="0" w:color="auto"/>
                  <w:left w:val="none" w:sz="0" w:space="0" w:color="auto"/>
                  <w:bottom w:val="none" w:sz="0" w:space="0" w:color="auto"/>
                  <w:right w:val="none" w:sz="0" w:space="0" w:color="auto"/>
                </w:tblBorders>
              </w:tblPrEx>
              <w:trPr>
                <w:tblCellSpacing w:w="15" w:type="dxa"/>
              </w:trPr>
              <w:tc>
                <w:tcPr>
                  <w:tcW w:w="5399" w:type="dxa"/>
                  <w:gridSpan w:val="4"/>
                  <w:vAlign w:val="center"/>
                  <w:hideMark/>
                </w:tcPr>
                <w:p w14:paraId="1FEB56B9" w14:textId="77777777" w:rsidR="000823FD" w:rsidRPr="009A203D" w:rsidRDefault="000823FD" w:rsidP="000823FD">
                  <w:pPr>
                    <w:rPr>
                      <w:rFonts w:ascii="Arial" w:hAnsi="Arial" w:cs="Arial"/>
                      <w:sz w:val="18"/>
                      <w:szCs w:val="18"/>
                    </w:rPr>
                  </w:pPr>
                  <w:r w:rsidRPr="009A203D">
                    <w:rPr>
                      <w:rFonts w:ascii="Arial" w:hAnsi="Arial" w:cs="Arial"/>
                      <w:sz w:val="18"/>
                      <w:szCs w:val="18"/>
                    </w:rPr>
                    <w:t>Note - Major roads are sub-arterial roads and arterial roads.  Minor roads are roads that are not major roads.</w:t>
                  </w:r>
                </w:p>
              </w:tc>
            </w:tr>
          </w:tbl>
          <w:p w14:paraId="71288CFC" w14:textId="77777777" w:rsidR="000823FD" w:rsidRPr="009A203D" w:rsidRDefault="000823FD" w:rsidP="000823FD">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9A203D" w14:paraId="4070E980" w14:textId="77777777" w:rsidTr="00057FA2">
              <w:trPr>
                <w:tblCellSpacing w:w="15" w:type="dxa"/>
              </w:trPr>
              <w:tc>
                <w:tcPr>
                  <w:tcW w:w="5415" w:type="dxa"/>
                  <w:vAlign w:val="center"/>
                  <w:hideMark/>
                </w:tcPr>
                <w:p w14:paraId="3BB5970F" w14:textId="77777777" w:rsidR="000823FD" w:rsidRPr="009A203D" w:rsidRDefault="000823FD" w:rsidP="000823FD">
                  <w:pPr>
                    <w:rPr>
                      <w:rFonts w:ascii="Arial" w:hAnsi="Arial" w:cs="Arial"/>
                      <w:sz w:val="18"/>
                      <w:szCs w:val="18"/>
                    </w:rPr>
                  </w:pPr>
                  <w:r w:rsidRPr="009A203D">
                    <w:rPr>
                      <w:rFonts w:ascii="Arial" w:hAnsi="Arial" w:cs="Arial"/>
                      <w:sz w:val="18"/>
                      <w:szCs w:val="18"/>
                    </w:rPr>
                    <w:t>Note - Construction includes all associated works (services, street lighting and linemarking).</w:t>
                  </w:r>
                </w:p>
              </w:tc>
            </w:tr>
            <w:tr w:rsidR="000823FD" w:rsidRPr="009A203D" w14:paraId="00796CB9" w14:textId="77777777" w:rsidTr="00057FA2">
              <w:trPr>
                <w:tblCellSpacing w:w="15" w:type="dxa"/>
              </w:trPr>
              <w:tc>
                <w:tcPr>
                  <w:tcW w:w="5415" w:type="dxa"/>
                  <w:vAlign w:val="center"/>
                  <w:hideMark/>
                </w:tcPr>
                <w:p w14:paraId="46BA9F2D" w14:textId="77777777" w:rsidR="000823FD" w:rsidRPr="009A203D" w:rsidRDefault="000823FD" w:rsidP="000823FD">
                  <w:pPr>
                    <w:rPr>
                      <w:rFonts w:ascii="Arial" w:hAnsi="Arial" w:cs="Arial"/>
                      <w:sz w:val="18"/>
                      <w:szCs w:val="18"/>
                    </w:rPr>
                  </w:pPr>
                  <w:r w:rsidRPr="009A203D">
                    <w:rPr>
                      <w:rFonts w:ascii="Arial" w:hAnsi="Arial" w:cs="Arial"/>
                      <w:sz w:val="18"/>
                      <w:szCs w:val="18"/>
                    </w:rPr>
                    <w:t>Note - Alignment within road reserves is to be agreed with Council.</w:t>
                  </w:r>
                </w:p>
              </w:tc>
            </w:tr>
          </w:tbl>
          <w:p w14:paraId="4D4CB3D9" w14:textId="77777777" w:rsidR="000823FD" w:rsidRPr="009A203D" w:rsidRDefault="000823FD" w:rsidP="000823FD">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9A203D" w14:paraId="141ADE74" w14:textId="77777777" w:rsidTr="00057FA2">
              <w:trPr>
                <w:tblCellSpacing w:w="15" w:type="dxa"/>
              </w:trPr>
              <w:tc>
                <w:tcPr>
                  <w:tcW w:w="5415" w:type="dxa"/>
                  <w:vAlign w:val="center"/>
                  <w:hideMark/>
                </w:tcPr>
                <w:p w14:paraId="129C5FFB" w14:textId="77777777" w:rsidR="000823FD" w:rsidRPr="009A203D" w:rsidRDefault="000823FD" w:rsidP="000823FD">
                  <w:pPr>
                    <w:rPr>
                      <w:rFonts w:ascii="Arial" w:hAnsi="Arial" w:cs="Arial"/>
                      <w:sz w:val="18"/>
                      <w:szCs w:val="18"/>
                    </w:rPr>
                  </w:pPr>
                  <w:r w:rsidRPr="009A203D">
                    <w:rPr>
                      <w:rFonts w:ascii="Arial" w:hAnsi="Arial" w:cs="Arial"/>
                      <w:sz w:val="18"/>
                      <w:szCs w:val="18"/>
                    </w:rPr>
                    <w:lastRenderedPageBreak/>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65D4B971" w14:textId="77777777" w:rsidR="000823FD" w:rsidRPr="001F709F" w:rsidRDefault="000823FD" w:rsidP="000823FD">
            <w:pPr>
              <w:rPr>
                <w:rFonts w:ascii="Arial" w:hAnsi="Arial" w:cs="Arial"/>
                <w:sz w:val="20"/>
                <w:szCs w:val="20"/>
              </w:rPr>
            </w:pPr>
          </w:p>
        </w:tc>
        <w:tc>
          <w:tcPr>
            <w:tcW w:w="428" w:type="pct"/>
          </w:tcPr>
          <w:p w14:paraId="2CDB11D2" w14:textId="77777777" w:rsidR="000823FD" w:rsidRPr="001F709F" w:rsidRDefault="000823FD" w:rsidP="000823FD">
            <w:pPr>
              <w:rPr>
                <w:rFonts w:ascii="Arial" w:hAnsi="Arial" w:cs="Arial"/>
                <w:b/>
                <w:bCs/>
                <w:sz w:val="20"/>
                <w:szCs w:val="20"/>
              </w:rPr>
            </w:pPr>
          </w:p>
        </w:tc>
        <w:tc>
          <w:tcPr>
            <w:tcW w:w="1152" w:type="pct"/>
          </w:tcPr>
          <w:p w14:paraId="6B478319" w14:textId="77777777" w:rsidR="000823FD" w:rsidRPr="001F709F" w:rsidRDefault="000823FD" w:rsidP="000823FD">
            <w:pPr>
              <w:rPr>
                <w:rFonts w:ascii="Arial" w:hAnsi="Arial" w:cs="Arial"/>
                <w:b/>
                <w:bCs/>
                <w:sz w:val="20"/>
                <w:szCs w:val="20"/>
              </w:rPr>
            </w:pPr>
          </w:p>
        </w:tc>
      </w:tr>
      <w:tr w:rsidR="000823FD" w:rsidRPr="001F709F" w14:paraId="79CF0CCC" w14:textId="77777777" w:rsidTr="006B2FC0">
        <w:trPr>
          <w:tblCellSpacing w:w="15" w:type="dxa"/>
        </w:trPr>
        <w:tc>
          <w:tcPr>
            <w:tcW w:w="3381" w:type="pct"/>
            <w:gridSpan w:val="3"/>
            <w:shd w:val="clear" w:color="auto" w:fill="CCCCCC"/>
            <w:hideMark/>
          </w:tcPr>
          <w:p w14:paraId="2D05A711" w14:textId="77777777" w:rsidR="000823FD" w:rsidRPr="001F709F" w:rsidRDefault="000823FD" w:rsidP="000823FD">
            <w:pPr>
              <w:rPr>
                <w:rFonts w:ascii="Arial" w:hAnsi="Arial" w:cs="Arial"/>
                <w:sz w:val="20"/>
                <w:szCs w:val="20"/>
              </w:rPr>
            </w:pPr>
            <w:r w:rsidRPr="001F709F">
              <w:rPr>
                <w:rFonts w:ascii="Arial" w:hAnsi="Arial" w:cs="Arial"/>
                <w:b/>
                <w:bCs/>
                <w:sz w:val="20"/>
                <w:szCs w:val="20"/>
              </w:rPr>
              <w:t xml:space="preserve">Stormwater </w:t>
            </w:r>
            <w:r w:rsidRPr="001F709F">
              <w:rPr>
                <w:rFonts w:ascii="Arial" w:hAnsi="Arial" w:cs="Arial"/>
                <w:sz w:val="20"/>
                <w:szCs w:val="20"/>
              </w:rPr>
              <w:t> </w:t>
            </w:r>
          </w:p>
        </w:tc>
        <w:tc>
          <w:tcPr>
            <w:tcW w:w="428" w:type="pct"/>
            <w:shd w:val="clear" w:color="auto" w:fill="CCCCCC"/>
          </w:tcPr>
          <w:p w14:paraId="4CE6F9DD" w14:textId="77777777" w:rsidR="000823FD" w:rsidRPr="001F709F" w:rsidRDefault="000823FD" w:rsidP="000823FD">
            <w:pPr>
              <w:rPr>
                <w:rFonts w:ascii="Arial" w:hAnsi="Arial" w:cs="Arial"/>
                <w:b/>
                <w:bCs/>
                <w:sz w:val="20"/>
                <w:szCs w:val="20"/>
              </w:rPr>
            </w:pPr>
          </w:p>
        </w:tc>
        <w:tc>
          <w:tcPr>
            <w:tcW w:w="1152" w:type="pct"/>
            <w:shd w:val="clear" w:color="auto" w:fill="CCCCCC"/>
          </w:tcPr>
          <w:p w14:paraId="540C6016" w14:textId="77777777" w:rsidR="000823FD" w:rsidRPr="001F709F" w:rsidRDefault="000823FD" w:rsidP="000823FD">
            <w:pPr>
              <w:rPr>
                <w:rFonts w:ascii="Arial" w:hAnsi="Arial" w:cs="Arial"/>
                <w:b/>
                <w:bCs/>
                <w:sz w:val="20"/>
                <w:szCs w:val="20"/>
              </w:rPr>
            </w:pPr>
          </w:p>
        </w:tc>
      </w:tr>
      <w:tr w:rsidR="000823FD" w:rsidRPr="001F709F" w14:paraId="791B722F" w14:textId="77777777" w:rsidTr="006B2FC0">
        <w:trPr>
          <w:tblCellSpacing w:w="15" w:type="dxa"/>
        </w:trPr>
        <w:tc>
          <w:tcPr>
            <w:tcW w:w="1524" w:type="pct"/>
            <w:vMerge w:val="restart"/>
            <w:hideMark/>
          </w:tcPr>
          <w:p w14:paraId="172AE207"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PO2</w:t>
            </w:r>
            <w:r>
              <w:rPr>
                <w:rFonts w:ascii="Arial" w:hAnsi="Arial" w:cs="Arial"/>
                <w:b/>
                <w:bCs/>
                <w:sz w:val="20"/>
                <w:szCs w:val="20"/>
              </w:rPr>
              <w:t>6</w:t>
            </w:r>
          </w:p>
          <w:p w14:paraId="632DDA04" w14:textId="77777777" w:rsidR="000823FD" w:rsidRPr="001F709F" w:rsidRDefault="000823FD" w:rsidP="000823FD">
            <w:pPr>
              <w:rPr>
                <w:rFonts w:ascii="Arial" w:hAnsi="Arial" w:cs="Arial"/>
                <w:sz w:val="20"/>
                <w:szCs w:val="20"/>
              </w:rPr>
            </w:pPr>
            <w:r w:rsidRPr="001F709F">
              <w:rPr>
                <w:rFonts w:ascii="Arial" w:hAnsi="Arial" w:cs="Arial"/>
                <w:sz w:val="20"/>
                <w:szCs w:val="20"/>
              </w:rPr>
              <w:t>Minor stormwater drainage systems (internal and external) have the capacity to convey stormwater flows from frequent storm events for the fully developed upstream catchment whilst ensuring pedestrian and vehicular traffic movements are safe and convenient.</w:t>
            </w:r>
          </w:p>
          <w:p w14:paraId="7111C37C" w14:textId="77777777" w:rsidR="000823FD" w:rsidRPr="001F709F" w:rsidRDefault="000823FD" w:rsidP="000823FD">
            <w:pPr>
              <w:rPr>
                <w:rFonts w:ascii="Arial" w:hAnsi="Arial" w:cs="Arial"/>
                <w:sz w:val="20"/>
                <w:szCs w:val="20"/>
              </w:rPr>
            </w:pPr>
          </w:p>
        </w:tc>
        <w:tc>
          <w:tcPr>
            <w:tcW w:w="1847" w:type="pct"/>
            <w:gridSpan w:val="2"/>
            <w:hideMark/>
          </w:tcPr>
          <w:p w14:paraId="51856BCD" w14:textId="77777777" w:rsidR="000823FD" w:rsidRPr="001F709F" w:rsidRDefault="000823FD" w:rsidP="000823FD">
            <w:pPr>
              <w:rPr>
                <w:rFonts w:ascii="Arial" w:hAnsi="Arial" w:cs="Arial"/>
                <w:sz w:val="20"/>
                <w:szCs w:val="20"/>
              </w:rPr>
            </w:pPr>
            <w:r w:rsidRPr="001F709F">
              <w:rPr>
                <w:rFonts w:ascii="Arial" w:hAnsi="Arial" w:cs="Arial"/>
                <w:b/>
                <w:bCs/>
                <w:sz w:val="20"/>
                <w:szCs w:val="20"/>
              </w:rPr>
              <w:t>E2</w:t>
            </w:r>
            <w:r>
              <w:rPr>
                <w:rFonts w:ascii="Arial" w:hAnsi="Arial" w:cs="Arial"/>
                <w:b/>
                <w:bCs/>
                <w:sz w:val="20"/>
                <w:szCs w:val="20"/>
              </w:rPr>
              <w:t>6</w:t>
            </w:r>
            <w:r w:rsidRPr="001F709F">
              <w:rPr>
                <w:rFonts w:ascii="Arial" w:hAnsi="Arial" w:cs="Arial"/>
                <w:b/>
                <w:bCs/>
                <w:sz w:val="20"/>
                <w:szCs w:val="20"/>
              </w:rPr>
              <w:t>.1</w:t>
            </w:r>
          </w:p>
          <w:p w14:paraId="068565C7" w14:textId="77777777" w:rsidR="000823FD" w:rsidRPr="001F709F" w:rsidRDefault="000823FD" w:rsidP="000823FD">
            <w:pPr>
              <w:rPr>
                <w:rFonts w:ascii="Arial" w:hAnsi="Arial" w:cs="Arial"/>
                <w:sz w:val="20"/>
                <w:szCs w:val="20"/>
              </w:rPr>
            </w:pPr>
            <w:r w:rsidRPr="001F709F">
              <w:rPr>
                <w:rFonts w:ascii="Arial" w:hAnsi="Arial" w:cs="Arial"/>
                <w:sz w:val="20"/>
                <w:szCs w:val="20"/>
              </w:rPr>
              <w:t>The capacity of all minor drainage systems are designed in accordance with Planning scheme policy - Integrated design.</w:t>
            </w:r>
          </w:p>
          <w:p w14:paraId="469E2FA7" w14:textId="77777777" w:rsidR="000823FD" w:rsidRPr="001F709F" w:rsidRDefault="000823FD" w:rsidP="000823FD">
            <w:pPr>
              <w:rPr>
                <w:rFonts w:ascii="Arial" w:hAnsi="Arial" w:cs="Arial"/>
                <w:sz w:val="20"/>
                <w:szCs w:val="20"/>
              </w:rPr>
            </w:pPr>
          </w:p>
        </w:tc>
        <w:tc>
          <w:tcPr>
            <w:tcW w:w="428" w:type="pct"/>
          </w:tcPr>
          <w:p w14:paraId="3D96E186" w14:textId="77777777" w:rsidR="000823FD" w:rsidRPr="001F709F" w:rsidRDefault="000823FD" w:rsidP="000823FD">
            <w:pPr>
              <w:rPr>
                <w:rFonts w:ascii="Arial" w:hAnsi="Arial" w:cs="Arial"/>
                <w:b/>
                <w:bCs/>
                <w:sz w:val="20"/>
                <w:szCs w:val="20"/>
              </w:rPr>
            </w:pPr>
          </w:p>
        </w:tc>
        <w:tc>
          <w:tcPr>
            <w:tcW w:w="1152" w:type="pct"/>
          </w:tcPr>
          <w:p w14:paraId="6056B2EF" w14:textId="77777777" w:rsidR="000823FD" w:rsidRPr="001F709F" w:rsidRDefault="000823FD" w:rsidP="000823FD">
            <w:pPr>
              <w:rPr>
                <w:rFonts w:ascii="Arial" w:hAnsi="Arial" w:cs="Arial"/>
                <w:b/>
                <w:bCs/>
                <w:sz w:val="20"/>
                <w:szCs w:val="20"/>
              </w:rPr>
            </w:pPr>
          </w:p>
        </w:tc>
      </w:tr>
      <w:tr w:rsidR="000823FD" w:rsidRPr="001F709F" w14:paraId="4D6EB90E" w14:textId="77777777" w:rsidTr="006B2FC0">
        <w:trPr>
          <w:tblCellSpacing w:w="15" w:type="dxa"/>
        </w:trPr>
        <w:tc>
          <w:tcPr>
            <w:tcW w:w="1524" w:type="pct"/>
            <w:vMerge/>
            <w:vAlign w:val="center"/>
            <w:hideMark/>
          </w:tcPr>
          <w:p w14:paraId="2CF85C7A" w14:textId="77777777" w:rsidR="000823FD" w:rsidRPr="001F709F" w:rsidRDefault="000823FD" w:rsidP="000823FD">
            <w:pPr>
              <w:rPr>
                <w:rFonts w:ascii="Arial" w:hAnsi="Arial" w:cs="Arial"/>
                <w:sz w:val="20"/>
                <w:szCs w:val="20"/>
              </w:rPr>
            </w:pPr>
          </w:p>
        </w:tc>
        <w:tc>
          <w:tcPr>
            <w:tcW w:w="1847" w:type="pct"/>
            <w:gridSpan w:val="2"/>
            <w:hideMark/>
          </w:tcPr>
          <w:p w14:paraId="4F008145" w14:textId="77777777" w:rsidR="000823FD" w:rsidRPr="001F709F" w:rsidRDefault="000823FD" w:rsidP="000823FD">
            <w:pPr>
              <w:rPr>
                <w:rFonts w:ascii="Arial" w:hAnsi="Arial" w:cs="Arial"/>
                <w:sz w:val="20"/>
                <w:szCs w:val="20"/>
              </w:rPr>
            </w:pPr>
            <w:r w:rsidRPr="001F709F">
              <w:rPr>
                <w:rFonts w:ascii="Arial" w:hAnsi="Arial" w:cs="Arial"/>
                <w:b/>
                <w:bCs/>
                <w:sz w:val="20"/>
                <w:szCs w:val="20"/>
              </w:rPr>
              <w:t>E2</w:t>
            </w:r>
            <w:r>
              <w:rPr>
                <w:rFonts w:ascii="Arial" w:hAnsi="Arial" w:cs="Arial"/>
                <w:b/>
                <w:bCs/>
                <w:sz w:val="20"/>
                <w:szCs w:val="20"/>
              </w:rPr>
              <w:t>6</w:t>
            </w:r>
            <w:r w:rsidRPr="001F709F">
              <w:rPr>
                <w:rFonts w:ascii="Arial" w:hAnsi="Arial" w:cs="Arial"/>
                <w:b/>
                <w:bCs/>
                <w:sz w:val="20"/>
                <w:szCs w:val="20"/>
              </w:rPr>
              <w:t>.2</w:t>
            </w:r>
          </w:p>
          <w:p w14:paraId="616C22CF" w14:textId="77777777" w:rsidR="000823FD" w:rsidRPr="001F709F" w:rsidRDefault="000823FD" w:rsidP="000823FD">
            <w:pPr>
              <w:rPr>
                <w:rFonts w:ascii="Arial" w:hAnsi="Arial" w:cs="Arial"/>
                <w:sz w:val="20"/>
                <w:szCs w:val="20"/>
              </w:rPr>
            </w:pPr>
            <w:r w:rsidRPr="001F709F">
              <w:rPr>
                <w:rFonts w:ascii="Arial" w:hAnsi="Arial" w:cs="Arial"/>
                <w:sz w:val="20"/>
                <w:szCs w:val="20"/>
              </w:rPr>
              <w:t>Stormwater pipe network capacity is to be calculated in accordance with the Hydraulic Grade Line method as detailed in Australian Rainfall and Runoff or QUDM.</w:t>
            </w:r>
          </w:p>
          <w:p w14:paraId="0C804AE0" w14:textId="77777777" w:rsidR="000823FD" w:rsidRPr="001F709F" w:rsidRDefault="000823FD" w:rsidP="000823FD">
            <w:pPr>
              <w:rPr>
                <w:rFonts w:ascii="Arial" w:hAnsi="Arial" w:cs="Arial"/>
                <w:sz w:val="20"/>
                <w:szCs w:val="20"/>
              </w:rPr>
            </w:pPr>
          </w:p>
        </w:tc>
        <w:tc>
          <w:tcPr>
            <w:tcW w:w="428" w:type="pct"/>
          </w:tcPr>
          <w:p w14:paraId="30C52787" w14:textId="77777777" w:rsidR="000823FD" w:rsidRPr="001F709F" w:rsidRDefault="000823FD" w:rsidP="000823FD">
            <w:pPr>
              <w:rPr>
                <w:rFonts w:ascii="Arial" w:hAnsi="Arial" w:cs="Arial"/>
                <w:b/>
                <w:bCs/>
                <w:sz w:val="20"/>
                <w:szCs w:val="20"/>
              </w:rPr>
            </w:pPr>
          </w:p>
        </w:tc>
        <w:tc>
          <w:tcPr>
            <w:tcW w:w="1152" w:type="pct"/>
          </w:tcPr>
          <w:p w14:paraId="168A29B5" w14:textId="77777777" w:rsidR="000823FD" w:rsidRPr="001F709F" w:rsidRDefault="000823FD" w:rsidP="000823FD">
            <w:pPr>
              <w:rPr>
                <w:rFonts w:ascii="Arial" w:hAnsi="Arial" w:cs="Arial"/>
                <w:b/>
                <w:bCs/>
                <w:sz w:val="20"/>
                <w:szCs w:val="20"/>
              </w:rPr>
            </w:pPr>
          </w:p>
        </w:tc>
      </w:tr>
      <w:tr w:rsidR="000823FD" w:rsidRPr="001F709F" w14:paraId="7ECC1AB6" w14:textId="77777777" w:rsidTr="006B2FC0">
        <w:trPr>
          <w:tblCellSpacing w:w="15" w:type="dxa"/>
        </w:trPr>
        <w:tc>
          <w:tcPr>
            <w:tcW w:w="1524" w:type="pct"/>
            <w:vMerge/>
            <w:vAlign w:val="center"/>
            <w:hideMark/>
          </w:tcPr>
          <w:p w14:paraId="2BBE1FAF" w14:textId="77777777" w:rsidR="000823FD" w:rsidRPr="001F709F" w:rsidRDefault="000823FD" w:rsidP="000823FD">
            <w:pPr>
              <w:rPr>
                <w:rFonts w:ascii="Arial" w:hAnsi="Arial" w:cs="Arial"/>
                <w:sz w:val="20"/>
                <w:szCs w:val="20"/>
              </w:rPr>
            </w:pPr>
          </w:p>
        </w:tc>
        <w:tc>
          <w:tcPr>
            <w:tcW w:w="1847" w:type="pct"/>
            <w:gridSpan w:val="2"/>
            <w:hideMark/>
          </w:tcPr>
          <w:p w14:paraId="37D24EFF" w14:textId="77777777" w:rsidR="000823FD" w:rsidRPr="001F709F" w:rsidRDefault="000823FD" w:rsidP="000823FD">
            <w:pPr>
              <w:rPr>
                <w:rFonts w:ascii="Arial" w:hAnsi="Arial" w:cs="Arial"/>
                <w:sz w:val="20"/>
                <w:szCs w:val="20"/>
              </w:rPr>
            </w:pPr>
            <w:r w:rsidRPr="001F709F">
              <w:rPr>
                <w:rFonts w:ascii="Arial" w:hAnsi="Arial" w:cs="Arial"/>
                <w:b/>
                <w:bCs/>
                <w:sz w:val="20"/>
                <w:szCs w:val="20"/>
              </w:rPr>
              <w:t>E2</w:t>
            </w:r>
            <w:r>
              <w:rPr>
                <w:rFonts w:ascii="Arial" w:hAnsi="Arial" w:cs="Arial"/>
                <w:b/>
                <w:bCs/>
                <w:sz w:val="20"/>
                <w:szCs w:val="20"/>
              </w:rPr>
              <w:t>6</w:t>
            </w:r>
            <w:r w:rsidRPr="001F709F">
              <w:rPr>
                <w:rFonts w:ascii="Arial" w:hAnsi="Arial" w:cs="Arial"/>
                <w:b/>
                <w:bCs/>
                <w:sz w:val="20"/>
                <w:szCs w:val="20"/>
              </w:rPr>
              <w:t>.3</w:t>
            </w:r>
          </w:p>
          <w:p w14:paraId="1A2D5EFC"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ensures that inter-allotment drainage infrastructure is provided in accordance with the relevant level as identified in QUDM.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2BA6B799" w14:textId="77777777" w:rsidTr="00057FA2">
              <w:trPr>
                <w:tblCellSpacing w:w="15" w:type="dxa"/>
              </w:trPr>
              <w:tc>
                <w:tcPr>
                  <w:tcW w:w="5415" w:type="dxa"/>
                  <w:vAlign w:val="center"/>
                  <w:hideMark/>
                </w:tcPr>
                <w:p w14:paraId="59A1B4EC" w14:textId="77777777" w:rsidR="000823FD" w:rsidRPr="001F709F" w:rsidRDefault="000823FD" w:rsidP="000823FD">
                  <w:pPr>
                    <w:rPr>
                      <w:rFonts w:ascii="Arial" w:hAnsi="Arial" w:cs="Arial"/>
                      <w:sz w:val="20"/>
                      <w:szCs w:val="20"/>
                    </w:rPr>
                  </w:pPr>
                  <w:r w:rsidRPr="009A203D">
                    <w:rPr>
                      <w:rFonts w:ascii="Arial" w:hAnsi="Arial" w:cs="Arial"/>
                      <w:sz w:val="18"/>
                      <w:szCs w:val="18"/>
                    </w:rPr>
                    <w:t>Note - Development is to provide inter-allotment – QUDM level III drainage, including bunds, to all lots that have a gradient less than 1 in 100 (for the whole of the allotment) to the road. The inter-allotment drainage system (including easements) is provided in accordance with Planning scheme policy - Integrated design (Appendix C).</w:t>
                  </w:r>
                </w:p>
              </w:tc>
            </w:tr>
          </w:tbl>
          <w:p w14:paraId="35DE37B5" w14:textId="77777777" w:rsidR="000823FD" w:rsidRPr="001F709F" w:rsidRDefault="000823FD" w:rsidP="000823FD">
            <w:pPr>
              <w:rPr>
                <w:rFonts w:ascii="Arial" w:hAnsi="Arial" w:cs="Arial"/>
                <w:sz w:val="20"/>
                <w:szCs w:val="20"/>
              </w:rPr>
            </w:pPr>
          </w:p>
        </w:tc>
        <w:tc>
          <w:tcPr>
            <w:tcW w:w="428" w:type="pct"/>
          </w:tcPr>
          <w:p w14:paraId="290BED67" w14:textId="77777777" w:rsidR="000823FD" w:rsidRPr="001F709F" w:rsidRDefault="000823FD" w:rsidP="000823FD">
            <w:pPr>
              <w:rPr>
                <w:rFonts w:ascii="Arial" w:hAnsi="Arial" w:cs="Arial"/>
                <w:b/>
                <w:bCs/>
                <w:sz w:val="20"/>
                <w:szCs w:val="20"/>
              </w:rPr>
            </w:pPr>
          </w:p>
        </w:tc>
        <w:tc>
          <w:tcPr>
            <w:tcW w:w="1152" w:type="pct"/>
          </w:tcPr>
          <w:p w14:paraId="499F494E" w14:textId="77777777" w:rsidR="000823FD" w:rsidRPr="001F709F" w:rsidRDefault="000823FD" w:rsidP="000823FD">
            <w:pPr>
              <w:rPr>
                <w:rFonts w:ascii="Arial" w:hAnsi="Arial" w:cs="Arial"/>
                <w:b/>
                <w:bCs/>
                <w:sz w:val="20"/>
                <w:szCs w:val="20"/>
              </w:rPr>
            </w:pPr>
          </w:p>
        </w:tc>
      </w:tr>
      <w:tr w:rsidR="000823FD" w:rsidRPr="001F709F" w14:paraId="5F0D8738" w14:textId="77777777" w:rsidTr="006B2FC0">
        <w:trPr>
          <w:tblCellSpacing w:w="15" w:type="dxa"/>
        </w:trPr>
        <w:tc>
          <w:tcPr>
            <w:tcW w:w="1524" w:type="pct"/>
            <w:vMerge w:val="restart"/>
            <w:hideMark/>
          </w:tcPr>
          <w:p w14:paraId="7729AF1A"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PO2</w:t>
            </w:r>
            <w:r>
              <w:rPr>
                <w:rFonts w:ascii="Arial" w:hAnsi="Arial" w:cs="Arial"/>
                <w:b/>
                <w:bCs/>
                <w:sz w:val="20"/>
                <w:szCs w:val="20"/>
              </w:rPr>
              <w:t>7</w:t>
            </w:r>
          </w:p>
          <w:p w14:paraId="152F635F"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Major stormwater drainage system(s) have the capacity to safely convey stormwater flows for the 1% AEP event for the fully developed upstream catchment.</w:t>
            </w:r>
          </w:p>
          <w:p w14:paraId="5603EEC7" w14:textId="77777777" w:rsidR="000823FD" w:rsidRPr="001F709F" w:rsidRDefault="000823FD" w:rsidP="000823FD">
            <w:pPr>
              <w:rPr>
                <w:rFonts w:ascii="Arial" w:hAnsi="Arial" w:cs="Arial"/>
                <w:sz w:val="20"/>
                <w:szCs w:val="20"/>
              </w:rPr>
            </w:pPr>
          </w:p>
        </w:tc>
        <w:tc>
          <w:tcPr>
            <w:tcW w:w="1847" w:type="pct"/>
            <w:gridSpan w:val="2"/>
            <w:hideMark/>
          </w:tcPr>
          <w:p w14:paraId="6FEC3C21"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E2</w:t>
            </w:r>
            <w:r>
              <w:rPr>
                <w:rFonts w:ascii="Arial" w:hAnsi="Arial" w:cs="Arial"/>
                <w:b/>
                <w:bCs/>
                <w:sz w:val="20"/>
                <w:szCs w:val="20"/>
              </w:rPr>
              <w:t>7</w:t>
            </w:r>
            <w:r w:rsidRPr="001F709F">
              <w:rPr>
                <w:rFonts w:ascii="Arial" w:hAnsi="Arial" w:cs="Arial"/>
                <w:b/>
                <w:bCs/>
                <w:sz w:val="20"/>
                <w:szCs w:val="20"/>
              </w:rPr>
              <w:t>.1</w:t>
            </w:r>
          </w:p>
          <w:p w14:paraId="54CBB725"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The internal drainage system safely and adequately conveys the stormwater flows for the 1% AEP event for the fully developed upstream catchment through the site.</w:t>
            </w:r>
          </w:p>
          <w:p w14:paraId="263DFBB5" w14:textId="77777777" w:rsidR="000823FD" w:rsidRPr="001F709F" w:rsidRDefault="000823FD" w:rsidP="000823FD">
            <w:pPr>
              <w:rPr>
                <w:rFonts w:ascii="Arial" w:hAnsi="Arial" w:cs="Arial"/>
                <w:sz w:val="20"/>
                <w:szCs w:val="20"/>
              </w:rPr>
            </w:pPr>
          </w:p>
        </w:tc>
        <w:tc>
          <w:tcPr>
            <w:tcW w:w="428" w:type="pct"/>
          </w:tcPr>
          <w:p w14:paraId="32EE0C7F" w14:textId="77777777" w:rsidR="000823FD" w:rsidRPr="001F709F" w:rsidRDefault="000823FD" w:rsidP="000823FD">
            <w:pPr>
              <w:rPr>
                <w:rFonts w:ascii="Arial" w:hAnsi="Arial" w:cs="Arial"/>
                <w:b/>
                <w:bCs/>
                <w:sz w:val="20"/>
                <w:szCs w:val="20"/>
              </w:rPr>
            </w:pPr>
          </w:p>
        </w:tc>
        <w:tc>
          <w:tcPr>
            <w:tcW w:w="1152" w:type="pct"/>
          </w:tcPr>
          <w:p w14:paraId="71623163" w14:textId="77777777" w:rsidR="000823FD" w:rsidRPr="001F709F" w:rsidRDefault="000823FD" w:rsidP="000823FD">
            <w:pPr>
              <w:rPr>
                <w:rFonts w:ascii="Arial" w:hAnsi="Arial" w:cs="Arial"/>
                <w:b/>
                <w:bCs/>
                <w:sz w:val="20"/>
                <w:szCs w:val="20"/>
              </w:rPr>
            </w:pPr>
          </w:p>
        </w:tc>
      </w:tr>
      <w:tr w:rsidR="000823FD" w:rsidRPr="001F709F" w14:paraId="6F87B120" w14:textId="77777777" w:rsidTr="006B2FC0">
        <w:trPr>
          <w:tblCellSpacing w:w="15" w:type="dxa"/>
        </w:trPr>
        <w:tc>
          <w:tcPr>
            <w:tcW w:w="1524" w:type="pct"/>
            <w:vMerge/>
            <w:vAlign w:val="center"/>
            <w:hideMark/>
          </w:tcPr>
          <w:p w14:paraId="25094AAF" w14:textId="77777777" w:rsidR="000823FD" w:rsidRPr="001F709F" w:rsidRDefault="000823FD" w:rsidP="000823FD">
            <w:pPr>
              <w:rPr>
                <w:rFonts w:ascii="Arial" w:hAnsi="Arial" w:cs="Arial"/>
                <w:sz w:val="20"/>
                <w:szCs w:val="20"/>
              </w:rPr>
            </w:pPr>
          </w:p>
        </w:tc>
        <w:tc>
          <w:tcPr>
            <w:tcW w:w="1847" w:type="pct"/>
            <w:gridSpan w:val="2"/>
            <w:hideMark/>
          </w:tcPr>
          <w:p w14:paraId="7082DF28" w14:textId="77777777" w:rsidR="000823FD" w:rsidRPr="001F709F" w:rsidRDefault="000823FD" w:rsidP="000823FD">
            <w:pPr>
              <w:rPr>
                <w:rFonts w:ascii="Arial" w:hAnsi="Arial" w:cs="Arial"/>
                <w:sz w:val="20"/>
                <w:szCs w:val="20"/>
              </w:rPr>
            </w:pPr>
            <w:r w:rsidRPr="001F709F">
              <w:rPr>
                <w:rFonts w:ascii="Arial" w:hAnsi="Arial" w:cs="Arial"/>
                <w:b/>
                <w:bCs/>
                <w:sz w:val="20"/>
                <w:szCs w:val="20"/>
              </w:rPr>
              <w:t>E2</w:t>
            </w:r>
            <w:r>
              <w:rPr>
                <w:rFonts w:ascii="Arial" w:hAnsi="Arial" w:cs="Arial"/>
                <w:b/>
                <w:bCs/>
                <w:sz w:val="20"/>
                <w:szCs w:val="20"/>
              </w:rPr>
              <w:t>7</w:t>
            </w:r>
            <w:r w:rsidRPr="001F709F">
              <w:rPr>
                <w:rFonts w:ascii="Arial" w:hAnsi="Arial" w:cs="Arial"/>
                <w:b/>
                <w:bCs/>
                <w:sz w:val="20"/>
                <w:szCs w:val="20"/>
              </w:rPr>
              <w:t>.2</w:t>
            </w:r>
          </w:p>
          <w:p w14:paraId="67B7FB96" w14:textId="77777777" w:rsidR="000823FD" w:rsidRPr="001F709F" w:rsidRDefault="000823FD" w:rsidP="000823FD">
            <w:pPr>
              <w:rPr>
                <w:rFonts w:ascii="Arial" w:hAnsi="Arial" w:cs="Arial"/>
                <w:sz w:val="20"/>
                <w:szCs w:val="20"/>
              </w:rPr>
            </w:pPr>
            <w:r w:rsidRPr="001F709F">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14:paraId="183BA5A7" w14:textId="77777777" w:rsidR="000823FD" w:rsidRPr="001F709F" w:rsidRDefault="000823FD" w:rsidP="000823FD">
            <w:pPr>
              <w:rPr>
                <w:rFonts w:ascii="Arial" w:hAnsi="Arial" w:cs="Arial"/>
                <w:sz w:val="20"/>
                <w:szCs w:val="20"/>
              </w:rPr>
            </w:pPr>
          </w:p>
        </w:tc>
        <w:tc>
          <w:tcPr>
            <w:tcW w:w="428" w:type="pct"/>
          </w:tcPr>
          <w:p w14:paraId="434EAA52" w14:textId="77777777" w:rsidR="000823FD" w:rsidRPr="001F709F" w:rsidRDefault="000823FD" w:rsidP="000823FD">
            <w:pPr>
              <w:rPr>
                <w:rFonts w:ascii="Arial" w:hAnsi="Arial" w:cs="Arial"/>
                <w:b/>
                <w:bCs/>
                <w:sz w:val="20"/>
                <w:szCs w:val="20"/>
              </w:rPr>
            </w:pPr>
          </w:p>
        </w:tc>
        <w:tc>
          <w:tcPr>
            <w:tcW w:w="1152" w:type="pct"/>
          </w:tcPr>
          <w:p w14:paraId="3BE8DD89" w14:textId="77777777" w:rsidR="000823FD" w:rsidRPr="001F709F" w:rsidRDefault="000823FD" w:rsidP="000823FD">
            <w:pPr>
              <w:rPr>
                <w:rFonts w:ascii="Arial" w:hAnsi="Arial" w:cs="Arial"/>
                <w:b/>
                <w:bCs/>
                <w:sz w:val="20"/>
                <w:szCs w:val="20"/>
              </w:rPr>
            </w:pPr>
          </w:p>
        </w:tc>
      </w:tr>
      <w:tr w:rsidR="000823FD" w:rsidRPr="001F709F" w14:paraId="7271577E" w14:textId="77777777" w:rsidTr="006B2FC0">
        <w:trPr>
          <w:tblCellSpacing w:w="15" w:type="dxa"/>
        </w:trPr>
        <w:tc>
          <w:tcPr>
            <w:tcW w:w="1524" w:type="pct"/>
            <w:vMerge/>
            <w:vAlign w:val="center"/>
            <w:hideMark/>
          </w:tcPr>
          <w:p w14:paraId="43A30918" w14:textId="77777777" w:rsidR="000823FD" w:rsidRPr="001F709F" w:rsidRDefault="000823FD" w:rsidP="000823FD">
            <w:pPr>
              <w:rPr>
                <w:rFonts w:ascii="Arial" w:hAnsi="Arial" w:cs="Arial"/>
                <w:sz w:val="20"/>
                <w:szCs w:val="20"/>
              </w:rPr>
            </w:pPr>
          </w:p>
        </w:tc>
        <w:tc>
          <w:tcPr>
            <w:tcW w:w="1847" w:type="pct"/>
            <w:gridSpan w:val="2"/>
            <w:hideMark/>
          </w:tcPr>
          <w:p w14:paraId="60A0A9EB" w14:textId="77777777" w:rsidR="000823FD" w:rsidRPr="001F709F" w:rsidRDefault="000823FD" w:rsidP="000823FD">
            <w:pPr>
              <w:rPr>
                <w:rFonts w:ascii="Arial" w:hAnsi="Arial" w:cs="Arial"/>
                <w:sz w:val="20"/>
                <w:szCs w:val="20"/>
              </w:rPr>
            </w:pPr>
            <w:r w:rsidRPr="001F709F">
              <w:rPr>
                <w:rFonts w:ascii="Arial" w:hAnsi="Arial" w:cs="Arial"/>
                <w:b/>
                <w:bCs/>
                <w:sz w:val="20"/>
                <w:szCs w:val="20"/>
              </w:rPr>
              <w:t>E2</w:t>
            </w:r>
            <w:r>
              <w:rPr>
                <w:rFonts w:ascii="Arial" w:hAnsi="Arial" w:cs="Arial"/>
                <w:b/>
                <w:bCs/>
                <w:sz w:val="20"/>
                <w:szCs w:val="20"/>
              </w:rPr>
              <w:t>7</w:t>
            </w:r>
            <w:r w:rsidRPr="001F709F">
              <w:rPr>
                <w:rFonts w:ascii="Arial" w:hAnsi="Arial" w:cs="Arial"/>
                <w:b/>
                <w:bCs/>
                <w:sz w:val="20"/>
                <w:szCs w:val="20"/>
              </w:rPr>
              <w:t>.3</w:t>
            </w:r>
          </w:p>
          <w:p w14:paraId="0EA39229" w14:textId="77777777" w:rsidR="000823FD" w:rsidRPr="001F709F" w:rsidRDefault="000823FD" w:rsidP="000823FD">
            <w:pPr>
              <w:rPr>
                <w:rFonts w:ascii="Arial" w:hAnsi="Arial" w:cs="Arial"/>
                <w:sz w:val="20"/>
                <w:szCs w:val="20"/>
              </w:rPr>
            </w:pPr>
            <w:r w:rsidRPr="001F709F">
              <w:rPr>
                <w:rFonts w:ascii="Arial" w:hAnsi="Arial" w:cs="Arial"/>
                <w:sz w:val="20"/>
                <w:szCs w:val="20"/>
              </w:rPr>
              <w:t>Overland flow paths from roads and public open space areas do not pass through private lots. Drainage pathways are provided to accommodate overland flows from roads and public open space areas.</w:t>
            </w:r>
          </w:p>
          <w:p w14:paraId="342AF70D" w14:textId="77777777" w:rsidR="000823FD" w:rsidRPr="001F709F" w:rsidRDefault="000823FD" w:rsidP="000823FD">
            <w:pPr>
              <w:rPr>
                <w:rFonts w:ascii="Arial" w:hAnsi="Arial" w:cs="Arial"/>
                <w:sz w:val="20"/>
                <w:szCs w:val="20"/>
              </w:rPr>
            </w:pPr>
          </w:p>
        </w:tc>
        <w:tc>
          <w:tcPr>
            <w:tcW w:w="428" w:type="pct"/>
          </w:tcPr>
          <w:p w14:paraId="6F54847D" w14:textId="77777777" w:rsidR="000823FD" w:rsidRPr="001F709F" w:rsidRDefault="000823FD" w:rsidP="000823FD">
            <w:pPr>
              <w:rPr>
                <w:rFonts w:ascii="Arial" w:hAnsi="Arial" w:cs="Arial"/>
                <w:b/>
                <w:bCs/>
                <w:sz w:val="20"/>
                <w:szCs w:val="20"/>
              </w:rPr>
            </w:pPr>
          </w:p>
        </w:tc>
        <w:tc>
          <w:tcPr>
            <w:tcW w:w="1152" w:type="pct"/>
          </w:tcPr>
          <w:p w14:paraId="186B964A" w14:textId="77777777" w:rsidR="000823FD" w:rsidRPr="001F709F" w:rsidRDefault="000823FD" w:rsidP="000823FD">
            <w:pPr>
              <w:rPr>
                <w:rFonts w:ascii="Arial" w:hAnsi="Arial" w:cs="Arial"/>
                <w:b/>
                <w:bCs/>
                <w:sz w:val="20"/>
                <w:szCs w:val="20"/>
              </w:rPr>
            </w:pPr>
          </w:p>
        </w:tc>
      </w:tr>
      <w:tr w:rsidR="000823FD" w:rsidRPr="001F709F" w14:paraId="227397AC" w14:textId="77777777" w:rsidTr="006B2FC0">
        <w:trPr>
          <w:tblCellSpacing w:w="15" w:type="dxa"/>
        </w:trPr>
        <w:tc>
          <w:tcPr>
            <w:tcW w:w="1524" w:type="pct"/>
            <w:vMerge/>
            <w:vAlign w:val="center"/>
            <w:hideMark/>
          </w:tcPr>
          <w:p w14:paraId="013668F9" w14:textId="77777777" w:rsidR="000823FD" w:rsidRPr="001F709F" w:rsidRDefault="000823FD" w:rsidP="000823FD">
            <w:pPr>
              <w:rPr>
                <w:rFonts w:ascii="Arial" w:hAnsi="Arial" w:cs="Arial"/>
                <w:sz w:val="20"/>
                <w:szCs w:val="20"/>
              </w:rPr>
            </w:pPr>
          </w:p>
        </w:tc>
        <w:tc>
          <w:tcPr>
            <w:tcW w:w="1847" w:type="pct"/>
            <w:gridSpan w:val="2"/>
            <w:hideMark/>
          </w:tcPr>
          <w:p w14:paraId="1F65D706" w14:textId="77777777" w:rsidR="000823FD" w:rsidRPr="001F709F" w:rsidRDefault="000823FD" w:rsidP="000823FD">
            <w:pPr>
              <w:rPr>
                <w:rFonts w:ascii="Arial" w:hAnsi="Arial" w:cs="Arial"/>
                <w:sz w:val="20"/>
                <w:szCs w:val="20"/>
              </w:rPr>
            </w:pPr>
            <w:r w:rsidRPr="001F709F">
              <w:rPr>
                <w:rFonts w:ascii="Arial" w:hAnsi="Arial" w:cs="Arial"/>
                <w:b/>
                <w:bCs/>
                <w:sz w:val="20"/>
                <w:szCs w:val="20"/>
              </w:rPr>
              <w:t>E2</w:t>
            </w:r>
            <w:r>
              <w:rPr>
                <w:rFonts w:ascii="Arial" w:hAnsi="Arial" w:cs="Arial"/>
                <w:b/>
                <w:bCs/>
                <w:sz w:val="20"/>
                <w:szCs w:val="20"/>
              </w:rPr>
              <w:t>7</w:t>
            </w:r>
            <w:r w:rsidRPr="001F709F">
              <w:rPr>
                <w:rFonts w:ascii="Arial" w:hAnsi="Arial" w:cs="Arial"/>
                <w:b/>
                <w:bCs/>
                <w:sz w:val="20"/>
                <w:szCs w:val="20"/>
              </w:rPr>
              <w:t>.4</w:t>
            </w:r>
          </w:p>
          <w:p w14:paraId="20F6CE5C" w14:textId="77777777" w:rsidR="000823FD" w:rsidRPr="001F709F" w:rsidRDefault="000823FD" w:rsidP="000823FD">
            <w:pPr>
              <w:rPr>
                <w:rFonts w:ascii="Arial" w:hAnsi="Arial" w:cs="Arial"/>
                <w:sz w:val="20"/>
                <w:szCs w:val="20"/>
              </w:rPr>
            </w:pPr>
            <w:r w:rsidRPr="001F709F">
              <w:rPr>
                <w:rFonts w:ascii="Arial" w:hAnsi="Arial" w:cs="Arial"/>
                <w:sz w:val="20"/>
                <w:szCs w:val="20"/>
              </w:rPr>
              <w:t>The flow velocity in all unlined or soft faced open drains is kept within acceptable limits for the type of material or lining and condition of the channel.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2E51896D" w14:textId="77777777" w:rsidTr="00057FA2">
              <w:trPr>
                <w:tblCellSpacing w:w="15" w:type="dxa"/>
              </w:trPr>
              <w:tc>
                <w:tcPr>
                  <w:tcW w:w="5415" w:type="dxa"/>
                  <w:vAlign w:val="center"/>
                  <w:hideMark/>
                </w:tcPr>
                <w:p w14:paraId="375761D9" w14:textId="77777777" w:rsidR="000823FD" w:rsidRPr="001F709F" w:rsidRDefault="000823FD" w:rsidP="000823FD">
                  <w:pPr>
                    <w:rPr>
                      <w:rFonts w:ascii="Arial" w:hAnsi="Arial" w:cs="Arial"/>
                      <w:sz w:val="20"/>
                      <w:szCs w:val="20"/>
                    </w:rPr>
                  </w:pPr>
                  <w:r w:rsidRPr="009A203D">
                    <w:rPr>
                      <w:rFonts w:ascii="Arial" w:hAnsi="Arial" w:cs="Arial"/>
                      <w:sz w:val="18"/>
                      <w:szCs w:val="18"/>
                    </w:rPr>
                    <w:t>Note - Refer to QUDM for recommended average flow velocities.</w:t>
                  </w:r>
                </w:p>
              </w:tc>
            </w:tr>
          </w:tbl>
          <w:p w14:paraId="0911F69D" w14:textId="77777777" w:rsidR="000823FD" w:rsidRPr="001F709F" w:rsidRDefault="000823FD" w:rsidP="000823FD">
            <w:pPr>
              <w:rPr>
                <w:rFonts w:ascii="Arial" w:hAnsi="Arial" w:cs="Arial"/>
                <w:sz w:val="20"/>
                <w:szCs w:val="20"/>
              </w:rPr>
            </w:pPr>
          </w:p>
        </w:tc>
        <w:tc>
          <w:tcPr>
            <w:tcW w:w="428" w:type="pct"/>
          </w:tcPr>
          <w:p w14:paraId="112E9A9D" w14:textId="77777777" w:rsidR="000823FD" w:rsidRPr="001F709F" w:rsidRDefault="000823FD" w:rsidP="000823FD">
            <w:pPr>
              <w:rPr>
                <w:rFonts w:ascii="Arial" w:hAnsi="Arial" w:cs="Arial"/>
                <w:b/>
                <w:bCs/>
                <w:sz w:val="20"/>
                <w:szCs w:val="20"/>
              </w:rPr>
            </w:pPr>
          </w:p>
        </w:tc>
        <w:tc>
          <w:tcPr>
            <w:tcW w:w="1152" w:type="pct"/>
          </w:tcPr>
          <w:p w14:paraId="43EE27A4" w14:textId="77777777" w:rsidR="000823FD" w:rsidRPr="001F709F" w:rsidRDefault="000823FD" w:rsidP="000823FD">
            <w:pPr>
              <w:rPr>
                <w:rFonts w:ascii="Arial" w:hAnsi="Arial" w:cs="Arial"/>
                <w:b/>
                <w:bCs/>
                <w:sz w:val="20"/>
                <w:szCs w:val="20"/>
              </w:rPr>
            </w:pPr>
          </w:p>
        </w:tc>
      </w:tr>
      <w:tr w:rsidR="000823FD" w:rsidRPr="001F709F" w14:paraId="6C524C2A" w14:textId="77777777" w:rsidTr="006B2FC0">
        <w:trPr>
          <w:tblCellSpacing w:w="15" w:type="dxa"/>
        </w:trPr>
        <w:tc>
          <w:tcPr>
            <w:tcW w:w="1524" w:type="pct"/>
            <w:hideMark/>
          </w:tcPr>
          <w:p w14:paraId="478E53D6"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28</w:t>
            </w:r>
          </w:p>
          <w:p w14:paraId="3A3314FB" w14:textId="77777777" w:rsidR="000823FD" w:rsidRPr="001F709F" w:rsidRDefault="000823FD" w:rsidP="000823FD">
            <w:pPr>
              <w:rPr>
                <w:rFonts w:ascii="Arial" w:hAnsi="Arial" w:cs="Arial"/>
                <w:sz w:val="20"/>
                <w:szCs w:val="20"/>
              </w:rPr>
            </w:pPr>
            <w:r w:rsidRPr="001F709F">
              <w:rPr>
                <w:rFonts w:ascii="Arial" w:hAnsi="Arial" w:cs="Arial"/>
                <w:sz w:val="20"/>
                <w:szCs w:val="20"/>
              </w:rPr>
              <w:t xml:space="preserve">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w:t>
            </w:r>
            <w:r w:rsidRPr="001F709F">
              <w:rPr>
                <w:rFonts w:ascii="Arial" w:hAnsi="Arial" w:cs="Arial"/>
                <w:sz w:val="20"/>
                <w:szCs w:val="20"/>
              </w:rPr>
              <w:lastRenderedPageBreak/>
              <w:t>premises or blockage of a surface flow relief path for flows exceeding the design flows for any underground system within the development.</w:t>
            </w:r>
          </w:p>
          <w:p w14:paraId="54B8ABA9" w14:textId="77777777" w:rsidR="000823FD" w:rsidRPr="001F709F" w:rsidRDefault="000823FD" w:rsidP="000823FD">
            <w:pPr>
              <w:rPr>
                <w:rFonts w:ascii="Arial" w:hAnsi="Arial" w:cs="Arial"/>
                <w:sz w:val="20"/>
                <w:szCs w:val="20"/>
              </w:rPr>
            </w:pPr>
          </w:p>
        </w:tc>
        <w:tc>
          <w:tcPr>
            <w:tcW w:w="1847" w:type="pct"/>
            <w:gridSpan w:val="2"/>
            <w:hideMark/>
          </w:tcPr>
          <w:p w14:paraId="4B9E615D"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w:t>
            </w:r>
            <w:r>
              <w:rPr>
                <w:rFonts w:ascii="Arial" w:hAnsi="Arial" w:cs="Arial"/>
                <w:b/>
                <w:bCs/>
                <w:sz w:val="20"/>
                <w:szCs w:val="20"/>
              </w:rPr>
              <w:t>28</w:t>
            </w:r>
          </w:p>
          <w:p w14:paraId="160A0700" w14:textId="77777777" w:rsidR="000823FD" w:rsidRPr="001F709F" w:rsidRDefault="000823FD" w:rsidP="000823FD">
            <w:pPr>
              <w:rPr>
                <w:rFonts w:ascii="Arial" w:hAnsi="Arial" w:cs="Arial"/>
                <w:sz w:val="20"/>
                <w:szCs w:val="20"/>
              </w:rPr>
            </w:pPr>
            <w:r w:rsidRPr="001F709F">
              <w:rPr>
                <w:rFonts w:ascii="Arial" w:hAnsi="Arial" w:cs="Arial"/>
                <w:sz w:val="20"/>
                <w:szCs w:val="20"/>
              </w:rPr>
              <w:t>The stormwater drainage system is designed and constructed in accordance with Planning scheme policy - Integrated design.</w:t>
            </w:r>
          </w:p>
          <w:p w14:paraId="19BB5927" w14:textId="77777777" w:rsidR="000823FD" w:rsidRPr="001F709F" w:rsidRDefault="000823FD" w:rsidP="000823FD">
            <w:pPr>
              <w:rPr>
                <w:rFonts w:ascii="Arial" w:hAnsi="Arial" w:cs="Arial"/>
                <w:sz w:val="20"/>
                <w:szCs w:val="20"/>
              </w:rPr>
            </w:pPr>
          </w:p>
        </w:tc>
        <w:tc>
          <w:tcPr>
            <w:tcW w:w="428" w:type="pct"/>
          </w:tcPr>
          <w:p w14:paraId="4357F1F4" w14:textId="77777777" w:rsidR="000823FD" w:rsidRPr="001F709F" w:rsidRDefault="000823FD" w:rsidP="000823FD">
            <w:pPr>
              <w:rPr>
                <w:rFonts w:ascii="Arial" w:hAnsi="Arial" w:cs="Arial"/>
                <w:b/>
                <w:bCs/>
                <w:sz w:val="20"/>
                <w:szCs w:val="20"/>
              </w:rPr>
            </w:pPr>
          </w:p>
        </w:tc>
        <w:tc>
          <w:tcPr>
            <w:tcW w:w="1152" w:type="pct"/>
          </w:tcPr>
          <w:p w14:paraId="1FE9EDBE" w14:textId="77777777" w:rsidR="000823FD" w:rsidRPr="001F709F" w:rsidRDefault="000823FD" w:rsidP="000823FD">
            <w:pPr>
              <w:rPr>
                <w:rFonts w:ascii="Arial" w:hAnsi="Arial" w:cs="Arial"/>
                <w:b/>
                <w:bCs/>
                <w:sz w:val="20"/>
                <w:szCs w:val="20"/>
              </w:rPr>
            </w:pPr>
          </w:p>
        </w:tc>
      </w:tr>
      <w:tr w:rsidR="000823FD" w:rsidRPr="001F709F" w14:paraId="014396A5" w14:textId="77777777" w:rsidTr="006B2FC0">
        <w:trPr>
          <w:tblCellSpacing w:w="15" w:type="dxa"/>
        </w:trPr>
        <w:tc>
          <w:tcPr>
            <w:tcW w:w="1524" w:type="pct"/>
            <w:hideMark/>
          </w:tcPr>
          <w:p w14:paraId="2C40E5AA"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29</w:t>
            </w:r>
          </w:p>
          <w:p w14:paraId="50B76EB8" w14:textId="77777777" w:rsidR="000823FD" w:rsidRPr="001F709F" w:rsidRDefault="000823FD" w:rsidP="000823FD">
            <w:pPr>
              <w:rPr>
                <w:rFonts w:ascii="Arial" w:hAnsi="Arial" w:cs="Arial"/>
                <w:sz w:val="20"/>
                <w:szCs w:val="20"/>
              </w:rPr>
            </w:pPr>
            <w:r w:rsidRPr="001F709F">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9A203D" w14:paraId="55A6D5EE" w14:textId="77777777" w:rsidTr="00057FA2">
              <w:trPr>
                <w:tblCellSpacing w:w="15" w:type="dxa"/>
              </w:trPr>
              <w:tc>
                <w:tcPr>
                  <w:tcW w:w="9471" w:type="dxa"/>
                  <w:vAlign w:val="center"/>
                  <w:hideMark/>
                </w:tcPr>
                <w:p w14:paraId="281F5905" w14:textId="77777777" w:rsidR="000823FD" w:rsidRPr="009A203D" w:rsidRDefault="000823FD" w:rsidP="000823FD">
                  <w:pPr>
                    <w:rPr>
                      <w:rFonts w:ascii="Arial" w:hAnsi="Arial" w:cs="Arial"/>
                      <w:sz w:val="18"/>
                      <w:szCs w:val="18"/>
                    </w:rPr>
                  </w:pPr>
                  <w:r w:rsidRPr="009A203D">
                    <w:rPr>
                      <w:rFonts w:ascii="Arial" w:hAnsi="Arial" w:cs="Arial"/>
                      <w:sz w:val="18"/>
                      <w:szCs w:val="18"/>
                    </w:rPr>
                    <w:t>Note - Refer to Planning scheme policy - Integrated design for details and examples.</w:t>
                  </w:r>
                </w:p>
              </w:tc>
            </w:tr>
            <w:tr w:rsidR="000823FD" w:rsidRPr="009A203D" w14:paraId="04AB76DD" w14:textId="77777777" w:rsidTr="00057FA2">
              <w:trPr>
                <w:tblCellSpacing w:w="15" w:type="dxa"/>
              </w:trPr>
              <w:tc>
                <w:tcPr>
                  <w:tcW w:w="9471" w:type="dxa"/>
                  <w:vAlign w:val="center"/>
                  <w:hideMark/>
                </w:tcPr>
                <w:p w14:paraId="7C69DF61" w14:textId="77777777" w:rsidR="000823FD" w:rsidRPr="009A203D" w:rsidRDefault="000823FD" w:rsidP="000823FD">
                  <w:pPr>
                    <w:rPr>
                      <w:rFonts w:ascii="Arial" w:hAnsi="Arial" w:cs="Arial"/>
                      <w:sz w:val="18"/>
                      <w:szCs w:val="18"/>
                    </w:rPr>
                  </w:pPr>
                  <w:r w:rsidRPr="009A203D">
                    <w:rPr>
                      <w:rFonts w:ascii="Arial" w:hAnsi="Arial" w:cs="Arial"/>
                      <w:sz w:val="18"/>
                      <w:szCs w:val="18"/>
                    </w:rPr>
                    <w:t>Note - downstream drainage discharge report in accordance with Planning scheme policy - Stormwater management may be required to demonstrate achievement of this performance outcome.</w:t>
                  </w:r>
                </w:p>
              </w:tc>
            </w:tr>
          </w:tbl>
          <w:p w14:paraId="40FBC20B" w14:textId="77777777" w:rsidR="000823FD" w:rsidRPr="009A203D" w:rsidRDefault="000823FD" w:rsidP="000823FD">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9A203D" w14:paraId="38CE714D" w14:textId="77777777" w:rsidTr="00057FA2">
              <w:trPr>
                <w:tblCellSpacing w:w="15" w:type="dxa"/>
              </w:trPr>
              <w:tc>
                <w:tcPr>
                  <w:tcW w:w="9471" w:type="dxa"/>
                  <w:vAlign w:val="center"/>
                  <w:hideMark/>
                </w:tcPr>
                <w:p w14:paraId="154FFDF6" w14:textId="77777777" w:rsidR="000823FD" w:rsidRPr="009A203D" w:rsidRDefault="000823FD" w:rsidP="000823FD">
                  <w:pPr>
                    <w:rPr>
                      <w:rFonts w:ascii="Arial" w:hAnsi="Arial" w:cs="Arial"/>
                      <w:sz w:val="18"/>
                      <w:szCs w:val="18"/>
                    </w:rPr>
                  </w:pPr>
                  <w:r w:rsidRPr="009A203D">
                    <w:rPr>
                      <w:rFonts w:ascii="Arial" w:hAnsi="Arial" w:cs="Arial"/>
                      <w:sz w:val="18"/>
                      <w:szCs w:val="18"/>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14:paraId="62DD73E2" w14:textId="77777777" w:rsidR="000823FD" w:rsidRPr="001F709F" w:rsidRDefault="000823FD" w:rsidP="000823FD">
            <w:pPr>
              <w:rPr>
                <w:rFonts w:ascii="Arial" w:hAnsi="Arial" w:cs="Arial"/>
                <w:sz w:val="20"/>
                <w:szCs w:val="20"/>
              </w:rPr>
            </w:pPr>
          </w:p>
        </w:tc>
        <w:tc>
          <w:tcPr>
            <w:tcW w:w="1847" w:type="pct"/>
            <w:gridSpan w:val="2"/>
            <w:hideMark/>
          </w:tcPr>
          <w:p w14:paraId="64B387EE"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5672A5B4" w14:textId="77777777" w:rsidR="000823FD" w:rsidRPr="001F709F" w:rsidRDefault="000823FD" w:rsidP="000823FD">
            <w:pPr>
              <w:rPr>
                <w:rFonts w:ascii="Arial" w:hAnsi="Arial" w:cs="Arial"/>
                <w:sz w:val="20"/>
                <w:szCs w:val="20"/>
              </w:rPr>
            </w:pPr>
          </w:p>
        </w:tc>
        <w:tc>
          <w:tcPr>
            <w:tcW w:w="1152" w:type="pct"/>
          </w:tcPr>
          <w:p w14:paraId="074BC7FB" w14:textId="77777777" w:rsidR="000823FD" w:rsidRPr="001F709F" w:rsidRDefault="000823FD" w:rsidP="000823FD">
            <w:pPr>
              <w:rPr>
                <w:rFonts w:ascii="Arial" w:hAnsi="Arial" w:cs="Arial"/>
                <w:sz w:val="20"/>
                <w:szCs w:val="20"/>
              </w:rPr>
            </w:pPr>
          </w:p>
        </w:tc>
      </w:tr>
      <w:tr w:rsidR="000823FD" w:rsidRPr="001F709F" w14:paraId="0F316361" w14:textId="77777777" w:rsidTr="006B2FC0">
        <w:trPr>
          <w:tblCellSpacing w:w="15" w:type="dxa"/>
        </w:trPr>
        <w:tc>
          <w:tcPr>
            <w:tcW w:w="1524" w:type="pct"/>
            <w:hideMark/>
          </w:tcPr>
          <w:p w14:paraId="18F6DCBC"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PO3</w:t>
            </w:r>
            <w:r>
              <w:rPr>
                <w:rFonts w:ascii="Arial" w:hAnsi="Arial" w:cs="Arial"/>
                <w:b/>
                <w:bCs/>
                <w:sz w:val="20"/>
                <w:szCs w:val="20"/>
              </w:rPr>
              <w:t>0</w:t>
            </w:r>
          </w:p>
          <w:p w14:paraId="517ED2E4" w14:textId="77777777" w:rsidR="000823FD" w:rsidRPr="001F709F" w:rsidRDefault="000823FD" w:rsidP="000823FD">
            <w:pPr>
              <w:rPr>
                <w:rFonts w:ascii="Arial" w:hAnsi="Arial" w:cs="Arial"/>
                <w:sz w:val="20"/>
                <w:szCs w:val="20"/>
              </w:rPr>
            </w:pPr>
            <w:r w:rsidRPr="001F709F">
              <w:rPr>
                <w:rFonts w:ascii="Arial" w:hAnsi="Arial" w:cs="Arial"/>
                <w:sz w:val="20"/>
                <w:szCs w:val="20"/>
              </w:rPr>
              <w:t>Stormwater generated from the development does not compromise the capacity of existing stormwater infrastructure downstream of the site.</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823FD" w:rsidRPr="001F709F" w14:paraId="43684122" w14:textId="77777777" w:rsidTr="0046396D">
              <w:trPr>
                <w:tblCellSpacing w:w="15" w:type="dxa"/>
              </w:trPr>
              <w:tc>
                <w:tcPr>
                  <w:tcW w:w="4827" w:type="dxa"/>
                  <w:vAlign w:val="center"/>
                  <w:hideMark/>
                </w:tcPr>
                <w:p w14:paraId="096D5BD2" w14:textId="77777777" w:rsidR="000823FD" w:rsidRPr="001F709F" w:rsidRDefault="000823FD" w:rsidP="000823FD">
                  <w:pPr>
                    <w:rPr>
                      <w:rFonts w:ascii="Arial" w:hAnsi="Arial" w:cs="Arial"/>
                      <w:sz w:val="20"/>
                      <w:szCs w:val="20"/>
                    </w:rPr>
                  </w:pPr>
                  <w:r w:rsidRPr="009A203D">
                    <w:rPr>
                      <w:rFonts w:ascii="Arial" w:hAnsi="Arial" w:cs="Arial"/>
                      <w:sz w:val="18"/>
                      <w:szCs w:val="18"/>
                    </w:rPr>
                    <w:t xml:space="preserve">Note - A downstream drainage discharge report in accordance with Planning scheme policy - Stormwater </w:t>
                  </w:r>
                  <w:r w:rsidRPr="009A203D">
                    <w:rPr>
                      <w:rFonts w:ascii="Arial" w:hAnsi="Arial" w:cs="Arial"/>
                      <w:sz w:val="18"/>
                      <w:szCs w:val="18"/>
                    </w:rPr>
                    <w:lastRenderedPageBreak/>
                    <w:t>management may be required to demonstrate compliance with this performance outcome.</w:t>
                  </w:r>
                </w:p>
              </w:tc>
            </w:tr>
          </w:tbl>
          <w:p w14:paraId="119797E3" w14:textId="77777777" w:rsidR="000823FD" w:rsidRPr="001F709F" w:rsidRDefault="000823FD" w:rsidP="000823FD">
            <w:pPr>
              <w:rPr>
                <w:rFonts w:ascii="Arial" w:hAnsi="Arial" w:cs="Arial"/>
                <w:sz w:val="20"/>
                <w:szCs w:val="20"/>
              </w:rPr>
            </w:pPr>
          </w:p>
        </w:tc>
        <w:tc>
          <w:tcPr>
            <w:tcW w:w="1847" w:type="pct"/>
            <w:gridSpan w:val="2"/>
            <w:hideMark/>
          </w:tcPr>
          <w:p w14:paraId="7FAA8D78"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w:t>
            </w:r>
          </w:p>
        </w:tc>
        <w:tc>
          <w:tcPr>
            <w:tcW w:w="428" w:type="pct"/>
          </w:tcPr>
          <w:p w14:paraId="4D0222AA" w14:textId="77777777" w:rsidR="000823FD" w:rsidRPr="001F709F" w:rsidRDefault="000823FD" w:rsidP="000823FD">
            <w:pPr>
              <w:rPr>
                <w:rFonts w:ascii="Arial" w:hAnsi="Arial" w:cs="Arial"/>
                <w:sz w:val="20"/>
                <w:szCs w:val="20"/>
              </w:rPr>
            </w:pPr>
          </w:p>
        </w:tc>
        <w:tc>
          <w:tcPr>
            <w:tcW w:w="1152" w:type="pct"/>
          </w:tcPr>
          <w:p w14:paraId="65F8A727" w14:textId="77777777" w:rsidR="000823FD" w:rsidRPr="001F709F" w:rsidRDefault="000823FD" w:rsidP="000823FD">
            <w:pPr>
              <w:rPr>
                <w:rFonts w:ascii="Arial" w:hAnsi="Arial" w:cs="Arial"/>
                <w:sz w:val="20"/>
                <w:szCs w:val="20"/>
              </w:rPr>
            </w:pPr>
          </w:p>
        </w:tc>
      </w:tr>
      <w:tr w:rsidR="000823FD" w:rsidRPr="001F709F" w14:paraId="70542D7E" w14:textId="77777777" w:rsidTr="006B2FC0">
        <w:trPr>
          <w:tblCellSpacing w:w="15" w:type="dxa"/>
        </w:trPr>
        <w:tc>
          <w:tcPr>
            <w:tcW w:w="1524" w:type="pct"/>
            <w:hideMark/>
          </w:tcPr>
          <w:p w14:paraId="74BE3C67"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PO3</w:t>
            </w:r>
            <w:r>
              <w:rPr>
                <w:rFonts w:ascii="Arial" w:hAnsi="Arial" w:cs="Arial"/>
                <w:b/>
                <w:bCs/>
                <w:sz w:val="20"/>
                <w:szCs w:val="20"/>
              </w:rPr>
              <w:t>1</w:t>
            </w:r>
          </w:p>
          <w:p w14:paraId="41203627" w14:textId="77777777" w:rsidR="000823FD" w:rsidRPr="001F709F" w:rsidRDefault="000823FD" w:rsidP="000823FD">
            <w:pPr>
              <w:rPr>
                <w:rFonts w:ascii="Arial" w:hAnsi="Arial" w:cs="Arial"/>
                <w:sz w:val="20"/>
                <w:szCs w:val="20"/>
              </w:rPr>
            </w:pPr>
            <w:r w:rsidRPr="001F709F">
              <w:rPr>
                <w:rFonts w:ascii="Arial" w:hAnsi="Arial" w:cs="Arial"/>
                <w:sz w:val="20"/>
                <w:szCs w:val="20"/>
              </w:rPr>
              <w:t>Where development:</w:t>
            </w:r>
          </w:p>
          <w:p w14:paraId="0BCA3E07" w14:textId="77777777" w:rsidR="000823FD" w:rsidRPr="001F709F" w:rsidRDefault="000823FD" w:rsidP="000823FD">
            <w:pPr>
              <w:numPr>
                <w:ilvl w:val="0"/>
                <w:numId w:val="21"/>
              </w:numPr>
              <w:rPr>
                <w:rFonts w:ascii="Arial" w:hAnsi="Arial" w:cs="Arial"/>
                <w:sz w:val="20"/>
                <w:szCs w:val="20"/>
              </w:rPr>
            </w:pPr>
            <w:r w:rsidRPr="001F709F">
              <w:rPr>
                <w:rFonts w:ascii="Arial" w:hAnsi="Arial" w:cs="Arial"/>
                <w:sz w:val="20"/>
                <w:szCs w:val="20"/>
              </w:rPr>
              <w:t>is for an urban purpose that involves a land area of 2500m</w:t>
            </w:r>
            <w:r w:rsidRPr="001F709F">
              <w:rPr>
                <w:rFonts w:ascii="Arial" w:hAnsi="Arial" w:cs="Arial"/>
                <w:sz w:val="20"/>
                <w:szCs w:val="20"/>
                <w:vertAlign w:val="superscript"/>
              </w:rPr>
              <w:t>2</w:t>
            </w:r>
            <w:r w:rsidRPr="001F709F">
              <w:rPr>
                <w:rFonts w:ascii="Arial" w:hAnsi="Arial" w:cs="Arial"/>
                <w:sz w:val="20"/>
                <w:szCs w:val="20"/>
              </w:rPr>
              <w:t xml:space="preserve"> or greater; and</w:t>
            </w:r>
          </w:p>
          <w:p w14:paraId="68BA4D6F" w14:textId="77777777" w:rsidR="000823FD" w:rsidRPr="001F709F" w:rsidRDefault="000823FD" w:rsidP="000823FD">
            <w:pPr>
              <w:numPr>
                <w:ilvl w:val="0"/>
                <w:numId w:val="21"/>
              </w:numPr>
              <w:rPr>
                <w:rFonts w:ascii="Arial" w:hAnsi="Arial" w:cs="Arial"/>
                <w:sz w:val="20"/>
                <w:szCs w:val="20"/>
              </w:rPr>
            </w:pPr>
            <w:r w:rsidRPr="001F709F">
              <w:rPr>
                <w:rFonts w:ascii="Arial" w:hAnsi="Arial" w:cs="Arial"/>
                <w:sz w:val="20"/>
                <w:szCs w:val="20"/>
              </w:rPr>
              <w:t>will result in:</w:t>
            </w:r>
          </w:p>
          <w:p w14:paraId="4E3992AF" w14:textId="77777777" w:rsidR="000823FD" w:rsidRPr="001F709F" w:rsidRDefault="000823FD" w:rsidP="000823FD">
            <w:pPr>
              <w:numPr>
                <w:ilvl w:val="1"/>
                <w:numId w:val="21"/>
              </w:numPr>
              <w:rPr>
                <w:rFonts w:ascii="Arial" w:hAnsi="Arial" w:cs="Arial"/>
                <w:sz w:val="20"/>
                <w:szCs w:val="20"/>
              </w:rPr>
            </w:pPr>
            <w:r w:rsidRPr="001F709F">
              <w:rPr>
                <w:rFonts w:ascii="Arial" w:hAnsi="Arial" w:cs="Arial"/>
                <w:sz w:val="20"/>
                <w:szCs w:val="20"/>
              </w:rPr>
              <w:t>6 or more dwellings; or</w:t>
            </w:r>
          </w:p>
          <w:p w14:paraId="11BD2AFA" w14:textId="77777777" w:rsidR="000823FD" w:rsidRPr="001F709F" w:rsidRDefault="000823FD" w:rsidP="000823FD">
            <w:pPr>
              <w:numPr>
                <w:ilvl w:val="1"/>
                <w:numId w:val="21"/>
              </w:numPr>
              <w:rPr>
                <w:rFonts w:ascii="Arial" w:hAnsi="Arial" w:cs="Arial"/>
                <w:sz w:val="20"/>
                <w:szCs w:val="20"/>
              </w:rPr>
            </w:pPr>
            <w:r w:rsidRPr="001F709F">
              <w:rPr>
                <w:rFonts w:ascii="Arial" w:hAnsi="Arial" w:cs="Arial"/>
                <w:sz w:val="20"/>
                <w:szCs w:val="20"/>
                <w:lang w:val="en-US"/>
              </w:rPr>
              <w:t>an i</w:t>
            </w:r>
            <w:r w:rsidRPr="001F709F">
              <w:rPr>
                <w:rFonts w:ascii="Arial" w:hAnsi="Arial" w:cs="Arial"/>
                <w:sz w:val="20"/>
                <w:szCs w:val="20"/>
              </w:rPr>
              <w:t>mpervious area greater than 25% of the net developable area, </w:t>
            </w:r>
          </w:p>
          <w:p w14:paraId="212685C6" w14:textId="77777777" w:rsidR="000823FD" w:rsidRPr="001F709F" w:rsidRDefault="000823FD" w:rsidP="000823FD">
            <w:pPr>
              <w:rPr>
                <w:rFonts w:ascii="Arial" w:hAnsi="Arial" w:cs="Arial"/>
                <w:sz w:val="20"/>
                <w:szCs w:val="20"/>
              </w:rPr>
            </w:pPr>
            <w:r w:rsidRPr="001F709F">
              <w:rPr>
                <w:rFonts w:ascii="Arial" w:hAnsi="Arial" w:cs="Arial"/>
                <w:sz w:val="20"/>
                <w:szCs w:val="20"/>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1F709F" w14:paraId="792C535E" w14:textId="77777777" w:rsidTr="00057FA2">
              <w:trPr>
                <w:tblCellSpacing w:w="15" w:type="dxa"/>
              </w:trPr>
              <w:tc>
                <w:tcPr>
                  <w:tcW w:w="9471" w:type="dxa"/>
                  <w:vAlign w:val="center"/>
                  <w:hideMark/>
                </w:tcPr>
                <w:p w14:paraId="5DE6C54F" w14:textId="77777777" w:rsidR="000823FD" w:rsidRPr="001F709F" w:rsidRDefault="000823FD" w:rsidP="000823FD">
                  <w:pPr>
                    <w:rPr>
                      <w:rFonts w:ascii="Arial" w:hAnsi="Arial" w:cs="Arial"/>
                      <w:sz w:val="20"/>
                      <w:szCs w:val="20"/>
                    </w:rPr>
                  </w:pPr>
                  <w:r w:rsidRPr="009A203D">
                    <w:rPr>
                      <w:rFonts w:ascii="Arial" w:hAnsi="Arial" w:cs="Arial"/>
                      <w:sz w:val="18"/>
                      <w:szCs w:val="18"/>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34873E07" w14:textId="77777777" w:rsidR="000823FD" w:rsidRPr="001F709F" w:rsidRDefault="000823FD" w:rsidP="000823FD">
            <w:pPr>
              <w:rPr>
                <w:rFonts w:ascii="Arial" w:hAnsi="Arial" w:cs="Arial"/>
                <w:sz w:val="20"/>
                <w:szCs w:val="20"/>
              </w:rPr>
            </w:pPr>
          </w:p>
        </w:tc>
        <w:tc>
          <w:tcPr>
            <w:tcW w:w="1847" w:type="pct"/>
            <w:gridSpan w:val="2"/>
            <w:hideMark/>
          </w:tcPr>
          <w:p w14:paraId="43635634"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54EEE38E" w14:textId="77777777" w:rsidR="000823FD" w:rsidRPr="001F709F" w:rsidRDefault="000823FD" w:rsidP="000823FD">
            <w:pPr>
              <w:rPr>
                <w:rFonts w:ascii="Arial" w:hAnsi="Arial" w:cs="Arial"/>
                <w:sz w:val="20"/>
                <w:szCs w:val="20"/>
              </w:rPr>
            </w:pPr>
          </w:p>
        </w:tc>
        <w:tc>
          <w:tcPr>
            <w:tcW w:w="1152" w:type="pct"/>
          </w:tcPr>
          <w:p w14:paraId="6B9C902E" w14:textId="77777777" w:rsidR="000823FD" w:rsidRPr="001F709F" w:rsidRDefault="000823FD" w:rsidP="000823FD">
            <w:pPr>
              <w:rPr>
                <w:rFonts w:ascii="Arial" w:hAnsi="Arial" w:cs="Arial"/>
                <w:sz w:val="20"/>
                <w:szCs w:val="20"/>
              </w:rPr>
            </w:pPr>
          </w:p>
        </w:tc>
      </w:tr>
      <w:tr w:rsidR="000823FD" w:rsidRPr="001F709F" w14:paraId="460503E0" w14:textId="77777777" w:rsidTr="006B2FC0">
        <w:trPr>
          <w:tblCellSpacing w:w="15" w:type="dxa"/>
        </w:trPr>
        <w:tc>
          <w:tcPr>
            <w:tcW w:w="1524" w:type="pct"/>
            <w:hideMark/>
          </w:tcPr>
          <w:p w14:paraId="6862337B"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PO3</w:t>
            </w:r>
            <w:r>
              <w:rPr>
                <w:rFonts w:ascii="Arial" w:hAnsi="Arial" w:cs="Arial"/>
                <w:b/>
                <w:bCs/>
                <w:sz w:val="20"/>
                <w:szCs w:val="20"/>
              </w:rPr>
              <w:t>2</w:t>
            </w:r>
          </w:p>
          <w:p w14:paraId="1A5DE781" w14:textId="77777777" w:rsidR="000823FD" w:rsidRPr="001F709F" w:rsidRDefault="000823FD" w:rsidP="000823FD">
            <w:pPr>
              <w:rPr>
                <w:rFonts w:ascii="Arial" w:hAnsi="Arial" w:cs="Arial"/>
                <w:sz w:val="20"/>
                <w:szCs w:val="20"/>
              </w:rPr>
            </w:pPr>
            <w:r w:rsidRPr="001F709F">
              <w:rPr>
                <w:rFonts w:ascii="Arial" w:hAnsi="Arial" w:cs="Arial"/>
                <w:sz w:val="20"/>
                <w:szCs w:val="20"/>
              </w:rPr>
              <w:t>Stormwater drainage pipes and structures through or within private land (including inter-allotment drainage) are protected by easements in favour of Council with sufficient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1F709F" w14:paraId="16B0C81A" w14:textId="77777777" w:rsidTr="00057FA2">
              <w:trPr>
                <w:tblCellSpacing w:w="15" w:type="dxa"/>
              </w:trPr>
              <w:tc>
                <w:tcPr>
                  <w:tcW w:w="9471" w:type="dxa"/>
                  <w:vAlign w:val="center"/>
                  <w:hideMark/>
                </w:tcPr>
                <w:p w14:paraId="1F86EFF8" w14:textId="77777777" w:rsidR="000823FD" w:rsidRPr="001F709F" w:rsidRDefault="000823FD" w:rsidP="000823FD">
                  <w:pPr>
                    <w:rPr>
                      <w:rFonts w:ascii="Arial" w:hAnsi="Arial" w:cs="Arial"/>
                      <w:sz w:val="20"/>
                      <w:szCs w:val="20"/>
                    </w:rPr>
                  </w:pPr>
                  <w:r w:rsidRPr="009A203D">
                    <w:rPr>
                      <w:rFonts w:ascii="Arial" w:hAnsi="Arial" w:cs="Arial"/>
                      <w:sz w:val="18"/>
                      <w:szCs w:val="18"/>
                    </w:rPr>
                    <w:lastRenderedPageBreak/>
                    <w:t>Note - In order to achieve a lawful point of discharge, stormwater easements may also be required over temporary drainage channels/infrastructure where stormwater discharges to a balance lot prior to entering Council’s stormwater drainage system.</w:t>
                  </w:r>
                </w:p>
              </w:tc>
            </w:tr>
          </w:tbl>
          <w:p w14:paraId="16F93A1B" w14:textId="77777777" w:rsidR="000823FD" w:rsidRPr="001F709F" w:rsidRDefault="000823FD" w:rsidP="000823FD">
            <w:pPr>
              <w:rPr>
                <w:rFonts w:ascii="Arial" w:hAnsi="Arial" w:cs="Arial"/>
                <w:sz w:val="20"/>
                <w:szCs w:val="20"/>
              </w:rPr>
            </w:pPr>
          </w:p>
        </w:tc>
        <w:tc>
          <w:tcPr>
            <w:tcW w:w="1847" w:type="pct"/>
            <w:gridSpan w:val="2"/>
            <w:hideMark/>
          </w:tcPr>
          <w:p w14:paraId="7236DB2C"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E3</w:t>
            </w:r>
            <w:r>
              <w:rPr>
                <w:rFonts w:ascii="Arial" w:hAnsi="Arial" w:cs="Arial"/>
                <w:b/>
                <w:bCs/>
                <w:sz w:val="20"/>
                <w:szCs w:val="20"/>
              </w:rPr>
              <w:t>2</w:t>
            </w:r>
          </w:p>
          <w:p w14:paraId="3D831E1F" w14:textId="77777777" w:rsidR="000823FD" w:rsidRPr="001F709F" w:rsidRDefault="000823FD" w:rsidP="000823FD">
            <w:pPr>
              <w:rPr>
                <w:rFonts w:ascii="Arial" w:hAnsi="Arial" w:cs="Arial"/>
                <w:sz w:val="20"/>
                <w:szCs w:val="20"/>
              </w:rPr>
            </w:pPr>
            <w:r w:rsidRPr="001F709F">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57"/>
              <w:gridCol w:w="2758"/>
              <w:gridCol w:w="50"/>
            </w:tblGrid>
            <w:tr w:rsidR="000823FD" w:rsidRPr="001F709F" w14:paraId="5A656AC8" w14:textId="77777777" w:rsidTr="00057FA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6A275DE8"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034A7489" w14:textId="77777777" w:rsidR="000823FD" w:rsidRPr="001F709F" w:rsidRDefault="000823FD" w:rsidP="000823FD">
                  <w:pPr>
                    <w:rPr>
                      <w:rFonts w:ascii="Arial" w:hAnsi="Arial" w:cs="Arial"/>
                      <w:sz w:val="20"/>
                      <w:szCs w:val="20"/>
                    </w:rPr>
                  </w:pPr>
                  <w:r w:rsidRPr="001F709F">
                    <w:rPr>
                      <w:rFonts w:ascii="Arial" w:hAnsi="Arial" w:cs="Arial"/>
                      <w:b/>
                      <w:bCs/>
                      <w:sz w:val="20"/>
                      <w:szCs w:val="20"/>
                    </w:rPr>
                    <w:t>Minimum Easement Width (excluding access requirements)</w:t>
                  </w:r>
                </w:p>
              </w:tc>
            </w:tr>
            <w:tr w:rsidR="000823FD" w:rsidRPr="001F709F" w14:paraId="40D90781" w14:textId="77777777" w:rsidTr="00057FA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FBE71A4" w14:textId="77777777" w:rsidR="000823FD" w:rsidRPr="001F709F" w:rsidRDefault="000823FD" w:rsidP="000823FD">
                  <w:pPr>
                    <w:rPr>
                      <w:rFonts w:ascii="Arial" w:hAnsi="Arial" w:cs="Arial"/>
                      <w:sz w:val="20"/>
                      <w:szCs w:val="20"/>
                    </w:rPr>
                  </w:pPr>
                  <w:r w:rsidRPr="001F709F">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81AA281" w14:textId="77777777" w:rsidR="000823FD" w:rsidRPr="001F709F" w:rsidRDefault="000823FD" w:rsidP="000823FD">
                  <w:pPr>
                    <w:rPr>
                      <w:rFonts w:ascii="Arial" w:hAnsi="Arial" w:cs="Arial"/>
                      <w:sz w:val="20"/>
                      <w:szCs w:val="20"/>
                    </w:rPr>
                  </w:pPr>
                  <w:r w:rsidRPr="001F709F">
                    <w:rPr>
                      <w:rFonts w:ascii="Arial" w:hAnsi="Arial" w:cs="Arial"/>
                      <w:sz w:val="20"/>
                      <w:szCs w:val="20"/>
                    </w:rPr>
                    <w:t>3.0m</w:t>
                  </w:r>
                </w:p>
              </w:tc>
            </w:tr>
            <w:tr w:rsidR="000823FD" w:rsidRPr="001F709F" w14:paraId="10CE03E0" w14:textId="77777777" w:rsidTr="00057FA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101B521" w14:textId="77777777" w:rsidR="000823FD" w:rsidRPr="001F709F" w:rsidRDefault="000823FD" w:rsidP="000823FD">
                  <w:pPr>
                    <w:rPr>
                      <w:rFonts w:ascii="Arial" w:hAnsi="Arial" w:cs="Arial"/>
                      <w:sz w:val="20"/>
                      <w:szCs w:val="20"/>
                    </w:rPr>
                  </w:pPr>
                  <w:r w:rsidRPr="001F709F">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98EA7F4" w14:textId="77777777" w:rsidR="000823FD" w:rsidRPr="001F709F" w:rsidRDefault="000823FD" w:rsidP="000823FD">
                  <w:pPr>
                    <w:rPr>
                      <w:rFonts w:ascii="Arial" w:hAnsi="Arial" w:cs="Arial"/>
                      <w:sz w:val="20"/>
                      <w:szCs w:val="20"/>
                    </w:rPr>
                  </w:pPr>
                  <w:r w:rsidRPr="001F709F">
                    <w:rPr>
                      <w:rFonts w:ascii="Arial" w:hAnsi="Arial" w:cs="Arial"/>
                      <w:sz w:val="20"/>
                      <w:szCs w:val="20"/>
                    </w:rPr>
                    <w:t>4.0m</w:t>
                  </w:r>
                </w:p>
              </w:tc>
            </w:tr>
            <w:tr w:rsidR="000823FD" w:rsidRPr="001F709F" w14:paraId="1C4F1F5B" w14:textId="77777777" w:rsidTr="00057FA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4A775FBF" w14:textId="77777777" w:rsidR="000823FD" w:rsidRPr="001F709F" w:rsidRDefault="000823FD" w:rsidP="000823FD">
                  <w:pPr>
                    <w:rPr>
                      <w:rFonts w:ascii="Arial" w:hAnsi="Arial" w:cs="Arial"/>
                      <w:sz w:val="20"/>
                      <w:szCs w:val="20"/>
                    </w:rPr>
                  </w:pPr>
                  <w:r w:rsidRPr="001F709F">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0A10524" w14:textId="77777777" w:rsidR="000823FD" w:rsidRPr="001F709F" w:rsidRDefault="000823FD" w:rsidP="000823FD">
                  <w:pPr>
                    <w:rPr>
                      <w:rFonts w:ascii="Arial" w:hAnsi="Arial" w:cs="Arial"/>
                      <w:sz w:val="20"/>
                      <w:szCs w:val="20"/>
                    </w:rPr>
                  </w:pPr>
                  <w:r w:rsidRPr="001F709F">
                    <w:rPr>
                      <w:rFonts w:ascii="Arial" w:hAnsi="Arial" w:cs="Arial"/>
                      <w:sz w:val="20"/>
                      <w:szCs w:val="20"/>
                    </w:rPr>
                    <w:t>Easement boundary to be 1m clear of the outside wall of the stormwater pipe (each side)</w:t>
                  </w:r>
                </w:p>
              </w:tc>
            </w:tr>
            <w:tr w:rsidR="000823FD" w:rsidRPr="009A203D" w14:paraId="22A6C0DD" w14:textId="77777777" w:rsidTr="00057FA2">
              <w:tblPrEx>
                <w:tblBorders>
                  <w:top w:val="none" w:sz="0" w:space="0" w:color="auto"/>
                  <w:left w:val="none" w:sz="0" w:space="0" w:color="auto"/>
                  <w:bottom w:val="none" w:sz="0" w:space="0" w:color="auto"/>
                  <w:right w:val="none" w:sz="0" w:space="0" w:color="auto"/>
                </w:tblBorders>
              </w:tblPrEx>
              <w:trPr>
                <w:tblCellSpacing w:w="15" w:type="dxa"/>
              </w:trPr>
              <w:tc>
                <w:tcPr>
                  <w:tcW w:w="5399" w:type="dxa"/>
                  <w:gridSpan w:val="4"/>
                  <w:vAlign w:val="center"/>
                  <w:hideMark/>
                </w:tcPr>
                <w:p w14:paraId="2272A167" w14:textId="77777777" w:rsidR="000823FD" w:rsidRPr="009A203D" w:rsidRDefault="000823FD" w:rsidP="000823FD">
                  <w:pPr>
                    <w:rPr>
                      <w:rFonts w:ascii="Arial" w:hAnsi="Arial" w:cs="Arial"/>
                      <w:sz w:val="18"/>
                      <w:szCs w:val="18"/>
                    </w:rPr>
                  </w:pPr>
                  <w:r w:rsidRPr="009A203D">
                    <w:rPr>
                      <w:rFonts w:ascii="Arial" w:hAnsi="Arial" w:cs="Arial"/>
                      <w:sz w:val="18"/>
                      <w:szCs w:val="18"/>
                    </w:rPr>
                    <w:t>Note - Additional easement width may be required in certain circumstances in order to facilitate maintenance access to the stormwater system. </w:t>
                  </w:r>
                </w:p>
              </w:tc>
            </w:tr>
          </w:tbl>
          <w:p w14:paraId="7241ACF5" w14:textId="77777777" w:rsidR="000823FD" w:rsidRPr="009A203D" w:rsidRDefault="000823FD" w:rsidP="000823FD">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9A203D" w14:paraId="61421C5D" w14:textId="77777777" w:rsidTr="00057FA2">
              <w:trPr>
                <w:tblCellSpacing w:w="15" w:type="dxa"/>
              </w:trPr>
              <w:tc>
                <w:tcPr>
                  <w:tcW w:w="5415" w:type="dxa"/>
                  <w:vAlign w:val="center"/>
                  <w:hideMark/>
                </w:tcPr>
                <w:p w14:paraId="5C952891" w14:textId="77777777" w:rsidR="000823FD" w:rsidRPr="009A203D" w:rsidRDefault="000823FD" w:rsidP="000823FD">
                  <w:pPr>
                    <w:rPr>
                      <w:rFonts w:ascii="Arial" w:hAnsi="Arial" w:cs="Arial"/>
                      <w:sz w:val="18"/>
                      <w:szCs w:val="18"/>
                    </w:rPr>
                  </w:pPr>
                  <w:r w:rsidRPr="009A203D">
                    <w:rPr>
                      <w:rFonts w:ascii="Arial" w:hAnsi="Arial" w:cs="Arial"/>
                      <w:sz w:val="18"/>
                      <w:szCs w:val="18"/>
                    </w:rPr>
                    <w:t>Note - Refer to Planning scheme policy - Integrated design (Appendix C) for easement requirements over open channels.</w:t>
                  </w:r>
                </w:p>
              </w:tc>
            </w:tr>
          </w:tbl>
          <w:p w14:paraId="404705E2" w14:textId="77777777" w:rsidR="000823FD" w:rsidRPr="001F709F" w:rsidRDefault="000823FD" w:rsidP="000823FD">
            <w:pPr>
              <w:rPr>
                <w:rFonts w:ascii="Arial" w:hAnsi="Arial" w:cs="Arial"/>
                <w:sz w:val="20"/>
                <w:szCs w:val="20"/>
              </w:rPr>
            </w:pPr>
          </w:p>
        </w:tc>
        <w:tc>
          <w:tcPr>
            <w:tcW w:w="428" w:type="pct"/>
          </w:tcPr>
          <w:p w14:paraId="7FB990BB" w14:textId="77777777" w:rsidR="000823FD" w:rsidRPr="001F709F" w:rsidRDefault="000823FD" w:rsidP="000823FD">
            <w:pPr>
              <w:rPr>
                <w:rFonts w:ascii="Arial" w:hAnsi="Arial" w:cs="Arial"/>
                <w:b/>
                <w:bCs/>
                <w:sz w:val="20"/>
                <w:szCs w:val="20"/>
              </w:rPr>
            </w:pPr>
          </w:p>
        </w:tc>
        <w:tc>
          <w:tcPr>
            <w:tcW w:w="1152" w:type="pct"/>
          </w:tcPr>
          <w:p w14:paraId="0CF249C7" w14:textId="77777777" w:rsidR="000823FD" w:rsidRPr="001F709F" w:rsidRDefault="000823FD" w:rsidP="000823FD">
            <w:pPr>
              <w:rPr>
                <w:rFonts w:ascii="Arial" w:hAnsi="Arial" w:cs="Arial"/>
                <w:b/>
                <w:bCs/>
                <w:sz w:val="20"/>
                <w:szCs w:val="20"/>
              </w:rPr>
            </w:pPr>
          </w:p>
        </w:tc>
      </w:tr>
      <w:tr w:rsidR="000823FD" w:rsidRPr="001F709F" w14:paraId="10672CEC" w14:textId="77777777" w:rsidTr="006B2FC0">
        <w:trPr>
          <w:tblCellSpacing w:w="15" w:type="dxa"/>
        </w:trPr>
        <w:tc>
          <w:tcPr>
            <w:tcW w:w="1524" w:type="pct"/>
            <w:hideMark/>
          </w:tcPr>
          <w:p w14:paraId="49728523"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PO3</w:t>
            </w:r>
            <w:r>
              <w:rPr>
                <w:rFonts w:ascii="Arial" w:hAnsi="Arial" w:cs="Arial"/>
                <w:b/>
                <w:bCs/>
                <w:sz w:val="20"/>
                <w:szCs w:val="20"/>
              </w:rPr>
              <w:t>3</w:t>
            </w:r>
          </w:p>
          <w:p w14:paraId="496A649C" w14:textId="77777777" w:rsidR="000823FD" w:rsidRPr="001F709F" w:rsidRDefault="000823FD" w:rsidP="000823FD">
            <w:pPr>
              <w:rPr>
                <w:rFonts w:ascii="Arial" w:hAnsi="Arial" w:cs="Arial"/>
                <w:sz w:val="20"/>
                <w:szCs w:val="20"/>
              </w:rPr>
            </w:pPr>
            <w:r w:rsidRPr="001F709F">
              <w:rPr>
                <w:rFonts w:ascii="Arial" w:hAnsi="Arial" w:cs="Arial"/>
                <w:sz w:val="20"/>
                <w:szCs w:val="20"/>
              </w:rPr>
              <w:t>Stormwater management facilities (excluding outlets) are located outside of riparian areas and prevent increased channel bed and bank erosion.</w:t>
            </w:r>
          </w:p>
          <w:p w14:paraId="11A286CC" w14:textId="77777777" w:rsidR="000823FD" w:rsidRPr="001F709F" w:rsidRDefault="000823FD" w:rsidP="000823FD">
            <w:pPr>
              <w:rPr>
                <w:rFonts w:ascii="Arial" w:hAnsi="Arial" w:cs="Arial"/>
                <w:sz w:val="20"/>
                <w:szCs w:val="20"/>
              </w:rPr>
            </w:pPr>
          </w:p>
        </w:tc>
        <w:tc>
          <w:tcPr>
            <w:tcW w:w="1847" w:type="pct"/>
            <w:gridSpan w:val="2"/>
            <w:hideMark/>
          </w:tcPr>
          <w:p w14:paraId="2319F696"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 </w:t>
            </w:r>
          </w:p>
          <w:p w14:paraId="36158DFE" w14:textId="77777777" w:rsidR="000823FD" w:rsidRPr="001F709F" w:rsidRDefault="000823FD" w:rsidP="000823FD">
            <w:pPr>
              <w:rPr>
                <w:rFonts w:ascii="Arial" w:hAnsi="Arial" w:cs="Arial"/>
                <w:sz w:val="20"/>
                <w:szCs w:val="20"/>
              </w:rPr>
            </w:pPr>
          </w:p>
        </w:tc>
        <w:tc>
          <w:tcPr>
            <w:tcW w:w="428" w:type="pct"/>
          </w:tcPr>
          <w:p w14:paraId="73F51745" w14:textId="77777777" w:rsidR="000823FD" w:rsidRPr="001F709F" w:rsidRDefault="000823FD" w:rsidP="000823FD">
            <w:pPr>
              <w:rPr>
                <w:rFonts w:ascii="Arial" w:hAnsi="Arial" w:cs="Arial"/>
                <w:sz w:val="20"/>
                <w:szCs w:val="20"/>
              </w:rPr>
            </w:pPr>
          </w:p>
        </w:tc>
        <w:tc>
          <w:tcPr>
            <w:tcW w:w="1152" w:type="pct"/>
          </w:tcPr>
          <w:p w14:paraId="1C8AB5A5" w14:textId="77777777" w:rsidR="000823FD" w:rsidRPr="001F709F" w:rsidRDefault="000823FD" w:rsidP="000823FD">
            <w:pPr>
              <w:rPr>
                <w:rFonts w:ascii="Arial" w:hAnsi="Arial" w:cs="Arial"/>
                <w:sz w:val="20"/>
                <w:szCs w:val="20"/>
              </w:rPr>
            </w:pPr>
          </w:p>
        </w:tc>
      </w:tr>
      <w:tr w:rsidR="000823FD" w:rsidRPr="001F709F" w14:paraId="482409A5" w14:textId="77777777" w:rsidTr="006B2FC0">
        <w:trPr>
          <w:tblCellSpacing w:w="15" w:type="dxa"/>
        </w:trPr>
        <w:tc>
          <w:tcPr>
            <w:tcW w:w="1524" w:type="pct"/>
            <w:hideMark/>
          </w:tcPr>
          <w:p w14:paraId="61331321"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PO3</w:t>
            </w:r>
            <w:r>
              <w:rPr>
                <w:rFonts w:ascii="Arial" w:hAnsi="Arial" w:cs="Arial"/>
                <w:b/>
                <w:bCs/>
                <w:sz w:val="20"/>
                <w:szCs w:val="20"/>
              </w:rPr>
              <w:t>4</w:t>
            </w:r>
          </w:p>
          <w:p w14:paraId="7F71B812" w14:textId="77777777" w:rsidR="000823FD" w:rsidRPr="001F709F" w:rsidRDefault="000823FD" w:rsidP="000823FD">
            <w:pPr>
              <w:rPr>
                <w:rFonts w:ascii="Arial" w:hAnsi="Arial" w:cs="Arial"/>
                <w:sz w:val="20"/>
                <w:szCs w:val="20"/>
              </w:rPr>
            </w:pPr>
            <w:r w:rsidRPr="001F709F">
              <w:rPr>
                <w:rFonts w:ascii="Arial" w:hAnsi="Arial" w:cs="Arial"/>
                <w:sz w:val="20"/>
                <w:szCs w:val="20"/>
              </w:rPr>
              <w:t>Council is provided with accurate representations of the completed stormwater management works within residential developments.</w:t>
            </w:r>
          </w:p>
          <w:p w14:paraId="48AF77A2" w14:textId="77777777" w:rsidR="000823FD" w:rsidRPr="001F709F" w:rsidRDefault="000823FD" w:rsidP="000823FD">
            <w:pPr>
              <w:rPr>
                <w:rFonts w:ascii="Arial" w:hAnsi="Arial" w:cs="Arial"/>
                <w:sz w:val="20"/>
                <w:szCs w:val="20"/>
              </w:rPr>
            </w:pPr>
          </w:p>
        </w:tc>
        <w:tc>
          <w:tcPr>
            <w:tcW w:w="1847" w:type="pct"/>
            <w:gridSpan w:val="2"/>
            <w:hideMark/>
          </w:tcPr>
          <w:p w14:paraId="0E8D6DAD" w14:textId="77777777" w:rsidR="000823FD" w:rsidRPr="001F709F" w:rsidRDefault="000823FD" w:rsidP="000823FD">
            <w:pPr>
              <w:rPr>
                <w:rFonts w:ascii="Arial" w:hAnsi="Arial" w:cs="Arial"/>
                <w:sz w:val="20"/>
                <w:szCs w:val="20"/>
              </w:rPr>
            </w:pPr>
            <w:r w:rsidRPr="001F709F">
              <w:rPr>
                <w:rFonts w:ascii="Arial" w:hAnsi="Arial" w:cs="Arial"/>
                <w:b/>
                <w:bCs/>
                <w:sz w:val="20"/>
                <w:szCs w:val="20"/>
              </w:rPr>
              <w:t>E3</w:t>
            </w:r>
            <w:r>
              <w:rPr>
                <w:rFonts w:ascii="Arial" w:hAnsi="Arial" w:cs="Arial"/>
                <w:b/>
                <w:bCs/>
                <w:sz w:val="20"/>
                <w:szCs w:val="20"/>
              </w:rPr>
              <w:t>4</w:t>
            </w:r>
          </w:p>
          <w:p w14:paraId="62B547EF" w14:textId="77777777" w:rsidR="000823FD" w:rsidRPr="001F709F" w:rsidRDefault="000823FD" w:rsidP="000823FD">
            <w:pPr>
              <w:rPr>
                <w:rFonts w:ascii="Arial" w:hAnsi="Arial" w:cs="Arial"/>
                <w:sz w:val="20"/>
                <w:szCs w:val="20"/>
              </w:rPr>
            </w:pPr>
            <w:r w:rsidRPr="001F709F">
              <w:rPr>
                <w:rFonts w:ascii="Arial" w:hAnsi="Arial" w:cs="Arial"/>
                <w:sz w:val="20"/>
                <w:szCs w:val="20"/>
              </w:rPr>
              <w:t>“As Built” drawings and specifications of the stormwater management devices certified by an RPEQ is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0489F1C1" w14:textId="77777777" w:rsidTr="00057FA2">
              <w:trPr>
                <w:tblCellSpacing w:w="15" w:type="dxa"/>
              </w:trPr>
              <w:tc>
                <w:tcPr>
                  <w:tcW w:w="5415" w:type="dxa"/>
                  <w:vAlign w:val="center"/>
                  <w:hideMark/>
                </w:tcPr>
                <w:p w14:paraId="5F957D9B" w14:textId="77777777" w:rsidR="000823FD" w:rsidRPr="009A203D" w:rsidRDefault="000823FD" w:rsidP="000823FD">
                  <w:pPr>
                    <w:rPr>
                      <w:rFonts w:ascii="Arial" w:hAnsi="Arial" w:cs="Arial"/>
                      <w:sz w:val="18"/>
                      <w:szCs w:val="18"/>
                    </w:rPr>
                  </w:pPr>
                  <w:r w:rsidRPr="009A203D">
                    <w:rPr>
                      <w:rFonts w:ascii="Arial" w:hAnsi="Arial" w:cs="Arial"/>
                      <w:sz w:val="18"/>
                      <w:szCs w:val="18"/>
                    </w:rPr>
                    <w:t>Note - Documentation is to include:</w:t>
                  </w:r>
                </w:p>
                <w:p w14:paraId="05007EBA" w14:textId="77777777" w:rsidR="000823FD" w:rsidRPr="009A203D" w:rsidRDefault="000823FD" w:rsidP="000823FD">
                  <w:pPr>
                    <w:numPr>
                      <w:ilvl w:val="0"/>
                      <w:numId w:val="22"/>
                    </w:numPr>
                    <w:rPr>
                      <w:rFonts w:ascii="Arial" w:hAnsi="Arial" w:cs="Arial"/>
                      <w:sz w:val="18"/>
                      <w:szCs w:val="18"/>
                    </w:rPr>
                  </w:pPr>
                  <w:r w:rsidRPr="009A203D">
                    <w:rPr>
                      <w:rFonts w:ascii="Arial" w:hAnsi="Arial" w:cs="Arial"/>
                      <w:sz w:val="18"/>
                      <w:szCs w:val="18"/>
                      <w:lang w:val="en-US"/>
                    </w:rPr>
                    <w:lastRenderedPageBreak/>
                    <w:t>photographic evidence and inspection date of the installation of approved underdrainage;</w:t>
                  </w:r>
                </w:p>
                <w:p w14:paraId="7F0A49C2" w14:textId="77777777" w:rsidR="000823FD" w:rsidRPr="009A203D" w:rsidRDefault="000823FD" w:rsidP="000823FD">
                  <w:pPr>
                    <w:numPr>
                      <w:ilvl w:val="0"/>
                      <w:numId w:val="22"/>
                    </w:numPr>
                    <w:rPr>
                      <w:rFonts w:ascii="Arial" w:hAnsi="Arial" w:cs="Arial"/>
                      <w:sz w:val="18"/>
                      <w:szCs w:val="18"/>
                    </w:rPr>
                  </w:pPr>
                  <w:r w:rsidRPr="009A203D">
                    <w:rPr>
                      <w:rFonts w:ascii="Arial" w:hAnsi="Arial" w:cs="Arial"/>
                      <w:sz w:val="18"/>
                      <w:szCs w:val="18"/>
                      <w:lang w:val="en-US"/>
                    </w:rPr>
                    <w:t>copy of the bioretention filter media delivery dockets/quality certificates confirming the materials comply with specifications in the approved Stormwater Management Plan;</w:t>
                  </w:r>
                </w:p>
                <w:p w14:paraId="48BC8D6A" w14:textId="77777777" w:rsidR="000823FD" w:rsidRPr="001F709F" w:rsidRDefault="000823FD" w:rsidP="000823FD">
                  <w:pPr>
                    <w:numPr>
                      <w:ilvl w:val="0"/>
                      <w:numId w:val="22"/>
                    </w:numPr>
                    <w:rPr>
                      <w:rFonts w:ascii="Arial" w:hAnsi="Arial" w:cs="Arial"/>
                      <w:sz w:val="20"/>
                      <w:szCs w:val="20"/>
                    </w:rPr>
                  </w:pPr>
                  <w:r w:rsidRPr="009A203D">
                    <w:rPr>
                      <w:rFonts w:ascii="Arial" w:hAnsi="Arial" w:cs="Arial"/>
                      <w:sz w:val="18"/>
                      <w:szCs w:val="18"/>
                      <w:lang w:val="en-US"/>
                    </w:rPr>
                    <w:t>date of the final inspection.</w:t>
                  </w:r>
                </w:p>
              </w:tc>
            </w:tr>
          </w:tbl>
          <w:p w14:paraId="3B0C2F36" w14:textId="77777777" w:rsidR="000823FD" w:rsidRPr="001F709F" w:rsidRDefault="000823FD" w:rsidP="000823FD">
            <w:pPr>
              <w:rPr>
                <w:rFonts w:ascii="Arial" w:hAnsi="Arial" w:cs="Arial"/>
                <w:sz w:val="20"/>
                <w:szCs w:val="20"/>
              </w:rPr>
            </w:pPr>
          </w:p>
        </w:tc>
        <w:tc>
          <w:tcPr>
            <w:tcW w:w="428" w:type="pct"/>
          </w:tcPr>
          <w:p w14:paraId="5D7C0A00" w14:textId="77777777" w:rsidR="000823FD" w:rsidRPr="001F709F" w:rsidRDefault="000823FD" w:rsidP="000823FD">
            <w:pPr>
              <w:rPr>
                <w:rFonts w:ascii="Arial" w:hAnsi="Arial" w:cs="Arial"/>
                <w:b/>
                <w:bCs/>
                <w:sz w:val="20"/>
                <w:szCs w:val="20"/>
              </w:rPr>
            </w:pPr>
          </w:p>
        </w:tc>
        <w:tc>
          <w:tcPr>
            <w:tcW w:w="1152" w:type="pct"/>
          </w:tcPr>
          <w:p w14:paraId="7A98849A" w14:textId="77777777" w:rsidR="000823FD" w:rsidRPr="001F709F" w:rsidRDefault="000823FD" w:rsidP="000823FD">
            <w:pPr>
              <w:rPr>
                <w:rFonts w:ascii="Arial" w:hAnsi="Arial" w:cs="Arial"/>
                <w:b/>
                <w:bCs/>
                <w:sz w:val="20"/>
                <w:szCs w:val="20"/>
              </w:rPr>
            </w:pPr>
          </w:p>
        </w:tc>
      </w:tr>
      <w:tr w:rsidR="000823FD" w:rsidRPr="001F709F" w14:paraId="34A3634E" w14:textId="77777777" w:rsidTr="006B2FC0">
        <w:trPr>
          <w:tblCellSpacing w:w="15" w:type="dxa"/>
        </w:trPr>
        <w:tc>
          <w:tcPr>
            <w:tcW w:w="3381" w:type="pct"/>
            <w:gridSpan w:val="3"/>
            <w:shd w:val="clear" w:color="auto" w:fill="CCCCCC"/>
            <w:hideMark/>
          </w:tcPr>
          <w:p w14:paraId="2992E8F7" w14:textId="77777777" w:rsidR="000823FD" w:rsidRPr="001F709F" w:rsidRDefault="000823FD" w:rsidP="000823FD">
            <w:pPr>
              <w:rPr>
                <w:rFonts w:ascii="Arial" w:hAnsi="Arial" w:cs="Arial"/>
                <w:sz w:val="20"/>
                <w:szCs w:val="20"/>
              </w:rPr>
            </w:pPr>
            <w:r w:rsidRPr="001F709F">
              <w:rPr>
                <w:rFonts w:ascii="Arial" w:hAnsi="Arial" w:cs="Arial"/>
                <w:b/>
                <w:bCs/>
                <w:sz w:val="20"/>
                <w:szCs w:val="20"/>
              </w:rPr>
              <w:t>Site works and construction management</w:t>
            </w:r>
          </w:p>
        </w:tc>
        <w:tc>
          <w:tcPr>
            <w:tcW w:w="428" w:type="pct"/>
            <w:shd w:val="clear" w:color="auto" w:fill="CCCCCC"/>
          </w:tcPr>
          <w:p w14:paraId="04002666" w14:textId="77777777" w:rsidR="000823FD" w:rsidRPr="001F709F" w:rsidRDefault="000823FD" w:rsidP="000823FD">
            <w:pPr>
              <w:rPr>
                <w:rFonts w:ascii="Arial" w:hAnsi="Arial" w:cs="Arial"/>
                <w:b/>
                <w:bCs/>
                <w:sz w:val="20"/>
                <w:szCs w:val="20"/>
              </w:rPr>
            </w:pPr>
          </w:p>
        </w:tc>
        <w:tc>
          <w:tcPr>
            <w:tcW w:w="1152" w:type="pct"/>
            <w:shd w:val="clear" w:color="auto" w:fill="CCCCCC"/>
          </w:tcPr>
          <w:p w14:paraId="14CDC24B" w14:textId="77777777" w:rsidR="000823FD" w:rsidRPr="001F709F" w:rsidRDefault="000823FD" w:rsidP="000823FD">
            <w:pPr>
              <w:rPr>
                <w:rFonts w:ascii="Arial" w:hAnsi="Arial" w:cs="Arial"/>
                <w:b/>
                <w:bCs/>
                <w:sz w:val="20"/>
                <w:szCs w:val="20"/>
              </w:rPr>
            </w:pPr>
          </w:p>
        </w:tc>
      </w:tr>
      <w:tr w:rsidR="000823FD" w:rsidRPr="001F709F" w14:paraId="622E156D" w14:textId="77777777" w:rsidTr="006B2FC0">
        <w:trPr>
          <w:tblCellSpacing w:w="15" w:type="dxa"/>
        </w:trPr>
        <w:tc>
          <w:tcPr>
            <w:tcW w:w="1524" w:type="pct"/>
            <w:hideMark/>
          </w:tcPr>
          <w:p w14:paraId="7B2579AE"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PO3</w:t>
            </w:r>
            <w:r>
              <w:rPr>
                <w:rFonts w:ascii="Arial" w:hAnsi="Arial" w:cs="Arial"/>
                <w:b/>
                <w:bCs/>
                <w:sz w:val="20"/>
                <w:szCs w:val="20"/>
              </w:rPr>
              <w:t>5</w:t>
            </w:r>
          </w:p>
          <w:p w14:paraId="67B9F9F3" w14:textId="77777777" w:rsidR="000823FD" w:rsidRPr="001F709F" w:rsidRDefault="000823FD" w:rsidP="000823FD">
            <w:pPr>
              <w:rPr>
                <w:rFonts w:ascii="Arial" w:hAnsi="Arial" w:cs="Arial"/>
                <w:sz w:val="20"/>
                <w:szCs w:val="20"/>
              </w:rPr>
            </w:pPr>
            <w:r w:rsidRPr="001F709F">
              <w:rPr>
                <w:rFonts w:ascii="Arial" w:hAnsi="Arial" w:cs="Arial"/>
                <w:sz w:val="20"/>
                <w:szCs w:val="20"/>
              </w:rPr>
              <w:t>The site and any existing structures are maintained in a tidy and safe condition.</w:t>
            </w:r>
          </w:p>
        </w:tc>
        <w:tc>
          <w:tcPr>
            <w:tcW w:w="1847" w:type="pct"/>
            <w:gridSpan w:val="2"/>
            <w:hideMark/>
          </w:tcPr>
          <w:p w14:paraId="64B6D54A"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552154F1" w14:textId="77777777" w:rsidR="000823FD" w:rsidRPr="001F709F" w:rsidRDefault="000823FD" w:rsidP="000823FD">
            <w:pPr>
              <w:rPr>
                <w:rFonts w:ascii="Arial" w:hAnsi="Arial" w:cs="Arial"/>
                <w:sz w:val="20"/>
                <w:szCs w:val="20"/>
              </w:rPr>
            </w:pPr>
          </w:p>
        </w:tc>
        <w:tc>
          <w:tcPr>
            <w:tcW w:w="1152" w:type="pct"/>
          </w:tcPr>
          <w:p w14:paraId="7AC49251" w14:textId="77777777" w:rsidR="000823FD" w:rsidRPr="001F709F" w:rsidRDefault="000823FD" w:rsidP="000823FD">
            <w:pPr>
              <w:rPr>
                <w:rFonts w:ascii="Arial" w:hAnsi="Arial" w:cs="Arial"/>
                <w:sz w:val="20"/>
                <w:szCs w:val="20"/>
              </w:rPr>
            </w:pPr>
          </w:p>
        </w:tc>
      </w:tr>
      <w:tr w:rsidR="000823FD" w:rsidRPr="001F709F" w14:paraId="3471BD51" w14:textId="77777777" w:rsidTr="006B2FC0">
        <w:trPr>
          <w:tblCellSpacing w:w="15" w:type="dxa"/>
        </w:trPr>
        <w:tc>
          <w:tcPr>
            <w:tcW w:w="1524" w:type="pct"/>
            <w:vMerge w:val="restart"/>
            <w:hideMark/>
          </w:tcPr>
          <w:p w14:paraId="1CF8D4EF"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PO3</w:t>
            </w:r>
            <w:r>
              <w:rPr>
                <w:rFonts w:ascii="Arial" w:hAnsi="Arial" w:cs="Arial"/>
                <w:b/>
                <w:bCs/>
                <w:sz w:val="20"/>
                <w:szCs w:val="20"/>
              </w:rPr>
              <w:t>6</w:t>
            </w:r>
          </w:p>
          <w:p w14:paraId="110DA29A" w14:textId="77777777" w:rsidR="000823FD" w:rsidRPr="001F709F" w:rsidRDefault="000823FD" w:rsidP="000823FD">
            <w:pPr>
              <w:rPr>
                <w:rFonts w:ascii="Arial" w:hAnsi="Arial" w:cs="Arial"/>
                <w:sz w:val="20"/>
                <w:szCs w:val="20"/>
              </w:rPr>
            </w:pPr>
            <w:r w:rsidRPr="001F709F">
              <w:rPr>
                <w:rFonts w:ascii="Arial" w:hAnsi="Arial" w:cs="Arial"/>
                <w:sz w:val="20"/>
                <w:szCs w:val="20"/>
              </w:rPr>
              <w:t>All works on-site are managed to:</w:t>
            </w:r>
          </w:p>
          <w:p w14:paraId="5323B640" w14:textId="77777777" w:rsidR="000823FD" w:rsidRPr="001F709F" w:rsidRDefault="000823FD" w:rsidP="000823FD">
            <w:pPr>
              <w:numPr>
                <w:ilvl w:val="0"/>
                <w:numId w:val="23"/>
              </w:numPr>
              <w:rPr>
                <w:rFonts w:ascii="Arial" w:hAnsi="Arial" w:cs="Arial"/>
                <w:sz w:val="20"/>
                <w:szCs w:val="20"/>
              </w:rPr>
            </w:pPr>
            <w:r w:rsidRPr="001F709F">
              <w:rPr>
                <w:rFonts w:ascii="Arial" w:hAnsi="Arial" w:cs="Arial"/>
                <w:sz w:val="20"/>
                <w:szCs w:val="20"/>
              </w:rPr>
              <w:t>minimise as far as practicable, impacts on adjoining or adjacent premises and the streetscape in regard to erosion and sedimentation, dust, noise, safety and light;</w:t>
            </w:r>
          </w:p>
          <w:p w14:paraId="1C1399F5" w14:textId="77777777" w:rsidR="000823FD" w:rsidRPr="001F709F" w:rsidRDefault="000823FD" w:rsidP="000823FD">
            <w:pPr>
              <w:numPr>
                <w:ilvl w:val="0"/>
                <w:numId w:val="23"/>
              </w:numPr>
              <w:rPr>
                <w:rFonts w:ascii="Arial" w:hAnsi="Arial" w:cs="Arial"/>
                <w:sz w:val="20"/>
                <w:szCs w:val="20"/>
              </w:rPr>
            </w:pPr>
            <w:r w:rsidRPr="001F709F">
              <w:rPr>
                <w:rFonts w:ascii="Arial" w:hAnsi="Arial" w:cs="Arial"/>
                <w:sz w:val="20"/>
                <w:szCs w:val="20"/>
              </w:rPr>
              <w:t>minimise as far as possible, impacts on the natural environment;</w:t>
            </w:r>
          </w:p>
          <w:p w14:paraId="37060447" w14:textId="77777777" w:rsidR="000823FD" w:rsidRPr="001F709F" w:rsidRDefault="000823FD" w:rsidP="000823FD">
            <w:pPr>
              <w:numPr>
                <w:ilvl w:val="0"/>
                <w:numId w:val="23"/>
              </w:numPr>
              <w:rPr>
                <w:rFonts w:ascii="Arial" w:hAnsi="Arial" w:cs="Arial"/>
                <w:sz w:val="20"/>
                <w:szCs w:val="20"/>
              </w:rPr>
            </w:pPr>
            <w:r w:rsidRPr="001F709F">
              <w:rPr>
                <w:rFonts w:ascii="Arial" w:hAnsi="Arial" w:cs="Arial"/>
                <w:sz w:val="20"/>
                <w:szCs w:val="20"/>
              </w:rPr>
              <w:t>ensure stormwater discharge is managed in a manner that does not cause actionable nuisance to any person or premises;</w:t>
            </w:r>
          </w:p>
          <w:p w14:paraId="7CDEDB13" w14:textId="77777777" w:rsidR="000823FD" w:rsidRPr="001F709F" w:rsidRDefault="000823FD" w:rsidP="000823FD">
            <w:pPr>
              <w:numPr>
                <w:ilvl w:val="0"/>
                <w:numId w:val="23"/>
              </w:numPr>
              <w:rPr>
                <w:rFonts w:ascii="Arial" w:hAnsi="Arial" w:cs="Arial"/>
                <w:sz w:val="20"/>
                <w:szCs w:val="20"/>
              </w:rPr>
            </w:pPr>
            <w:r w:rsidRPr="001F709F">
              <w:rPr>
                <w:rFonts w:ascii="Arial" w:hAnsi="Arial" w:cs="Arial"/>
                <w:sz w:val="20"/>
                <w:szCs w:val="20"/>
              </w:rPr>
              <w:t>avoid adverse impacts on street streets and their critical root zone.</w:t>
            </w:r>
          </w:p>
        </w:tc>
        <w:tc>
          <w:tcPr>
            <w:tcW w:w="1847" w:type="pct"/>
            <w:gridSpan w:val="2"/>
            <w:hideMark/>
          </w:tcPr>
          <w:p w14:paraId="0C876C74" w14:textId="77777777" w:rsidR="000823FD" w:rsidRPr="001F709F" w:rsidRDefault="000823FD" w:rsidP="000823FD">
            <w:pPr>
              <w:rPr>
                <w:rFonts w:ascii="Arial" w:hAnsi="Arial" w:cs="Arial"/>
                <w:sz w:val="20"/>
                <w:szCs w:val="20"/>
              </w:rPr>
            </w:pPr>
            <w:r w:rsidRPr="001F709F">
              <w:rPr>
                <w:rFonts w:ascii="Arial" w:hAnsi="Arial" w:cs="Arial"/>
                <w:b/>
                <w:bCs/>
                <w:sz w:val="20"/>
                <w:szCs w:val="20"/>
              </w:rPr>
              <w:t>E3</w:t>
            </w:r>
            <w:r>
              <w:rPr>
                <w:rFonts w:ascii="Arial" w:hAnsi="Arial" w:cs="Arial"/>
                <w:b/>
                <w:bCs/>
                <w:sz w:val="20"/>
                <w:szCs w:val="20"/>
              </w:rPr>
              <w:t>6</w:t>
            </w:r>
            <w:r w:rsidRPr="001F709F">
              <w:rPr>
                <w:rFonts w:ascii="Arial" w:hAnsi="Arial" w:cs="Arial"/>
                <w:b/>
                <w:bCs/>
                <w:sz w:val="20"/>
                <w:szCs w:val="20"/>
              </w:rPr>
              <w:t>.1</w:t>
            </w:r>
          </w:p>
          <w:p w14:paraId="42585E0E" w14:textId="77777777" w:rsidR="000823FD" w:rsidRPr="001F709F" w:rsidRDefault="000823FD" w:rsidP="000823FD">
            <w:pPr>
              <w:rPr>
                <w:rFonts w:ascii="Arial" w:hAnsi="Arial" w:cs="Arial"/>
                <w:sz w:val="20"/>
                <w:szCs w:val="20"/>
              </w:rPr>
            </w:pPr>
            <w:r w:rsidRPr="001F709F">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531D169A" w14:textId="77777777" w:rsidR="000823FD" w:rsidRPr="001F709F" w:rsidRDefault="000823FD" w:rsidP="000823FD">
            <w:pPr>
              <w:numPr>
                <w:ilvl w:val="0"/>
                <w:numId w:val="24"/>
              </w:numPr>
              <w:rPr>
                <w:rFonts w:ascii="Arial" w:hAnsi="Arial" w:cs="Arial"/>
                <w:sz w:val="20"/>
                <w:szCs w:val="20"/>
              </w:rPr>
            </w:pPr>
            <w:r w:rsidRPr="001F709F">
              <w:rPr>
                <w:rFonts w:ascii="Arial" w:hAnsi="Arial" w:cs="Arial"/>
                <w:sz w:val="20"/>
                <w:szCs w:val="20"/>
              </w:rPr>
              <w:t>stormwater is not discharged to adjacent properties in a manner that differs significantly from pre-existing conditions;</w:t>
            </w:r>
          </w:p>
          <w:p w14:paraId="1DF8F1C8" w14:textId="77777777" w:rsidR="000823FD" w:rsidRPr="001F709F" w:rsidRDefault="000823FD" w:rsidP="000823FD">
            <w:pPr>
              <w:numPr>
                <w:ilvl w:val="0"/>
                <w:numId w:val="24"/>
              </w:numPr>
              <w:rPr>
                <w:rFonts w:ascii="Arial" w:hAnsi="Arial" w:cs="Arial"/>
                <w:sz w:val="20"/>
                <w:szCs w:val="20"/>
              </w:rPr>
            </w:pPr>
            <w:r w:rsidRPr="001F709F">
              <w:rPr>
                <w:rFonts w:ascii="Arial" w:hAnsi="Arial" w:cs="Arial"/>
                <w:sz w:val="20"/>
                <w:szCs w:val="20"/>
              </w:rPr>
              <w:t>stormwater discharged to adjoining and downstream properties does not cause scour or erosion of any kind;</w:t>
            </w:r>
          </w:p>
          <w:p w14:paraId="72604558" w14:textId="77777777" w:rsidR="000823FD" w:rsidRPr="001F709F" w:rsidRDefault="000823FD" w:rsidP="000823FD">
            <w:pPr>
              <w:numPr>
                <w:ilvl w:val="0"/>
                <w:numId w:val="24"/>
              </w:numPr>
              <w:rPr>
                <w:rFonts w:ascii="Arial" w:hAnsi="Arial" w:cs="Arial"/>
                <w:sz w:val="20"/>
                <w:szCs w:val="20"/>
              </w:rPr>
            </w:pPr>
            <w:r w:rsidRPr="001F709F">
              <w:rPr>
                <w:rFonts w:ascii="Arial" w:hAnsi="Arial" w:cs="Arial"/>
                <w:sz w:val="20"/>
                <w:szCs w:val="20"/>
              </w:rPr>
              <w:t>stormwater discharge rates do not exceed pre-existing conditions;</w:t>
            </w:r>
          </w:p>
          <w:p w14:paraId="725129F1" w14:textId="77777777" w:rsidR="000823FD" w:rsidRPr="001F709F" w:rsidRDefault="000823FD" w:rsidP="000823FD">
            <w:pPr>
              <w:numPr>
                <w:ilvl w:val="0"/>
                <w:numId w:val="24"/>
              </w:numPr>
              <w:rPr>
                <w:rFonts w:ascii="Arial" w:hAnsi="Arial" w:cs="Arial"/>
                <w:sz w:val="20"/>
                <w:szCs w:val="20"/>
              </w:rPr>
            </w:pPr>
            <w:r w:rsidRPr="001F709F">
              <w:rPr>
                <w:rFonts w:ascii="Arial" w:hAnsi="Arial" w:cs="Arial"/>
                <w:sz w:val="20"/>
                <w:szCs w:val="20"/>
              </w:rPr>
              <w:t>minimum design storm for all temporary diversion drains and sedimentation basins in accordance with Schedule 10 - Stormwater management design objectives;</w:t>
            </w:r>
          </w:p>
          <w:p w14:paraId="2EC2EED3" w14:textId="77777777" w:rsidR="000823FD" w:rsidRPr="001F709F" w:rsidRDefault="000823FD" w:rsidP="000823FD">
            <w:pPr>
              <w:numPr>
                <w:ilvl w:val="0"/>
                <w:numId w:val="24"/>
              </w:numPr>
              <w:rPr>
                <w:rFonts w:ascii="Arial" w:hAnsi="Arial" w:cs="Arial"/>
                <w:sz w:val="20"/>
                <w:szCs w:val="20"/>
              </w:rPr>
            </w:pPr>
            <w:r w:rsidRPr="001F709F">
              <w:rPr>
                <w:rFonts w:ascii="Arial" w:hAnsi="Arial" w:cs="Arial"/>
                <w:sz w:val="20"/>
                <w:szCs w:val="20"/>
              </w:rPr>
              <w:lastRenderedPageBreak/>
              <w:t>ponding  or concentration of stormwater does not occur on adjoining properties.</w:t>
            </w:r>
          </w:p>
          <w:p w14:paraId="0750DA44" w14:textId="77777777" w:rsidR="000823FD" w:rsidRPr="001F709F" w:rsidRDefault="000823FD" w:rsidP="000823FD">
            <w:pPr>
              <w:rPr>
                <w:rFonts w:ascii="Arial" w:hAnsi="Arial" w:cs="Arial"/>
                <w:sz w:val="20"/>
                <w:szCs w:val="20"/>
              </w:rPr>
            </w:pPr>
          </w:p>
        </w:tc>
        <w:tc>
          <w:tcPr>
            <w:tcW w:w="428" w:type="pct"/>
          </w:tcPr>
          <w:p w14:paraId="43D20C5D" w14:textId="77777777" w:rsidR="000823FD" w:rsidRPr="001F709F" w:rsidRDefault="000823FD" w:rsidP="000823FD">
            <w:pPr>
              <w:rPr>
                <w:rFonts w:ascii="Arial" w:hAnsi="Arial" w:cs="Arial"/>
                <w:b/>
                <w:bCs/>
                <w:sz w:val="20"/>
                <w:szCs w:val="20"/>
              </w:rPr>
            </w:pPr>
          </w:p>
        </w:tc>
        <w:tc>
          <w:tcPr>
            <w:tcW w:w="1152" w:type="pct"/>
          </w:tcPr>
          <w:p w14:paraId="6C312552" w14:textId="77777777" w:rsidR="000823FD" w:rsidRPr="001F709F" w:rsidRDefault="000823FD" w:rsidP="000823FD">
            <w:pPr>
              <w:rPr>
                <w:rFonts w:ascii="Arial" w:hAnsi="Arial" w:cs="Arial"/>
                <w:b/>
                <w:bCs/>
                <w:sz w:val="20"/>
                <w:szCs w:val="20"/>
              </w:rPr>
            </w:pPr>
          </w:p>
        </w:tc>
      </w:tr>
      <w:tr w:rsidR="000823FD" w:rsidRPr="001F709F" w14:paraId="270AF022" w14:textId="77777777" w:rsidTr="006B2FC0">
        <w:trPr>
          <w:tblCellSpacing w:w="15" w:type="dxa"/>
        </w:trPr>
        <w:tc>
          <w:tcPr>
            <w:tcW w:w="1524" w:type="pct"/>
            <w:vMerge/>
            <w:vAlign w:val="center"/>
            <w:hideMark/>
          </w:tcPr>
          <w:p w14:paraId="0A789017" w14:textId="77777777" w:rsidR="000823FD" w:rsidRPr="001F709F" w:rsidRDefault="000823FD" w:rsidP="000823FD">
            <w:pPr>
              <w:rPr>
                <w:rFonts w:ascii="Arial" w:hAnsi="Arial" w:cs="Arial"/>
                <w:sz w:val="20"/>
                <w:szCs w:val="20"/>
              </w:rPr>
            </w:pPr>
          </w:p>
        </w:tc>
        <w:tc>
          <w:tcPr>
            <w:tcW w:w="1847" w:type="pct"/>
            <w:gridSpan w:val="2"/>
            <w:hideMark/>
          </w:tcPr>
          <w:p w14:paraId="4E3C76A8" w14:textId="77777777" w:rsidR="000823FD" w:rsidRPr="001F709F" w:rsidRDefault="000823FD" w:rsidP="000823FD">
            <w:pPr>
              <w:rPr>
                <w:rFonts w:ascii="Arial" w:hAnsi="Arial" w:cs="Arial"/>
                <w:sz w:val="20"/>
                <w:szCs w:val="20"/>
              </w:rPr>
            </w:pPr>
            <w:r w:rsidRPr="001F709F">
              <w:rPr>
                <w:rFonts w:ascii="Arial" w:hAnsi="Arial" w:cs="Arial"/>
                <w:b/>
                <w:bCs/>
                <w:sz w:val="20"/>
                <w:szCs w:val="20"/>
              </w:rPr>
              <w:t>E3</w:t>
            </w:r>
            <w:r>
              <w:rPr>
                <w:rFonts w:ascii="Arial" w:hAnsi="Arial" w:cs="Arial"/>
                <w:b/>
                <w:bCs/>
                <w:sz w:val="20"/>
                <w:szCs w:val="20"/>
              </w:rPr>
              <w:t>6</w:t>
            </w:r>
            <w:r w:rsidRPr="001F709F">
              <w:rPr>
                <w:rFonts w:ascii="Arial" w:hAnsi="Arial" w:cs="Arial"/>
                <w:b/>
                <w:bCs/>
                <w:sz w:val="20"/>
                <w:szCs w:val="20"/>
              </w:rPr>
              <w:t>.2</w:t>
            </w:r>
          </w:p>
          <w:p w14:paraId="00A0DCA2" w14:textId="77777777" w:rsidR="000823FD" w:rsidRPr="001F709F" w:rsidRDefault="000823FD" w:rsidP="000823FD">
            <w:pPr>
              <w:rPr>
                <w:rFonts w:ascii="Arial" w:hAnsi="Arial" w:cs="Arial"/>
                <w:sz w:val="20"/>
                <w:szCs w:val="20"/>
              </w:rPr>
            </w:pPr>
            <w:r w:rsidRPr="001F709F">
              <w:rPr>
                <w:rFonts w:ascii="Arial" w:hAnsi="Arial" w:cs="Arial"/>
                <w:sz w:val="20"/>
                <w:szCs w:val="20"/>
              </w:rPr>
              <w:t>Stormwater run-off, erosion and sediment controls are constructed in accordance with Planning scheme policy - Integrated design (Appendix C) prior to commencement of any clearing work or earthworks and are maintained and adjusted as necessary at all times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584062FE" w14:textId="77777777" w:rsidTr="00057FA2">
              <w:trPr>
                <w:tblCellSpacing w:w="15" w:type="dxa"/>
              </w:trPr>
              <w:tc>
                <w:tcPr>
                  <w:tcW w:w="5415" w:type="dxa"/>
                  <w:vAlign w:val="center"/>
                  <w:hideMark/>
                </w:tcPr>
                <w:p w14:paraId="363CDEE9" w14:textId="77777777" w:rsidR="000823FD" w:rsidRPr="001F709F" w:rsidRDefault="000823FD" w:rsidP="000823FD">
                  <w:pPr>
                    <w:rPr>
                      <w:rFonts w:ascii="Arial" w:hAnsi="Arial" w:cs="Arial"/>
                      <w:sz w:val="20"/>
                      <w:szCs w:val="20"/>
                    </w:rPr>
                  </w:pPr>
                  <w:r w:rsidRPr="009A203D">
                    <w:rPr>
                      <w:rFonts w:ascii="Arial" w:hAnsi="Arial" w:cs="Arial"/>
                      <w:sz w:val="18"/>
                      <w:szCs w:val="18"/>
                    </w:rPr>
                    <w:t>Note - The measures are adjusted on-site to maximise their effectiveness.</w:t>
                  </w:r>
                </w:p>
              </w:tc>
            </w:tr>
          </w:tbl>
          <w:p w14:paraId="3922811E" w14:textId="77777777" w:rsidR="000823FD" w:rsidRPr="001F709F" w:rsidRDefault="000823FD" w:rsidP="000823FD">
            <w:pPr>
              <w:rPr>
                <w:rFonts w:ascii="Arial" w:hAnsi="Arial" w:cs="Arial"/>
                <w:sz w:val="20"/>
                <w:szCs w:val="20"/>
              </w:rPr>
            </w:pPr>
          </w:p>
        </w:tc>
        <w:tc>
          <w:tcPr>
            <w:tcW w:w="428" w:type="pct"/>
          </w:tcPr>
          <w:p w14:paraId="7BC02360" w14:textId="77777777" w:rsidR="000823FD" w:rsidRPr="001F709F" w:rsidRDefault="000823FD" w:rsidP="000823FD">
            <w:pPr>
              <w:rPr>
                <w:rFonts w:ascii="Arial" w:hAnsi="Arial" w:cs="Arial"/>
                <w:b/>
                <w:bCs/>
                <w:sz w:val="20"/>
                <w:szCs w:val="20"/>
              </w:rPr>
            </w:pPr>
          </w:p>
        </w:tc>
        <w:tc>
          <w:tcPr>
            <w:tcW w:w="1152" w:type="pct"/>
          </w:tcPr>
          <w:p w14:paraId="151A2505" w14:textId="77777777" w:rsidR="000823FD" w:rsidRPr="001F709F" w:rsidRDefault="000823FD" w:rsidP="000823FD">
            <w:pPr>
              <w:rPr>
                <w:rFonts w:ascii="Arial" w:hAnsi="Arial" w:cs="Arial"/>
                <w:b/>
                <w:bCs/>
                <w:sz w:val="20"/>
                <w:szCs w:val="20"/>
              </w:rPr>
            </w:pPr>
          </w:p>
        </w:tc>
      </w:tr>
      <w:tr w:rsidR="000823FD" w:rsidRPr="001F709F" w14:paraId="2B25DBFA" w14:textId="77777777" w:rsidTr="006B2FC0">
        <w:trPr>
          <w:tblCellSpacing w:w="15" w:type="dxa"/>
        </w:trPr>
        <w:tc>
          <w:tcPr>
            <w:tcW w:w="1524" w:type="pct"/>
            <w:vMerge/>
            <w:vAlign w:val="center"/>
            <w:hideMark/>
          </w:tcPr>
          <w:p w14:paraId="69AB0E7B" w14:textId="77777777" w:rsidR="000823FD" w:rsidRPr="001F709F" w:rsidRDefault="000823FD" w:rsidP="000823FD">
            <w:pPr>
              <w:rPr>
                <w:rFonts w:ascii="Arial" w:hAnsi="Arial" w:cs="Arial"/>
                <w:sz w:val="20"/>
                <w:szCs w:val="20"/>
              </w:rPr>
            </w:pPr>
          </w:p>
        </w:tc>
        <w:tc>
          <w:tcPr>
            <w:tcW w:w="1847" w:type="pct"/>
            <w:gridSpan w:val="2"/>
            <w:hideMark/>
          </w:tcPr>
          <w:p w14:paraId="6257857C" w14:textId="77777777" w:rsidR="000823FD" w:rsidRPr="001F709F" w:rsidRDefault="000823FD" w:rsidP="000823FD">
            <w:pPr>
              <w:rPr>
                <w:rFonts w:ascii="Arial" w:hAnsi="Arial" w:cs="Arial"/>
                <w:sz w:val="20"/>
                <w:szCs w:val="20"/>
              </w:rPr>
            </w:pPr>
            <w:r w:rsidRPr="001F709F">
              <w:rPr>
                <w:rFonts w:ascii="Arial" w:hAnsi="Arial" w:cs="Arial"/>
                <w:b/>
                <w:bCs/>
                <w:sz w:val="20"/>
                <w:szCs w:val="20"/>
              </w:rPr>
              <w:t>E3</w:t>
            </w:r>
            <w:r>
              <w:rPr>
                <w:rFonts w:ascii="Arial" w:hAnsi="Arial" w:cs="Arial"/>
                <w:b/>
                <w:bCs/>
                <w:sz w:val="20"/>
                <w:szCs w:val="20"/>
              </w:rPr>
              <w:t>6</w:t>
            </w:r>
            <w:r w:rsidRPr="001F709F">
              <w:rPr>
                <w:rFonts w:ascii="Arial" w:hAnsi="Arial" w:cs="Arial"/>
                <w:b/>
                <w:bCs/>
                <w:sz w:val="20"/>
                <w:szCs w:val="20"/>
              </w:rPr>
              <w:t>.3</w:t>
            </w:r>
          </w:p>
          <w:p w14:paraId="52A8C91A" w14:textId="77777777" w:rsidR="000823FD" w:rsidRPr="001F709F" w:rsidRDefault="000823FD" w:rsidP="000823FD">
            <w:pPr>
              <w:rPr>
                <w:rFonts w:ascii="Arial" w:hAnsi="Arial" w:cs="Arial"/>
                <w:sz w:val="20"/>
                <w:szCs w:val="20"/>
              </w:rPr>
            </w:pPr>
            <w:r w:rsidRPr="001F709F">
              <w:rPr>
                <w:rFonts w:ascii="Arial" w:hAnsi="Arial" w:cs="Arial"/>
                <w:sz w:val="20"/>
                <w:szCs w:val="20"/>
              </w:rPr>
              <w:t>The completed earthworks (fill or excavation) area is stabilised using turf, established grass seeding, mulch or sprayed stabilisation techniques to control erosion and sediment and dust from leaving the property.</w:t>
            </w:r>
          </w:p>
        </w:tc>
        <w:tc>
          <w:tcPr>
            <w:tcW w:w="428" w:type="pct"/>
          </w:tcPr>
          <w:p w14:paraId="3037C93B" w14:textId="77777777" w:rsidR="000823FD" w:rsidRPr="001F709F" w:rsidRDefault="000823FD" w:rsidP="000823FD">
            <w:pPr>
              <w:rPr>
                <w:rFonts w:ascii="Arial" w:hAnsi="Arial" w:cs="Arial"/>
                <w:b/>
                <w:bCs/>
                <w:sz w:val="20"/>
                <w:szCs w:val="20"/>
              </w:rPr>
            </w:pPr>
          </w:p>
        </w:tc>
        <w:tc>
          <w:tcPr>
            <w:tcW w:w="1152" w:type="pct"/>
          </w:tcPr>
          <w:p w14:paraId="672FADA7" w14:textId="77777777" w:rsidR="000823FD" w:rsidRPr="001F709F" w:rsidRDefault="000823FD" w:rsidP="000823FD">
            <w:pPr>
              <w:rPr>
                <w:rFonts w:ascii="Arial" w:hAnsi="Arial" w:cs="Arial"/>
                <w:b/>
                <w:bCs/>
                <w:sz w:val="20"/>
                <w:szCs w:val="20"/>
              </w:rPr>
            </w:pPr>
          </w:p>
        </w:tc>
      </w:tr>
      <w:tr w:rsidR="000823FD" w:rsidRPr="001F709F" w14:paraId="20B883EB" w14:textId="77777777" w:rsidTr="006B2FC0">
        <w:trPr>
          <w:tblCellSpacing w:w="15" w:type="dxa"/>
        </w:trPr>
        <w:tc>
          <w:tcPr>
            <w:tcW w:w="1524" w:type="pct"/>
            <w:vMerge/>
            <w:vAlign w:val="center"/>
            <w:hideMark/>
          </w:tcPr>
          <w:p w14:paraId="6674C668" w14:textId="77777777" w:rsidR="000823FD" w:rsidRPr="001F709F" w:rsidRDefault="000823FD" w:rsidP="000823FD">
            <w:pPr>
              <w:rPr>
                <w:rFonts w:ascii="Arial" w:hAnsi="Arial" w:cs="Arial"/>
                <w:sz w:val="20"/>
                <w:szCs w:val="20"/>
              </w:rPr>
            </w:pPr>
          </w:p>
        </w:tc>
        <w:tc>
          <w:tcPr>
            <w:tcW w:w="1847" w:type="pct"/>
            <w:gridSpan w:val="2"/>
            <w:hideMark/>
          </w:tcPr>
          <w:p w14:paraId="28EC73A7" w14:textId="77777777" w:rsidR="000823FD" w:rsidRPr="001F709F" w:rsidRDefault="000823FD" w:rsidP="000823FD">
            <w:pPr>
              <w:rPr>
                <w:rFonts w:ascii="Arial" w:hAnsi="Arial" w:cs="Arial"/>
                <w:sz w:val="20"/>
                <w:szCs w:val="20"/>
              </w:rPr>
            </w:pPr>
            <w:r w:rsidRPr="001F709F">
              <w:rPr>
                <w:rFonts w:ascii="Arial" w:hAnsi="Arial" w:cs="Arial"/>
                <w:b/>
                <w:bCs/>
                <w:sz w:val="20"/>
                <w:szCs w:val="20"/>
              </w:rPr>
              <w:t>E3</w:t>
            </w:r>
            <w:r>
              <w:rPr>
                <w:rFonts w:ascii="Arial" w:hAnsi="Arial" w:cs="Arial"/>
                <w:b/>
                <w:bCs/>
                <w:sz w:val="20"/>
                <w:szCs w:val="20"/>
              </w:rPr>
              <w:t>6</w:t>
            </w:r>
            <w:r w:rsidRPr="001F709F">
              <w:rPr>
                <w:rFonts w:ascii="Arial" w:hAnsi="Arial" w:cs="Arial"/>
                <w:b/>
                <w:bCs/>
                <w:sz w:val="20"/>
                <w:szCs w:val="20"/>
              </w:rPr>
              <w:t>.4</w:t>
            </w:r>
          </w:p>
          <w:p w14:paraId="121D886A" w14:textId="77777777" w:rsidR="000823FD" w:rsidRPr="001F709F" w:rsidRDefault="000823FD" w:rsidP="000823FD">
            <w:pPr>
              <w:rPr>
                <w:rFonts w:ascii="Arial" w:hAnsi="Arial" w:cs="Arial"/>
                <w:sz w:val="20"/>
                <w:szCs w:val="20"/>
              </w:rPr>
            </w:pPr>
            <w:r w:rsidRPr="001F709F">
              <w:rPr>
                <w:rFonts w:ascii="Arial" w:hAnsi="Arial" w:cs="Arial"/>
                <w:sz w:val="20"/>
                <w:szCs w:val="20"/>
              </w:rPr>
              <w:t xml:space="preserve">Existing street trees are protected and not damaged during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33A06352" w14:textId="77777777" w:rsidTr="00057FA2">
              <w:trPr>
                <w:tblCellSpacing w:w="15" w:type="dxa"/>
              </w:trPr>
              <w:tc>
                <w:tcPr>
                  <w:tcW w:w="5415" w:type="dxa"/>
                  <w:vAlign w:val="center"/>
                  <w:hideMark/>
                </w:tcPr>
                <w:p w14:paraId="12070D92" w14:textId="77777777" w:rsidR="000823FD" w:rsidRPr="001F709F" w:rsidRDefault="000823FD" w:rsidP="000823FD">
                  <w:pPr>
                    <w:rPr>
                      <w:rFonts w:ascii="Arial" w:hAnsi="Arial" w:cs="Arial"/>
                      <w:sz w:val="20"/>
                      <w:szCs w:val="20"/>
                    </w:rPr>
                  </w:pPr>
                  <w:r w:rsidRPr="009A203D">
                    <w:rPr>
                      <w:rFonts w:ascii="Arial" w:hAnsi="Arial" w:cs="Arial"/>
                      <w:sz w:val="18"/>
                      <w:szCs w:val="18"/>
                    </w:rPr>
                    <w:t>Note - Where development occurs in the tree protection zone, measures and techniques as detailed in Australian Standard AS 4970 Protection of trees on development sites are adopted and implemented.</w:t>
                  </w:r>
                </w:p>
              </w:tc>
            </w:tr>
          </w:tbl>
          <w:p w14:paraId="2B0F0CFE" w14:textId="77777777" w:rsidR="000823FD" w:rsidRPr="001F709F" w:rsidRDefault="000823FD" w:rsidP="000823FD">
            <w:pPr>
              <w:rPr>
                <w:rFonts w:ascii="Arial" w:hAnsi="Arial" w:cs="Arial"/>
                <w:sz w:val="20"/>
                <w:szCs w:val="20"/>
              </w:rPr>
            </w:pPr>
          </w:p>
        </w:tc>
        <w:tc>
          <w:tcPr>
            <w:tcW w:w="428" w:type="pct"/>
          </w:tcPr>
          <w:p w14:paraId="7B723BB2" w14:textId="77777777" w:rsidR="000823FD" w:rsidRPr="001F709F" w:rsidRDefault="000823FD" w:rsidP="000823FD">
            <w:pPr>
              <w:rPr>
                <w:rFonts w:ascii="Arial" w:hAnsi="Arial" w:cs="Arial"/>
                <w:b/>
                <w:bCs/>
                <w:sz w:val="20"/>
                <w:szCs w:val="20"/>
              </w:rPr>
            </w:pPr>
          </w:p>
        </w:tc>
        <w:tc>
          <w:tcPr>
            <w:tcW w:w="1152" w:type="pct"/>
          </w:tcPr>
          <w:p w14:paraId="68690A2E" w14:textId="77777777" w:rsidR="000823FD" w:rsidRPr="001F709F" w:rsidRDefault="000823FD" w:rsidP="000823FD">
            <w:pPr>
              <w:rPr>
                <w:rFonts w:ascii="Arial" w:hAnsi="Arial" w:cs="Arial"/>
                <w:b/>
                <w:bCs/>
                <w:sz w:val="20"/>
                <w:szCs w:val="20"/>
              </w:rPr>
            </w:pPr>
          </w:p>
        </w:tc>
      </w:tr>
      <w:tr w:rsidR="000823FD" w:rsidRPr="001F709F" w14:paraId="2F426FC1" w14:textId="77777777" w:rsidTr="006B2FC0">
        <w:trPr>
          <w:tblCellSpacing w:w="15" w:type="dxa"/>
        </w:trPr>
        <w:tc>
          <w:tcPr>
            <w:tcW w:w="1524" w:type="pct"/>
            <w:hideMark/>
          </w:tcPr>
          <w:p w14:paraId="61A995DA"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PO3</w:t>
            </w:r>
            <w:r>
              <w:rPr>
                <w:rFonts w:ascii="Arial" w:hAnsi="Arial" w:cs="Arial"/>
                <w:b/>
                <w:bCs/>
                <w:sz w:val="20"/>
                <w:szCs w:val="20"/>
              </w:rPr>
              <w:t>7</w:t>
            </w:r>
          </w:p>
          <w:p w14:paraId="41E6B0F9" w14:textId="77777777" w:rsidR="000823FD" w:rsidRPr="001F709F" w:rsidRDefault="000823FD" w:rsidP="000823FD">
            <w:pPr>
              <w:rPr>
                <w:rFonts w:ascii="Arial" w:hAnsi="Arial" w:cs="Arial"/>
                <w:sz w:val="20"/>
                <w:szCs w:val="20"/>
              </w:rPr>
            </w:pPr>
            <w:r w:rsidRPr="001F709F">
              <w:rPr>
                <w:rFonts w:ascii="Arial" w:hAnsi="Arial" w:cs="Arial"/>
                <w:sz w:val="20"/>
                <w:szCs w:val="20"/>
              </w:rPr>
              <w:t>Dust suppression measures are implemented during construction works to protect nearby premises from unreasonable dust impacts.</w:t>
            </w:r>
          </w:p>
        </w:tc>
        <w:tc>
          <w:tcPr>
            <w:tcW w:w="1847" w:type="pct"/>
            <w:gridSpan w:val="2"/>
            <w:hideMark/>
          </w:tcPr>
          <w:p w14:paraId="4A20260F" w14:textId="77777777" w:rsidR="000823FD" w:rsidRPr="001F709F" w:rsidRDefault="000823FD" w:rsidP="000823FD">
            <w:pPr>
              <w:rPr>
                <w:rFonts w:ascii="Arial" w:hAnsi="Arial" w:cs="Arial"/>
                <w:sz w:val="20"/>
                <w:szCs w:val="20"/>
              </w:rPr>
            </w:pPr>
            <w:r w:rsidRPr="001F709F">
              <w:rPr>
                <w:rFonts w:ascii="Arial" w:hAnsi="Arial" w:cs="Arial"/>
                <w:b/>
                <w:bCs/>
                <w:sz w:val="20"/>
                <w:szCs w:val="20"/>
              </w:rPr>
              <w:t>E3</w:t>
            </w:r>
            <w:r>
              <w:rPr>
                <w:rFonts w:ascii="Arial" w:hAnsi="Arial" w:cs="Arial"/>
                <w:b/>
                <w:bCs/>
                <w:sz w:val="20"/>
                <w:szCs w:val="20"/>
              </w:rPr>
              <w:t>7</w:t>
            </w:r>
          </w:p>
          <w:p w14:paraId="4E60F2FA" w14:textId="77777777" w:rsidR="000823FD" w:rsidRPr="001F709F" w:rsidRDefault="000823FD" w:rsidP="000823FD">
            <w:pPr>
              <w:rPr>
                <w:rFonts w:ascii="Arial" w:hAnsi="Arial" w:cs="Arial"/>
                <w:sz w:val="20"/>
                <w:szCs w:val="20"/>
              </w:rPr>
            </w:pPr>
            <w:r w:rsidRPr="001F709F">
              <w:rPr>
                <w:rFonts w:ascii="Arial" w:hAnsi="Arial" w:cs="Arial"/>
                <w:sz w:val="20"/>
                <w:szCs w:val="20"/>
              </w:rPr>
              <w:t>No dust emissions extend beyond the boundaries of the site during soil disturbances and construction works.</w:t>
            </w:r>
          </w:p>
        </w:tc>
        <w:tc>
          <w:tcPr>
            <w:tcW w:w="428" w:type="pct"/>
          </w:tcPr>
          <w:p w14:paraId="78563F60" w14:textId="77777777" w:rsidR="000823FD" w:rsidRPr="001F709F" w:rsidRDefault="000823FD" w:rsidP="000823FD">
            <w:pPr>
              <w:rPr>
                <w:rFonts w:ascii="Arial" w:hAnsi="Arial" w:cs="Arial"/>
                <w:b/>
                <w:bCs/>
                <w:sz w:val="20"/>
                <w:szCs w:val="20"/>
              </w:rPr>
            </w:pPr>
          </w:p>
        </w:tc>
        <w:tc>
          <w:tcPr>
            <w:tcW w:w="1152" w:type="pct"/>
          </w:tcPr>
          <w:p w14:paraId="1FCA4EEC" w14:textId="77777777" w:rsidR="000823FD" w:rsidRPr="001F709F" w:rsidRDefault="000823FD" w:rsidP="000823FD">
            <w:pPr>
              <w:rPr>
                <w:rFonts w:ascii="Arial" w:hAnsi="Arial" w:cs="Arial"/>
                <w:b/>
                <w:bCs/>
                <w:sz w:val="20"/>
                <w:szCs w:val="20"/>
              </w:rPr>
            </w:pPr>
          </w:p>
        </w:tc>
      </w:tr>
      <w:tr w:rsidR="000823FD" w:rsidRPr="001F709F" w14:paraId="4E3C1C65" w14:textId="77777777" w:rsidTr="006B2FC0">
        <w:trPr>
          <w:tblCellSpacing w:w="15" w:type="dxa"/>
        </w:trPr>
        <w:tc>
          <w:tcPr>
            <w:tcW w:w="1524" w:type="pct"/>
            <w:vMerge w:val="restart"/>
            <w:hideMark/>
          </w:tcPr>
          <w:p w14:paraId="22C6058C"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38</w:t>
            </w:r>
          </w:p>
          <w:p w14:paraId="21CF9BCF"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1F709F" w14:paraId="727133D9" w14:textId="77777777" w:rsidTr="00057FA2">
              <w:trPr>
                <w:tblCellSpacing w:w="15" w:type="dxa"/>
              </w:trPr>
              <w:tc>
                <w:tcPr>
                  <w:tcW w:w="9471" w:type="dxa"/>
                  <w:vAlign w:val="center"/>
                  <w:hideMark/>
                </w:tcPr>
                <w:p w14:paraId="349926C5" w14:textId="77777777" w:rsidR="000823FD" w:rsidRPr="001F709F" w:rsidRDefault="000823FD" w:rsidP="000823FD">
                  <w:pPr>
                    <w:rPr>
                      <w:rFonts w:ascii="Arial" w:hAnsi="Arial" w:cs="Arial"/>
                      <w:sz w:val="20"/>
                      <w:szCs w:val="20"/>
                    </w:rPr>
                  </w:pPr>
                  <w:r w:rsidRPr="009A203D">
                    <w:rPr>
                      <w:rFonts w:ascii="Arial" w:hAnsi="Arial" w:cs="Arial"/>
                      <w:sz w:val="18"/>
                      <w:szCs w:val="18"/>
                    </w:rPr>
                    <w:t>Note - A Traffic Management Plan may be required to demonstrate compliance with this PO.  A Traffic Management Plan is to be prepared in accordance with the Manual of Uniform Traffic Control Devices (MUTCD).</w:t>
                  </w:r>
                </w:p>
              </w:tc>
            </w:tr>
            <w:tr w:rsidR="000823FD" w:rsidRPr="009A203D" w14:paraId="72CC4221" w14:textId="77777777" w:rsidTr="00057FA2">
              <w:trPr>
                <w:tblCellSpacing w:w="15" w:type="dxa"/>
              </w:trPr>
              <w:tc>
                <w:tcPr>
                  <w:tcW w:w="9471" w:type="dxa"/>
                  <w:vAlign w:val="center"/>
                  <w:hideMark/>
                </w:tcPr>
                <w:p w14:paraId="7BDEF554" w14:textId="77777777" w:rsidR="000823FD" w:rsidRPr="009A203D" w:rsidRDefault="000823FD" w:rsidP="000823FD">
                  <w:pPr>
                    <w:rPr>
                      <w:rFonts w:ascii="Arial" w:hAnsi="Arial" w:cs="Arial"/>
                      <w:sz w:val="18"/>
                      <w:szCs w:val="18"/>
                    </w:rPr>
                  </w:pPr>
                  <w:r w:rsidRPr="009A203D">
                    <w:rPr>
                      <w:rFonts w:ascii="Arial" w:hAnsi="Arial" w:cs="Arial"/>
                      <w:sz w:val="18"/>
                      <w:szCs w:val="18"/>
                    </w:rPr>
                    <w:t>Note - A haulage route must be identified and approved by Council where imported or exported material is transported to the site via a road of Local Collector standard or less, and:</w:t>
                  </w:r>
                </w:p>
                <w:p w14:paraId="33768E21" w14:textId="77777777" w:rsidR="000823FD" w:rsidRPr="009A203D" w:rsidRDefault="000823FD" w:rsidP="000823FD">
                  <w:pPr>
                    <w:numPr>
                      <w:ilvl w:val="0"/>
                      <w:numId w:val="25"/>
                    </w:numPr>
                    <w:rPr>
                      <w:rFonts w:ascii="Arial" w:hAnsi="Arial" w:cs="Arial"/>
                      <w:sz w:val="18"/>
                      <w:szCs w:val="18"/>
                    </w:rPr>
                  </w:pPr>
                  <w:r w:rsidRPr="009A203D">
                    <w:rPr>
                      <w:rFonts w:ascii="Arial" w:hAnsi="Arial" w:cs="Arial"/>
                      <w:sz w:val="18"/>
                      <w:szCs w:val="18"/>
                    </w:rPr>
                    <w:t>the aggregate volume of imported or exported material is greater than 1000m</w:t>
                  </w:r>
                  <w:r w:rsidRPr="009A203D">
                    <w:rPr>
                      <w:rFonts w:ascii="Arial" w:hAnsi="Arial" w:cs="Arial"/>
                      <w:sz w:val="18"/>
                      <w:szCs w:val="18"/>
                      <w:vertAlign w:val="superscript"/>
                    </w:rPr>
                    <w:t>3</w:t>
                  </w:r>
                  <w:r w:rsidRPr="009A203D">
                    <w:rPr>
                      <w:rFonts w:ascii="Arial" w:hAnsi="Arial" w:cs="Arial"/>
                      <w:sz w:val="18"/>
                      <w:szCs w:val="18"/>
                    </w:rPr>
                    <w:t>; or</w:t>
                  </w:r>
                </w:p>
                <w:p w14:paraId="66375024" w14:textId="77777777" w:rsidR="000823FD" w:rsidRPr="009A203D" w:rsidRDefault="000823FD" w:rsidP="000823FD">
                  <w:pPr>
                    <w:numPr>
                      <w:ilvl w:val="0"/>
                      <w:numId w:val="25"/>
                    </w:numPr>
                    <w:rPr>
                      <w:rFonts w:ascii="Arial" w:hAnsi="Arial" w:cs="Arial"/>
                      <w:sz w:val="18"/>
                      <w:szCs w:val="18"/>
                    </w:rPr>
                  </w:pPr>
                  <w:r w:rsidRPr="009A203D">
                    <w:rPr>
                      <w:rFonts w:ascii="Arial" w:hAnsi="Arial" w:cs="Arial"/>
                      <w:sz w:val="18"/>
                      <w:szCs w:val="18"/>
                    </w:rPr>
                    <w:t>the aggregate volume of imported or exported material is greater than 200m</w:t>
                  </w:r>
                  <w:r w:rsidRPr="009A203D">
                    <w:rPr>
                      <w:rFonts w:ascii="Arial" w:hAnsi="Arial" w:cs="Arial"/>
                      <w:sz w:val="18"/>
                      <w:szCs w:val="18"/>
                      <w:vertAlign w:val="superscript"/>
                    </w:rPr>
                    <w:t>3</w:t>
                  </w:r>
                  <w:r w:rsidRPr="009A203D">
                    <w:rPr>
                      <w:rFonts w:ascii="Arial" w:hAnsi="Arial" w:cs="Arial"/>
                      <w:sz w:val="18"/>
                      <w:szCs w:val="18"/>
                    </w:rPr>
                    <w:t xml:space="preserve"> per day; or</w:t>
                  </w:r>
                </w:p>
                <w:p w14:paraId="730A7235" w14:textId="77777777" w:rsidR="000823FD" w:rsidRPr="009A203D" w:rsidRDefault="000823FD" w:rsidP="000823FD">
                  <w:pPr>
                    <w:numPr>
                      <w:ilvl w:val="0"/>
                      <w:numId w:val="25"/>
                    </w:numPr>
                    <w:rPr>
                      <w:rFonts w:ascii="Arial" w:hAnsi="Arial" w:cs="Arial"/>
                      <w:sz w:val="18"/>
                      <w:szCs w:val="18"/>
                    </w:rPr>
                  </w:pPr>
                  <w:r w:rsidRPr="009A203D">
                    <w:rPr>
                      <w:rFonts w:ascii="Arial" w:hAnsi="Arial" w:cs="Arial"/>
                      <w:sz w:val="18"/>
                      <w:szCs w:val="18"/>
                    </w:rPr>
                    <w:t>the proposed haulage route involves a vulnerable land use or shopping centre.</w:t>
                  </w:r>
                </w:p>
              </w:tc>
            </w:tr>
          </w:tbl>
          <w:p w14:paraId="2111D4F7" w14:textId="77777777" w:rsidR="000823FD" w:rsidRPr="009A203D" w:rsidRDefault="000823FD" w:rsidP="000823FD">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9A203D" w14:paraId="2C94D21D" w14:textId="77777777" w:rsidTr="00057FA2">
              <w:trPr>
                <w:tblCellSpacing w:w="15" w:type="dxa"/>
              </w:trPr>
              <w:tc>
                <w:tcPr>
                  <w:tcW w:w="9471" w:type="dxa"/>
                  <w:vAlign w:val="center"/>
                  <w:hideMark/>
                </w:tcPr>
                <w:p w14:paraId="4423CDA3" w14:textId="77777777" w:rsidR="000823FD" w:rsidRPr="009A203D" w:rsidRDefault="000823FD" w:rsidP="000823FD">
                  <w:pPr>
                    <w:rPr>
                      <w:rFonts w:ascii="Arial" w:hAnsi="Arial" w:cs="Arial"/>
                      <w:sz w:val="18"/>
                      <w:szCs w:val="18"/>
                    </w:rPr>
                  </w:pPr>
                  <w:r w:rsidRPr="009A203D">
                    <w:rPr>
                      <w:rFonts w:ascii="Arial" w:hAnsi="Arial" w:cs="Arial"/>
                      <w:sz w:val="18"/>
                      <w:szCs w:val="18"/>
                    </w:rPr>
                    <w:t>Note - A dilapidation report (including photographs) may be required for the haulage route to demonstrate compliance with this PO.</w:t>
                  </w:r>
                </w:p>
              </w:tc>
            </w:tr>
            <w:tr w:rsidR="000823FD" w:rsidRPr="009A203D" w14:paraId="09255D85" w14:textId="77777777" w:rsidTr="00057FA2">
              <w:trPr>
                <w:tblCellSpacing w:w="15" w:type="dxa"/>
              </w:trPr>
              <w:tc>
                <w:tcPr>
                  <w:tcW w:w="9471" w:type="dxa"/>
                  <w:vAlign w:val="center"/>
                  <w:hideMark/>
                </w:tcPr>
                <w:p w14:paraId="644D6B97" w14:textId="77777777" w:rsidR="000823FD" w:rsidRPr="009A203D" w:rsidRDefault="000823FD" w:rsidP="000823FD">
                  <w:pPr>
                    <w:rPr>
                      <w:rFonts w:ascii="Arial" w:hAnsi="Arial" w:cs="Arial"/>
                      <w:sz w:val="18"/>
                      <w:szCs w:val="18"/>
                    </w:rPr>
                  </w:pPr>
                  <w:r w:rsidRPr="009A203D">
                    <w:rPr>
                      <w:rFonts w:ascii="Arial" w:hAnsi="Arial" w:cs="Arial"/>
                      <w:sz w:val="18"/>
                      <w:szCs w:val="18"/>
                    </w:rPr>
                    <w:t>Editor's note - Where associated with a State-controlled road , further requirements may apply, and approval may be required from the Department of Transport and Main Roads.</w:t>
                  </w:r>
                </w:p>
              </w:tc>
            </w:tr>
          </w:tbl>
          <w:p w14:paraId="79816CBD" w14:textId="77777777" w:rsidR="000823FD" w:rsidRPr="001F709F" w:rsidRDefault="000823FD" w:rsidP="000823FD">
            <w:pPr>
              <w:rPr>
                <w:rFonts w:ascii="Arial" w:hAnsi="Arial" w:cs="Arial"/>
                <w:sz w:val="20"/>
                <w:szCs w:val="20"/>
              </w:rPr>
            </w:pPr>
          </w:p>
        </w:tc>
        <w:tc>
          <w:tcPr>
            <w:tcW w:w="1847" w:type="pct"/>
            <w:gridSpan w:val="2"/>
            <w:hideMark/>
          </w:tcPr>
          <w:p w14:paraId="75357C0D"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w:t>
            </w:r>
            <w:r>
              <w:rPr>
                <w:rFonts w:ascii="Arial" w:hAnsi="Arial" w:cs="Arial"/>
                <w:b/>
                <w:bCs/>
                <w:sz w:val="20"/>
                <w:szCs w:val="20"/>
              </w:rPr>
              <w:t>38</w:t>
            </w:r>
            <w:r w:rsidRPr="001F709F">
              <w:rPr>
                <w:rFonts w:ascii="Arial" w:hAnsi="Arial" w:cs="Arial"/>
                <w:b/>
                <w:bCs/>
                <w:sz w:val="20"/>
                <w:szCs w:val="20"/>
              </w:rPr>
              <w:t>.1</w:t>
            </w:r>
          </w:p>
          <w:p w14:paraId="1FE5066C"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428" w:type="pct"/>
          </w:tcPr>
          <w:p w14:paraId="30340EEA" w14:textId="77777777" w:rsidR="000823FD" w:rsidRPr="001F709F" w:rsidRDefault="000823FD" w:rsidP="000823FD">
            <w:pPr>
              <w:rPr>
                <w:rFonts w:ascii="Arial" w:hAnsi="Arial" w:cs="Arial"/>
                <w:b/>
                <w:bCs/>
                <w:sz w:val="20"/>
                <w:szCs w:val="20"/>
              </w:rPr>
            </w:pPr>
          </w:p>
        </w:tc>
        <w:tc>
          <w:tcPr>
            <w:tcW w:w="1152" w:type="pct"/>
          </w:tcPr>
          <w:p w14:paraId="582CEAE4" w14:textId="77777777" w:rsidR="000823FD" w:rsidRPr="001F709F" w:rsidRDefault="000823FD" w:rsidP="000823FD">
            <w:pPr>
              <w:rPr>
                <w:rFonts w:ascii="Arial" w:hAnsi="Arial" w:cs="Arial"/>
                <w:b/>
                <w:bCs/>
                <w:sz w:val="20"/>
                <w:szCs w:val="20"/>
              </w:rPr>
            </w:pPr>
          </w:p>
        </w:tc>
      </w:tr>
      <w:tr w:rsidR="000823FD" w:rsidRPr="001F709F" w14:paraId="1540B1CD" w14:textId="77777777" w:rsidTr="006B2FC0">
        <w:trPr>
          <w:tblCellSpacing w:w="15" w:type="dxa"/>
        </w:trPr>
        <w:tc>
          <w:tcPr>
            <w:tcW w:w="1524" w:type="pct"/>
            <w:vMerge/>
            <w:vAlign w:val="center"/>
            <w:hideMark/>
          </w:tcPr>
          <w:p w14:paraId="731A3A49" w14:textId="77777777" w:rsidR="000823FD" w:rsidRPr="001F709F" w:rsidRDefault="000823FD" w:rsidP="000823FD">
            <w:pPr>
              <w:rPr>
                <w:rFonts w:ascii="Arial" w:hAnsi="Arial" w:cs="Arial"/>
                <w:sz w:val="20"/>
                <w:szCs w:val="20"/>
              </w:rPr>
            </w:pPr>
          </w:p>
        </w:tc>
        <w:tc>
          <w:tcPr>
            <w:tcW w:w="1847" w:type="pct"/>
            <w:gridSpan w:val="2"/>
            <w:hideMark/>
          </w:tcPr>
          <w:p w14:paraId="503AFC6D"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38</w:t>
            </w:r>
            <w:r w:rsidRPr="001F709F">
              <w:rPr>
                <w:rFonts w:ascii="Arial" w:hAnsi="Arial" w:cs="Arial"/>
                <w:b/>
                <w:bCs/>
                <w:sz w:val="20"/>
                <w:szCs w:val="20"/>
              </w:rPr>
              <w:t>.2</w:t>
            </w:r>
          </w:p>
          <w:p w14:paraId="01F2CFD2" w14:textId="77777777" w:rsidR="000823FD" w:rsidRPr="001F709F" w:rsidRDefault="000823FD" w:rsidP="000823FD">
            <w:pPr>
              <w:rPr>
                <w:rFonts w:ascii="Arial" w:hAnsi="Arial" w:cs="Arial"/>
                <w:sz w:val="20"/>
                <w:szCs w:val="20"/>
              </w:rPr>
            </w:pPr>
            <w:r w:rsidRPr="001F709F">
              <w:rPr>
                <w:rFonts w:ascii="Arial" w:hAnsi="Arial" w:cs="Arial"/>
                <w:sz w:val="20"/>
                <w:szCs w:val="20"/>
              </w:rPr>
              <w:t>All contractor car parking is either provided on the development site, or on an alternative site in the general locality which has been set aside for car parking. Contractor vehicles are generally not to be parked in existing roads.</w:t>
            </w:r>
          </w:p>
          <w:p w14:paraId="5B1B662E" w14:textId="77777777" w:rsidR="000823FD" w:rsidRPr="001F709F" w:rsidRDefault="000823FD" w:rsidP="000823FD">
            <w:pPr>
              <w:rPr>
                <w:rFonts w:ascii="Arial" w:hAnsi="Arial" w:cs="Arial"/>
                <w:sz w:val="20"/>
                <w:szCs w:val="20"/>
              </w:rPr>
            </w:pPr>
          </w:p>
        </w:tc>
        <w:tc>
          <w:tcPr>
            <w:tcW w:w="428" w:type="pct"/>
          </w:tcPr>
          <w:p w14:paraId="452BEA13" w14:textId="77777777" w:rsidR="000823FD" w:rsidRPr="001F709F" w:rsidRDefault="000823FD" w:rsidP="000823FD">
            <w:pPr>
              <w:rPr>
                <w:rFonts w:ascii="Arial" w:hAnsi="Arial" w:cs="Arial"/>
                <w:b/>
                <w:bCs/>
                <w:sz w:val="20"/>
                <w:szCs w:val="20"/>
              </w:rPr>
            </w:pPr>
          </w:p>
        </w:tc>
        <w:tc>
          <w:tcPr>
            <w:tcW w:w="1152" w:type="pct"/>
          </w:tcPr>
          <w:p w14:paraId="40BFB2F2" w14:textId="77777777" w:rsidR="000823FD" w:rsidRPr="001F709F" w:rsidRDefault="000823FD" w:rsidP="000823FD">
            <w:pPr>
              <w:rPr>
                <w:rFonts w:ascii="Arial" w:hAnsi="Arial" w:cs="Arial"/>
                <w:b/>
                <w:bCs/>
                <w:sz w:val="20"/>
                <w:szCs w:val="20"/>
              </w:rPr>
            </w:pPr>
          </w:p>
        </w:tc>
      </w:tr>
      <w:tr w:rsidR="000823FD" w:rsidRPr="001F709F" w14:paraId="043ED6BB" w14:textId="77777777" w:rsidTr="006B2FC0">
        <w:trPr>
          <w:tblCellSpacing w:w="15" w:type="dxa"/>
        </w:trPr>
        <w:tc>
          <w:tcPr>
            <w:tcW w:w="1524" w:type="pct"/>
            <w:vMerge/>
            <w:vAlign w:val="center"/>
            <w:hideMark/>
          </w:tcPr>
          <w:p w14:paraId="6DF1CEAD" w14:textId="77777777" w:rsidR="000823FD" w:rsidRPr="001F709F" w:rsidRDefault="000823FD" w:rsidP="000823FD">
            <w:pPr>
              <w:rPr>
                <w:rFonts w:ascii="Arial" w:hAnsi="Arial" w:cs="Arial"/>
                <w:sz w:val="20"/>
                <w:szCs w:val="20"/>
              </w:rPr>
            </w:pPr>
          </w:p>
        </w:tc>
        <w:tc>
          <w:tcPr>
            <w:tcW w:w="1847" w:type="pct"/>
            <w:gridSpan w:val="2"/>
            <w:hideMark/>
          </w:tcPr>
          <w:p w14:paraId="7092AE71"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38</w:t>
            </w:r>
            <w:r w:rsidRPr="001F709F">
              <w:rPr>
                <w:rFonts w:ascii="Arial" w:hAnsi="Arial" w:cs="Arial"/>
                <w:b/>
                <w:bCs/>
                <w:sz w:val="20"/>
                <w:szCs w:val="20"/>
              </w:rPr>
              <w:t>.3</w:t>
            </w:r>
          </w:p>
          <w:p w14:paraId="463B1EF6" w14:textId="77777777" w:rsidR="000823FD" w:rsidRPr="001F709F" w:rsidRDefault="000823FD" w:rsidP="000823FD">
            <w:pPr>
              <w:rPr>
                <w:rFonts w:ascii="Arial" w:hAnsi="Arial" w:cs="Arial"/>
                <w:sz w:val="20"/>
                <w:szCs w:val="20"/>
              </w:rPr>
            </w:pPr>
            <w:r w:rsidRPr="001F709F">
              <w:rPr>
                <w:rFonts w:ascii="Arial" w:hAnsi="Arial" w:cs="Arial"/>
                <w:sz w:val="20"/>
                <w:szCs w:val="20"/>
              </w:rPr>
              <w:t>Any material dropped, deposited or spilled on the roads as a result of construction processes associated with the site are to be cleaned at all times.</w:t>
            </w:r>
          </w:p>
        </w:tc>
        <w:tc>
          <w:tcPr>
            <w:tcW w:w="428" w:type="pct"/>
          </w:tcPr>
          <w:p w14:paraId="651F8B39" w14:textId="77777777" w:rsidR="000823FD" w:rsidRPr="001F709F" w:rsidRDefault="000823FD" w:rsidP="000823FD">
            <w:pPr>
              <w:rPr>
                <w:rFonts w:ascii="Arial" w:hAnsi="Arial" w:cs="Arial"/>
                <w:b/>
                <w:bCs/>
                <w:sz w:val="20"/>
                <w:szCs w:val="20"/>
              </w:rPr>
            </w:pPr>
          </w:p>
        </w:tc>
        <w:tc>
          <w:tcPr>
            <w:tcW w:w="1152" w:type="pct"/>
          </w:tcPr>
          <w:p w14:paraId="062CEAF8" w14:textId="77777777" w:rsidR="000823FD" w:rsidRPr="001F709F" w:rsidRDefault="000823FD" w:rsidP="000823FD">
            <w:pPr>
              <w:rPr>
                <w:rFonts w:ascii="Arial" w:hAnsi="Arial" w:cs="Arial"/>
                <w:b/>
                <w:bCs/>
                <w:sz w:val="20"/>
                <w:szCs w:val="20"/>
              </w:rPr>
            </w:pPr>
          </w:p>
        </w:tc>
      </w:tr>
      <w:tr w:rsidR="000823FD" w:rsidRPr="001F709F" w14:paraId="463C1404" w14:textId="77777777" w:rsidTr="006B2FC0">
        <w:trPr>
          <w:tblCellSpacing w:w="15" w:type="dxa"/>
        </w:trPr>
        <w:tc>
          <w:tcPr>
            <w:tcW w:w="1524" w:type="pct"/>
            <w:vMerge/>
            <w:vAlign w:val="center"/>
            <w:hideMark/>
          </w:tcPr>
          <w:p w14:paraId="79C084F8" w14:textId="77777777" w:rsidR="000823FD" w:rsidRPr="001F709F" w:rsidRDefault="000823FD" w:rsidP="000823FD">
            <w:pPr>
              <w:rPr>
                <w:rFonts w:ascii="Arial" w:hAnsi="Arial" w:cs="Arial"/>
                <w:sz w:val="20"/>
                <w:szCs w:val="20"/>
              </w:rPr>
            </w:pPr>
          </w:p>
        </w:tc>
        <w:tc>
          <w:tcPr>
            <w:tcW w:w="1847" w:type="pct"/>
            <w:gridSpan w:val="2"/>
            <w:hideMark/>
          </w:tcPr>
          <w:p w14:paraId="69BA1168"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38</w:t>
            </w:r>
            <w:r w:rsidRPr="001F709F">
              <w:rPr>
                <w:rFonts w:ascii="Arial" w:hAnsi="Arial" w:cs="Arial"/>
                <w:b/>
                <w:bCs/>
                <w:sz w:val="20"/>
                <w:szCs w:val="20"/>
              </w:rPr>
              <w:t>.4</w:t>
            </w:r>
          </w:p>
          <w:p w14:paraId="223AB19A" w14:textId="77777777" w:rsidR="000823FD" w:rsidRPr="001F709F" w:rsidRDefault="000823FD" w:rsidP="000823FD">
            <w:pPr>
              <w:rPr>
                <w:rFonts w:ascii="Arial" w:hAnsi="Arial" w:cs="Arial"/>
                <w:sz w:val="20"/>
                <w:szCs w:val="20"/>
              </w:rPr>
            </w:pPr>
            <w:r w:rsidRPr="001F709F">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0E1FBA1A" w14:textId="77777777" w:rsidTr="00057FA2">
              <w:trPr>
                <w:tblCellSpacing w:w="15" w:type="dxa"/>
              </w:trPr>
              <w:tc>
                <w:tcPr>
                  <w:tcW w:w="5415" w:type="dxa"/>
                  <w:vAlign w:val="center"/>
                  <w:hideMark/>
                </w:tcPr>
                <w:p w14:paraId="40BC2D39" w14:textId="77777777" w:rsidR="000823FD" w:rsidRPr="009A203D" w:rsidRDefault="000823FD" w:rsidP="000823FD">
                  <w:pPr>
                    <w:rPr>
                      <w:rFonts w:ascii="Arial" w:hAnsi="Arial" w:cs="Arial"/>
                      <w:sz w:val="18"/>
                      <w:szCs w:val="18"/>
                    </w:rPr>
                  </w:pPr>
                  <w:r w:rsidRPr="009A203D">
                    <w:rPr>
                      <w:rFonts w:ascii="Arial" w:hAnsi="Arial" w:cs="Arial"/>
                      <w:sz w:val="18"/>
                      <w:szCs w:val="18"/>
                    </w:rPr>
                    <w:t>Note - The road hierarchy is mapped on Overlay map - Road hierarchy.</w:t>
                  </w:r>
                </w:p>
              </w:tc>
            </w:tr>
            <w:tr w:rsidR="000823FD" w:rsidRPr="001F709F" w14:paraId="327DB4D4" w14:textId="77777777" w:rsidTr="00057FA2">
              <w:trPr>
                <w:tblCellSpacing w:w="15" w:type="dxa"/>
              </w:trPr>
              <w:tc>
                <w:tcPr>
                  <w:tcW w:w="5415" w:type="dxa"/>
                  <w:vAlign w:val="center"/>
                  <w:hideMark/>
                </w:tcPr>
                <w:p w14:paraId="72333B7A" w14:textId="77777777" w:rsidR="000823FD" w:rsidRPr="009A203D" w:rsidRDefault="000823FD" w:rsidP="000823FD">
                  <w:pPr>
                    <w:rPr>
                      <w:rFonts w:ascii="Arial" w:hAnsi="Arial" w:cs="Arial"/>
                      <w:sz w:val="18"/>
                      <w:szCs w:val="18"/>
                    </w:rPr>
                  </w:pPr>
                  <w:r w:rsidRPr="009A203D">
                    <w:rPr>
                      <w:rFonts w:ascii="Arial" w:hAnsi="Arial" w:cs="Arial"/>
                      <w:sz w:val="18"/>
                      <w:szCs w:val="18"/>
                    </w:rPr>
                    <w:t>Note - A dilapidation report may be required to demonstrate compliance with this E.</w:t>
                  </w:r>
                </w:p>
              </w:tc>
            </w:tr>
          </w:tbl>
          <w:p w14:paraId="1B8EE616" w14:textId="77777777" w:rsidR="000823FD" w:rsidRPr="001F709F" w:rsidRDefault="000823FD" w:rsidP="000823FD">
            <w:pPr>
              <w:rPr>
                <w:rFonts w:ascii="Arial" w:hAnsi="Arial" w:cs="Arial"/>
                <w:sz w:val="20"/>
                <w:szCs w:val="20"/>
              </w:rPr>
            </w:pPr>
          </w:p>
        </w:tc>
        <w:tc>
          <w:tcPr>
            <w:tcW w:w="428" w:type="pct"/>
          </w:tcPr>
          <w:p w14:paraId="541D8EE4" w14:textId="77777777" w:rsidR="000823FD" w:rsidRPr="001F709F" w:rsidRDefault="000823FD" w:rsidP="000823FD">
            <w:pPr>
              <w:rPr>
                <w:rFonts w:ascii="Arial" w:hAnsi="Arial" w:cs="Arial"/>
                <w:b/>
                <w:bCs/>
                <w:sz w:val="20"/>
                <w:szCs w:val="20"/>
              </w:rPr>
            </w:pPr>
          </w:p>
        </w:tc>
        <w:tc>
          <w:tcPr>
            <w:tcW w:w="1152" w:type="pct"/>
          </w:tcPr>
          <w:p w14:paraId="0CFFA3D0" w14:textId="77777777" w:rsidR="000823FD" w:rsidRPr="001F709F" w:rsidRDefault="000823FD" w:rsidP="000823FD">
            <w:pPr>
              <w:rPr>
                <w:rFonts w:ascii="Arial" w:hAnsi="Arial" w:cs="Arial"/>
                <w:b/>
                <w:bCs/>
                <w:sz w:val="20"/>
                <w:szCs w:val="20"/>
              </w:rPr>
            </w:pPr>
          </w:p>
        </w:tc>
      </w:tr>
      <w:tr w:rsidR="000823FD" w:rsidRPr="001F709F" w14:paraId="124A76BA" w14:textId="77777777" w:rsidTr="006B2FC0">
        <w:trPr>
          <w:tblCellSpacing w:w="15" w:type="dxa"/>
        </w:trPr>
        <w:tc>
          <w:tcPr>
            <w:tcW w:w="1524" w:type="pct"/>
            <w:vMerge/>
            <w:vAlign w:val="center"/>
            <w:hideMark/>
          </w:tcPr>
          <w:p w14:paraId="09D8B2CD" w14:textId="77777777" w:rsidR="000823FD" w:rsidRPr="001F709F" w:rsidRDefault="000823FD" w:rsidP="000823FD">
            <w:pPr>
              <w:rPr>
                <w:rFonts w:ascii="Arial" w:hAnsi="Arial" w:cs="Arial"/>
                <w:sz w:val="20"/>
                <w:szCs w:val="20"/>
              </w:rPr>
            </w:pPr>
          </w:p>
        </w:tc>
        <w:tc>
          <w:tcPr>
            <w:tcW w:w="1847" w:type="pct"/>
            <w:gridSpan w:val="2"/>
            <w:hideMark/>
          </w:tcPr>
          <w:p w14:paraId="595011AD"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38</w:t>
            </w:r>
            <w:r w:rsidRPr="001F709F">
              <w:rPr>
                <w:rFonts w:ascii="Arial" w:hAnsi="Arial" w:cs="Arial"/>
                <w:b/>
                <w:bCs/>
                <w:sz w:val="20"/>
                <w:szCs w:val="20"/>
              </w:rPr>
              <w:t>.5</w:t>
            </w:r>
          </w:p>
          <w:p w14:paraId="6FC30451" w14:textId="77777777" w:rsidR="000823FD" w:rsidRPr="001F709F" w:rsidRDefault="000823FD" w:rsidP="000823FD">
            <w:pPr>
              <w:rPr>
                <w:rFonts w:ascii="Arial" w:hAnsi="Arial" w:cs="Arial"/>
                <w:sz w:val="20"/>
                <w:szCs w:val="20"/>
              </w:rPr>
            </w:pPr>
            <w:r w:rsidRPr="001F709F">
              <w:rPr>
                <w:rFonts w:ascii="Arial" w:hAnsi="Arial" w:cs="Arial"/>
                <w:sz w:val="20"/>
                <w:szCs w:val="20"/>
              </w:rPr>
              <w:t xml:space="preserve">Where works are carried out in existing roads, the works must be undertaken so that the existing roads are maintained in a safe and useable condition.  Practical access for residents, visitors and services (including postal deliveries and refuse </w:t>
            </w:r>
            <w:r w:rsidRPr="001F709F">
              <w:rPr>
                <w:rFonts w:ascii="Arial" w:hAnsi="Arial" w:cs="Arial"/>
                <w:sz w:val="20"/>
                <w:szCs w:val="20"/>
              </w:rPr>
              <w:lastRenderedPageBreak/>
              <w:t>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652EA5C9" w14:textId="77777777" w:rsidTr="00057FA2">
              <w:trPr>
                <w:tblCellSpacing w:w="15" w:type="dxa"/>
              </w:trPr>
              <w:tc>
                <w:tcPr>
                  <w:tcW w:w="5415" w:type="dxa"/>
                  <w:vAlign w:val="center"/>
                  <w:hideMark/>
                </w:tcPr>
                <w:p w14:paraId="27899BE7" w14:textId="77777777" w:rsidR="000823FD" w:rsidRPr="001F709F" w:rsidRDefault="000823FD" w:rsidP="000823FD">
                  <w:pPr>
                    <w:rPr>
                      <w:rFonts w:ascii="Arial" w:hAnsi="Arial" w:cs="Arial"/>
                      <w:sz w:val="20"/>
                      <w:szCs w:val="20"/>
                    </w:rPr>
                  </w:pPr>
                  <w:r w:rsidRPr="009A203D">
                    <w:rPr>
                      <w:rFonts w:ascii="Arial" w:hAnsi="Arial" w:cs="Arial"/>
                      <w:sz w:val="18"/>
                      <w:szCs w:val="18"/>
                    </w:rPr>
                    <w:t>Note - A traffic control plan prepared in accordance with the Manual of Uniform Traffic Control Devices (MUTCD) will be required for any works that will affect access, traffic movements or traffic safety in existing roads.</w:t>
                  </w:r>
                </w:p>
              </w:tc>
            </w:tr>
          </w:tbl>
          <w:p w14:paraId="499B0B0D" w14:textId="77777777" w:rsidR="000823FD" w:rsidRPr="001F709F" w:rsidRDefault="000823FD" w:rsidP="000823FD">
            <w:pPr>
              <w:rPr>
                <w:rFonts w:ascii="Arial" w:hAnsi="Arial" w:cs="Arial"/>
                <w:sz w:val="20"/>
                <w:szCs w:val="20"/>
              </w:rPr>
            </w:pPr>
          </w:p>
        </w:tc>
        <w:tc>
          <w:tcPr>
            <w:tcW w:w="428" w:type="pct"/>
          </w:tcPr>
          <w:p w14:paraId="5C03D54D" w14:textId="77777777" w:rsidR="000823FD" w:rsidRPr="001F709F" w:rsidRDefault="000823FD" w:rsidP="000823FD">
            <w:pPr>
              <w:rPr>
                <w:rFonts w:ascii="Arial" w:hAnsi="Arial" w:cs="Arial"/>
                <w:b/>
                <w:bCs/>
                <w:sz w:val="20"/>
                <w:szCs w:val="20"/>
              </w:rPr>
            </w:pPr>
          </w:p>
        </w:tc>
        <w:tc>
          <w:tcPr>
            <w:tcW w:w="1152" w:type="pct"/>
          </w:tcPr>
          <w:p w14:paraId="1A1AD42D" w14:textId="77777777" w:rsidR="000823FD" w:rsidRPr="001F709F" w:rsidRDefault="000823FD" w:rsidP="000823FD">
            <w:pPr>
              <w:rPr>
                <w:rFonts w:ascii="Arial" w:hAnsi="Arial" w:cs="Arial"/>
                <w:b/>
                <w:bCs/>
                <w:sz w:val="20"/>
                <w:szCs w:val="20"/>
              </w:rPr>
            </w:pPr>
          </w:p>
        </w:tc>
      </w:tr>
      <w:tr w:rsidR="000823FD" w:rsidRPr="001F709F" w14:paraId="0DA40FCC" w14:textId="77777777" w:rsidTr="006B2FC0">
        <w:trPr>
          <w:tblCellSpacing w:w="15" w:type="dxa"/>
        </w:trPr>
        <w:tc>
          <w:tcPr>
            <w:tcW w:w="1524" w:type="pct"/>
            <w:vMerge/>
            <w:vAlign w:val="center"/>
            <w:hideMark/>
          </w:tcPr>
          <w:p w14:paraId="4DB96FC6" w14:textId="77777777" w:rsidR="000823FD" w:rsidRPr="001F709F" w:rsidRDefault="000823FD" w:rsidP="000823FD">
            <w:pPr>
              <w:rPr>
                <w:rFonts w:ascii="Arial" w:hAnsi="Arial" w:cs="Arial"/>
                <w:sz w:val="20"/>
                <w:szCs w:val="20"/>
              </w:rPr>
            </w:pPr>
          </w:p>
        </w:tc>
        <w:tc>
          <w:tcPr>
            <w:tcW w:w="1847" w:type="pct"/>
            <w:gridSpan w:val="2"/>
            <w:hideMark/>
          </w:tcPr>
          <w:p w14:paraId="5E01CD3A"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38</w:t>
            </w:r>
            <w:r w:rsidRPr="001F709F">
              <w:rPr>
                <w:rFonts w:ascii="Arial" w:hAnsi="Arial" w:cs="Arial"/>
                <w:b/>
                <w:bCs/>
                <w:sz w:val="20"/>
                <w:szCs w:val="20"/>
              </w:rPr>
              <w:t>.6</w:t>
            </w:r>
          </w:p>
          <w:p w14:paraId="062B2329" w14:textId="77777777" w:rsidR="000823FD" w:rsidRPr="001F709F" w:rsidRDefault="000823FD" w:rsidP="000823FD">
            <w:pPr>
              <w:rPr>
                <w:rFonts w:ascii="Arial" w:hAnsi="Arial" w:cs="Arial"/>
                <w:sz w:val="20"/>
                <w:szCs w:val="20"/>
              </w:rPr>
            </w:pPr>
            <w:r w:rsidRPr="001F709F">
              <w:rPr>
                <w:rFonts w:ascii="Arial" w:hAnsi="Arial" w:cs="Arial"/>
                <w:sz w:val="20"/>
                <w:szCs w:val="20"/>
              </w:rPr>
              <w:t>Access to the development site is obtained via an existing lawful access point.</w:t>
            </w:r>
          </w:p>
          <w:p w14:paraId="3FF07D63" w14:textId="77777777" w:rsidR="000823FD" w:rsidRPr="001F709F" w:rsidRDefault="000823FD" w:rsidP="000823FD">
            <w:pPr>
              <w:rPr>
                <w:rFonts w:ascii="Arial" w:hAnsi="Arial" w:cs="Arial"/>
                <w:sz w:val="20"/>
                <w:szCs w:val="20"/>
              </w:rPr>
            </w:pPr>
          </w:p>
        </w:tc>
        <w:tc>
          <w:tcPr>
            <w:tcW w:w="428" w:type="pct"/>
          </w:tcPr>
          <w:p w14:paraId="0807203A" w14:textId="77777777" w:rsidR="000823FD" w:rsidRPr="001F709F" w:rsidRDefault="000823FD" w:rsidP="000823FD">
            <w:pPr>
              <w:rPr>
                <w:rFonts w:ascii="Arial" w:hAnsi="Arial" w:cs="Arial"/>
                <w:b/>
                <w:bCs/>
                <w:sz w:val="20"/>
                <w:szCs w:val="20"/>
              </w:rPr>
            </w:pPr>
          </w:p>
        </w:tc>
        <w:tc>
          <w:tcPr>
            <w:tcW w:w="1152" w:type="pct"/>
          </w:tcPr>
          <w:p w14:paraId="146BFBB5" w14:textId="77777777" w:rsidR="000823FD" w:rsidRPr="001F709F" w:rsidRDefault="000823FD" w:rsidP="000823FD">
            <w:pPr>
              <w:rPr>
                <w:rFonts w:ascii="Arial" w:hAnsi="Arial" w:cs="Arial"/>
                <w:b/>
                <w:bCs/>
                <w:sz w:val="20"/>
                <w:szCs w:val="20"/>
              </w:rPr>
            </w:pPr>
          </w:p>
        </w:tc>
      </w:tr>
      <w:tr w:rsidR="000823FD" w:rsidRPr="001F709F" w14:paraId="788172C6" w14:textId="77777777" w:rsidTr="006B2FC0">
        <w:trPr>
          <w:tblCellSpacing w:w="15" w:type="dxa"/>
        </w:trPr>
        <w:tc>
          <w:tcPr>
            <w:tcW w:w="1524" w:type="pct"/>
            <w:hideMark/>
          </w:tcPr>
          <w:p w14:paraId="69FEABB2"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39</w:t>
            </w:r>
          </w:p>
          <w:p w14:paraId="6A0DBA68" w14:textId="77777777" w:rsidR="000823FD" w:rsidRPr="001F709F" w:rsidRDefault="000823FD" w:rsidP="000823FD">
            <w:pPr>
              <w:rPr>
                <w:rFonts w:ascii="Arial" w:hAnsi="Arial" w:cs="Arial"/>
                <w:sz w:val="20"/>
                <w:szCs w:val="20"/>
              </w:rPr>
            </w:pPr>
            <w:r w:rsidRPr="001F709F">
              <w:rPr>
                <w:rFonts w:ascii="Arial" w:hAnsi="Arial" w:cs="Arial"/>
                <w:sz w:val="20"/>
                <w:szCs w:val="20"/>
              </w:rPr>
              <w:t>All disturbed areas are to be progressively stabilised and the entire site rehabilitated and substantially stabilised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1F709F" w14:paraId="5CB823A7" w14:textId="77777777" w:rsidTr="00057FA2">
              <w:trPr>
                <w:tblCellSpacing w:w="15" w:type="dxa"/>
              </w:trPr>
              <w:tc>
                <w:tcPr>
                  <w:tcW w:w="9471" w:type="dxa"/>
                  <w:vAlign w:val="center"/>
                  <w:hideMark/>
                </w:tcPr>
                <w:p w14:paraId="2BB51374" w14:textId="77777777" w:rsidR="000823FD" w:rsidRPr="001F709F" w:rsidRDefault="000823FD" w:rsidP="000823FD">
                  <w:pPr>
                    <w:rPr>
                      <w:rFonts w:ascii="Arial" w:hAnsi="Arial" w:cs="Arial"/>
                      <w:sz w:val="20"/>
                      <w:szCs w:val="20"/>
                    </w:rPr>
                  </w:pPr>
                  <w:r w:rsidRPr="009A203D">
                    <w:rPr>
                      <w:rFonts w:ascii="Arial" w:hAnsi="Arial" w:cs="Arial"/>
                      <w:sz w:val="18"/>
                      <w:szCs w:val="18"/>
                    </w:rPr>
                    <w:t>Note - Refer to Planning scheme policy - Integrated design for details and examples.</w:t>
                  </w:r>
                </w:p>
              </w:tc>
            </w:tr>
          </w:tbl>
          <w:p w14:paraId="1F3CA7B2" w14:textId="77777777" w:rsidR="000823FD" w:rsidRPr="001F709F" w:rsidRDefault="000823FD" w:rsidP="000823FD">
            <w:pPr>
              <w:rPr>
                <w:rFonts w:ascii="Arial" w:hAnsi="Arial" w:cs="Arial"/>
                <w:sz w:val="20"/>
                <w:szCs w:val="20"/>
              </w:rPr>
            </w:pPr>
          </w:p>
        </w:tc>
        <w:tc>
          <w:tcPr>
            <w:tcW w:w="1847" w:type="pct"/>
            <w:gridSpan w:val="2"/>
            <w:hideMark/>
          </w:tcPr>
          <w:p w14:paraId="74FA0BF6"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39</w:t>
            </w:r>
          </w:p>
          <w:p w14:paraId="37A9D454" w14:textId="77777777" w:rsidR="000823FD" w:rsidRPr="001F709F" w:rsidRDefault="000823FD" w:rsidP="000823FD">
            <w:pPr>
              <w:rPr>
                <w:rFonts w:ascii="Arial" w:hAnsi="Arial" w:cs="Arial"/>
                <w:sz w:val="20"/>
                <w:szCs w:val="20"/>
              </w:rPr>
            </w:pPr>
            <w:r w:rsidRPr="001F709F">
              <w:rPr>
                <w:rFonts w:ascii="Arial" w:hAnsi="Arial" w:cs="Arial"/>
                <w:sz w:val="20"/>
                <w:szCs w:val="20"/>
              </w:rPr>
              <w:t>At completion of construction all disturbed areas of the site are to be:</w:t>
            </w:r>
          </w:p>
          <w:p w14:paraId="09436D04" w14:textId="77777777" w:rsidR="000823FD" w:rsidRPr="001F709F" w:rsidRDefault="000823FD" w:rsidP="000823FD">
            <w:pPr>
              <w:numPr>
                <w:ilvl w:val="0"/>
                <w:numId w:val="26"/>
              </w:numPr>
              <w:rPr>
                <w:rFonts w:ascii="Arial" w:hAnsi="Arial" w:cs="Arial"/>
                <w:sz w:val="20"/>
                <w:szCs w:val="20"/>
              </w:rPr>
            </w:pPr>
            <w:r w:rsidRPr="001F709F">
              <w:rPr>
                <w:rFonts w:ascii="Arial" w:hAnsi="Arial" w:cs="Arial"/>
                <w:sz w:val="20"/>
                <w:szCs w:val="20"/>
              </w:rPr>
              <w:t>topsoiled with a minimum compacted thickness of fifty (50) millimetres;</w:t>
            </w:r>
          </w:p>
          <w:p w14:paraId="7AB9E567" w14:textId="77777777" w:rsidR="000823FD" w:rsidRPr="001F709F" w:rsidRDefault="000823FD" w:rsidP="000823FD">
            <w:pPr>
              <w:numPr>
                <w:ilvl w:val="0"/>
                <w:numId w:val="26"/>
              </w:numPr>
              <w:rPr>
                <w:rFonts w:ascii="Arial" w:hAnsi="Arial" w:cs="Arial"/>
                <w:sz w:val="20"/>
                <w:szCs w:val="20"/>
              </w:rPr>
            </w:pPr>
            <w:r w:rsidRPr="001F709F">
              <w:rPr>
                <w:rFonts w:ascii="Arial" w:hAnsi="Arial" w:cs="Arial"/>
                <w:sz w:val="20"/>
                <w:szCs w:val="20"/>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1F2FE595" w14:textId="77777777" w:rsidTr="00057FA2">
              <w:trPr>
                <w:tblCellSpacing w:w="15" w:type="dxa"/>
              </w:trPr>
              <w:tc>
                <w:tcPr>
                  <w:tcW w:w="5415" w:type="dxa"/>
                  <w:vAlign w:val="center"/>
                  <w:hideMark/>
                </w:tcPr>
                <w:p w14:paraId="48A28E0A" w14:textId="77777777" w:rsidR="000823FD" w:rsidRPr="001F709F" w:rsidRDefault="000823FD" w:rsidP="000823FD">
                  <w:pPr>
                    <w:rPr>
                      <w:rFonts w:ascii="Arial" w:hAnsi="Arial" w:cs="Arial"/>
                      <w:sz w:val="20"/>
                      <w:szCs w:val="20"/>
                    </w:rPr>
                  </w:pPr>
                  <w:r w:rsidRPr="009A203D">
                    <w:rPr>
                      <w:rFonts w:ascii="Arial" w:hAnsi="Arial" w:cs="Arial"/>
                      <w:sz w:val="18"/>
                      <w:szCs w:val="18"/>
                    </w:rPr>
                    <w:t>Note - These areas are to be maintained during any maintenance period to maximise grass coverage.</w:t>
                  </w:r>
                </w:p>
              </w:tc>
            </w:tr>
          </w:tbl>
          <w:p w14:paraId="0B8757B4" w14:textId="77777777" w:rsidR="000823FD" w:rsidRPr="001F709F" w:rsidRDefault="000823FD" w:rsidP="000823FD">
            <w:pPr>
              <w:rPr>
                <w:rFonts w:ascii="Arial" w:hAnsi="Arial" w:cs="Arial"/>
                <w:sz w:val="20"/>
                <w:szCs w:val="20"/>
              </w:rPr>
            </w:pPr>
          </w:p>
        </w:tc>
        <w:tc>
          <w:tcPr>
            <w:tcW w:w="428" w:type="pct"/>
          </w:tcPr>
          <w:p w14:paraId="623C4E4F" w14:textId="77777777" w:rsidR="000823FD" w:rsidRPr="001F709F" w:rsidRDefault="000823FD" w:rsidP="000823FD">
            <w:pPr>
              <w:rPr>
                <w:rFonts w:ascii="Arial" w:hAnsi="Arial" w:cs="Arial"/>
                <w:b/>
                <w:bCs/>
                <w:sz w:val="20"/>
                <w:szCs w:val="20"/>
              </w:rPr>
            </w:pPr>
          </w:p>
        </w:tc>
        <w:tc>
          <w:tcPr>
            <w:tcW w:w="1152" w:type="pct"/>
          </w:tcPr>
          <w:p w14:paraId="3E951633" w14:textId="77777777" w:rsidR="000823FD" w:rsidRPr="001F709F" w:rsidRDefault="000823FD" w:rsidP="000823FD">
            <w:pPr>
              <w:rPr>
                <w:rFonts w:ascii="Arial" w:hAnsi="Arial" w:cs="Arial"/>
                <w:b/>
                <w:bCs/>
                <w:sz w:val="20"/>
                <w:szCs w:val="20"/>
              </w:rPr>
            </w:pPr>
          </w:p>
        </w:tc>
      </w:tr>
      <w:tr w:rsidR="000823FD" w:rsidRPr="001F709F" w14:paraId="2338412B" w14:textId="77777777" w:rsidTr="006B2FC0">
        <w:trPr>
          <w:tblCellSpacing w:w="15" w:type="dxa"/>
        </w:trPr>
        <w:tc>
          <w:tcPr>
            <w:tcW w:w="1524" w:type="pct"/>
            <w:hideMark/>
          </w:tcPr>
          <w:p w14:paraId="191D0460"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PO4</w:t>
            </w:r>
            <w:r>
              <w:rPr>
                <w:rFonts w:ascii="Arial" w:hAnsi="Arial" w:cs="Arial"/>
                <w:b/>
                <w:bCs/>
                <w:sz w:val="20"/>
                <w:szCs w:val="20"/>
              </w:rPr>
              <w:t>0</w:t>
            </w:r>
          </w:p>
          <w:p w14:paraId="093DA6D4" w14:textId="77777777" w:rsidR="000823FD" w:rsidRPr="001F709F" w:rsidRDefault="000823FD" w:rsidP="000823FD">
            <w:pPr>
              <w:rPr>
                <w:rFonts w:ascii="Arial" w:hAnsi="Arial" w:cs="Arial"/>
                <w:sz w:val="20"/>
                <w:szCs w:val="20"/>
              </w:rPr>
            </w:pPr>
            <w:r w:rsidRPr="001F709F">
              <w:rPr>
                <w:rFonts w:ascii="Arial" w:hAnsi="Arial" w:cs="Arial"/>
                <w:sz w:val="20"/>
                <w:szCs w:val="20"/>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1F709F" w14:paraId="31F5CDFE" w14:textId="77777777" w:rsidTr="00057FA2">
              <w:trPr>
                <w:tblCellSpacing w:w="15" w:type="dxa"/>
              </w:trPr>
              <w:tc>
                <w:tcPr>
                  <w:tcW w:w="9471" w:type="dxa"/>
                  <w:vAlign w:val="center"/>
                  <w:hideMark/>
                </w:tcPr>
                <w:p w14:paraId="1D35BF3A" w14:textId="77777777" w:rsidR="000823FD" w:rsidRPr="001F709F" w:rsidRDefault="000823FD" w:rsidP="000823FD">
                  <w:pPr>
                    <w:rPr>
                      <w:rFonts w:ascii="Arial" w:hAnsi="Arial" w:cs="Arial"/>
                      <w:sz w:val="20"/>
                      <w:szCs w:val="20"/>
                    </w:rPr>
                  </w:pPr>
                  <w:r w:rsidRPr="009A203D">
                    <w:rPr>
                      <w:rFonts w:ascii="Arial" w:hAnsi="Arial" w:cs="Arial"/>
                      <w:sz w:val="18"/>
                      <w:szCs w:val="18"/>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14:paraId="3DEC4C69" w14:textId="77777777" w:rsidR="000823FD" w:rsidRPr="001F709F" w:rsidRDefault="000823FD" w:rsidP="000823FD">
            <w:pPr>
              <w:rPr>
                <w:rFonts w:ascii="Arial" w:hAnsi="Arial" w:cs="Arial"/>
                <w:sz w:val="20"/>
                <w:szCs w:val="20"/>
              </w:rPr>
            </w:pPr>
          </w:p>
        </w:tc>
        <w:tc>
          <w:tcPr>
            <w:tcW w:w="1847" w:type="pct"/>
            <w:gridSpan w:val="2"/>
            <w:hideMark/>
          </w:tcPr>
          <w:p w14:paraId="2D3C2865"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0</w:t>
            </w:r>
          </w:p>
          <w:p w14:paraId="77E672C5" w14:textId="77777777" w:rsidR="000823FD" w:rsidRPr="001F709F" w:rsidRDefault="000823FD" w:rsidP="000823FD">
            <w:pPr>
              <w:rPr>
                <w:rFonts w:ascii="Arial" w:hAnsi="Arial" w:cs="Arial"/>
                <w:sz w:val="20"/>
                <w:szCs w:val="20"/>
              </w:rPr>
            </w:pPr>
            <w:r w:rsidRPr="001F709F">
              <w:rPr>
                <w:rFonts w:ascii="Arial" w:hAnsi="Arial" w:cs="Arial"/>
                <w:sz w:val="20"/>
                <w:szCs w:val="20"/>
              </w:rPr>
              <w:t>Soil disturbances are staged into manageable areas of not greater than 3.5 ha.</w:t>
            </w:r>
          </w:p>
          <w:p w14:paraId="5ECDE5BA" w14:textId="77777777" w:rsidR="000823FD" w:rsidRPr="001F709F" w:rsidRDefault="000823FD" w:rsidP="000823FD">
            <w:pPr>
              <w:rPr>
                <w:rFonts w:ascii="Arial" w:hAnsi="Arial" w:cs="Arial"/>
                <w:sz w:val="20"/>
                <w:szCs w:val="20"/>
              </w:rPr>
            </w:pPr>
          </w:p>
        </w:tc>
        <w:tc>
          <w:tcPr>
            <w:tcW w:w="428" w:type="pct"/>
          </w:tcPr>
          <w:p w14:paraId="1BF2FBA5" w14:textId="77777777" w:rsidR="000823FD" w:rsidRPr="001F709F" w:rsidRDefault="000823FD" w:rsidP="000823FD">
            <w:pPr>
              <w:rPr>
                <w:rFonts w:ascii="Arial" w:hAnsi="Arial" w:cs="Arial"/>
                <w:b/>
                <w:bCs/>
                <w:sz w:val="20"/>
                <w:szCs w:val="20"/>
              </w:rPr>
            </w:pPr>
          </w:p>
        </w:tc>
        <w:tc>
          <w:tcPr>
            <w:tcW w:w="1152" w:type="pct"/>
          </w:tcPr>
          <w:p w14:paraId="53ACB212" w14:textId="77777777" w:rsidR="000823FD" w:rsidRPr="001F709F" w:rsidRDefault="000823FD" w:rsidP="000823FD">
            <w:pPr>
              <w:rPr>
                <w:rFonts w:ascii="Arial" w:hAnsi="Arial" w:cs="Arial"/>
                <w:b/>
                <w:bCs/>
                <w:sz w:val="20"/>
                <w:szCs w:val="20"/>
              </w:rPr>
            </w:pPr>
          </w:p>
        </w:tc>
      </w:tr>
      <w:tr w:rsidR="000823FD" w:rsidRPr="001F709F" w14:paraId="53638A42" w14:textId="77777777" w:rsidTr="006B2FC0">
        <w:trPr>
          <w:tblCellSpacing w:w="15" w:type="dxa"/>
        </w:trPr>
        <w:tc>
          <w:tcPr>
            <w:tcW w:w="1524" w:type="pct"/>
            <w:vMerge w:val="restart"/>
            <w:hideMark/>
          </w:tcPr>
          <w:p w14:paraId="4028E64A"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PO4</w:t>
            </w:r>
            <w:r>
              <w:rPr>
                <w:rFonts w:ascii="Arial" w:hAnsi="Arial" w:cs="Arial"/>
                <w:b/>
                <w:bCs/>
                <w:sz w:val="20"/>
                <w:szCs w:val="20"/>
              </w:rPr>
              <w:t>1</w:t>
            </w:r>
          </w:p>
          <w:p w14:paraId="7C176C49" w14:textId="77777777" w:rsidR="000823FD" w:rsidRPr="001F709F" w:rsidRDefault="000823FD" w:rsidP="000823FD">
            <w:pPr>
              <w:rPr>
                <w:rFonts w:ascii="Arial" w:hAnsi="Arial" w:cs="Arial"/>
                <w:sz w:val="20"/>
                <w:szCs w:val="20"/>
              </w:rPr>
            </w:pPr>
            <w:r w:rsidRPr="001F709F">
              <w:rPr>
                <w:rFonts w:ascii="Arial" w:hAnsi="Arial" w:cs="Arial"/>
                <w:sz w:val="20"/>
                <w:szCs w:val="20"/>
              </w:rPr>
              <w:t>The clearing of vegetation on-site:</w:t>
            </w:r>
          </w:p>
          <w:p w14:paraId="29A230B2" w14:textId="77777777" w:rsidR="000823FD" w:rsidRPr="001F709F" w:rsidRDefault="000823FD" w:rsidP="000823FD">
            <w:pPr>
              <w:numPr>
                <w:ilvl w:val="0"/>
                <w:numId w:val="27"/>
              </w:numPr>
              <w:rPr>
                <w:rFonts w:ascii="Arial" w:hAnsi="Arial" w:cs="Arial"/>
                <w:sz w:val="20"/>
                <w:szCs w:val="20"/>
              </w:rPr>
            </w:pPr>
            <w:r w:rsidRPr="001F709F">
              <w:rPr>
                <w:rFonts w:ascii="Arial" w:hAnsi="Arial" w:cs="Arial"/>
                <w:sz w:val="20"/>
                <w:szCs w:val="20"/>
              </w:rPr>
              <w:t>is limited to the area of infrastructure works, buildings areas and other necessary areas for the works;</w:t>
            </w:r>
          </w:p>
          <w:p w14:paraId="4E32E006" w14:textId="77777777" w:rsidR="000823FD" w:rsidRPr="001F709F" w:rsidRDefault="000823FD" w:rsidP="000823FD">
            <w:pPr>
              <w:numPr>
                <w:ilvl w:val="0"/>
                <w:numId w:val="27"/>
              </w:numPr>
              <w:rPr>
                <w:rFonts w:ascii="Arial" w:hAnsi="Arial" w:cs="Arial"/>
                <w:sz w:val="20"/>
                <w:szCs w:val="20"/>
              </w:rPr>
            </w:pPr>
            <w:r w:rsidRPr="001F709F">
              <w:rPr>
                <w:rFonts w:ascii="Arial" w:hAnsi="Arial" w:cs="Arial"/>
                <w:sz w:val="20"/>
                <w:szCs w:val="20"/>
              </w:rPr>
              <w:t>includes the removal of declared weeds and other materials which are detrimental to the intended use of the land;</w:t>
            </w:r>
          </w:p>
          <w:p w14:paraId="10C92B56" w14:textId="77777777" w:rsidR="000823FD" w:rsidRPr="001F709F" w:rsidRDefault="000823FD" w:rsidP="000823FD">
            <w:pPr>
              <w:numPr>
                <w:ilvl w:val="0"/>
                <w:numId w:val="27"/>
              </w:numPr>
              <w:rPr>
                <w:rFonts w:ascii="Arial" w:hAnsi="Arial" w:cs="Arial"/>
                <w:sz w:val="20"/>
                <w:szCs w:val="20"/>
              </w:rPr>
            </w:pPr>
            <w:r w:rsidRPr="001F709F">
              <w:rPr>
                <w:rFonts w:ascii="Arial" w:hAnsi="Arial" w:cs="Arial"/>
                <w:sz w:val="20"/>
                <w:szCs w:val="20"/>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5"/>
            </w:tblGrid>
            <w:tr w:rsidR="000823FD" w:rsidRPr="001F709F" w14:paraId="08A5D74B" w14:textId="77777777" w:rsidTr="00057FA2">
              <w:trPr>
                <w:tblCellSpacing w:w="15" w:type="dxa"/>
              </w:trPr>
              <w:tc>
                <w:tcPr>
                  <w:tcW w:w="9471" w:type="dxa"/>
                  <w:vAlign w:val="center"/>
                  <w:hideMark/>
                </w:tcPr>
                <w:p w14:paraId="10903DF7" w14:textId="77777777" w:rsidR="000823FD" w:rsidRPr="001F709F" w:rsidRDefault="000823FD" w:rsidP="000823FD">
                  <w:pPr>
                    <w:rPr>
                      <w:rFonts w:ascii="Arial" w:hAnsi="Arial" w:cs="Arial"/>
                      <w:sz w:val="20"/>
                      <w:szCs w:val="20"/>
                    </w:rPr>
                  </w:pPr>
                  <w:r w:rsidRPr="009A203D">
                    <w:rPr>
                      <w:rFonts w:ascii="Arial" w:hAnsi="Arial" w:cs="Arial"/>
                      <w:sz w:val="18"/>
                      <w:szCs w:val="18"/>
                    </w:rPr>
                    <w:t>Note - No burning of cleared vegetation is permitted.</w:t>
                  </w:r>
                </w:p>
              </w:tc>
            </w:tr>
          </w:tbl>
          <w:p w14:paraId="5D411250" w14:textId="77777777" w:rsidR="000823FD" w:rsidRPr="001F709F" w:rsidRDefault="000823FD" w:rsidP="000823FD">
            <w:pPr>
              <w:rPr>
                <w:rFonts w:ascii="Arial" w:hAnsi="Arial" w:cs="Arial"/>
                <w:sz w:val="20"/>
                <w:szCs w:val="20"/>
              </w:rPr>
            </w:pPr>
          </w:p>
        </w:tc>
        <w:tc>
          <w:tcPr>
            <w:tcW w:w="1847" w:type="pct"/>
            <w:gridSpan w:val="2"/>
            <w:hideMark/>
          </w:tcPr>
          <w:p w14:paraId="24687E80"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1</w:t>
            </w:r>
            <w:r w:rsidRPr="001F709F">
              <w:rPr>
                <w:rFonts w:ascii="Arial" w:hAnsi="Arial" w:cs="Arial"/>
                <w:b/>
                <w:bCs/>
                <w:sz w:val="20"/>
                <w:szCs w:val="20"/>
              </w:rPr>
              <w:t>.1</w:t>
            </w:r>
          </w:p>
          <w:p w14:paraId="57C9BC81" w14:textId="77777777" w:rsidR="000823FD" w:rsidRPr="001F709F" w:rsidRDefault="000823FD" w:rsidP="000823FD">
            <w:pPr>
              <w:rPr>
                <w:rFonts w:ascii="Arial" w:hAnsi="Arial" w:cs="Arial"/>
                <w:sz w:val="20"/>
                <w:szCs w:val="20"/>
              </w:rPr>
            </w:pPr>
            <w:r w:rsidRPr="001F709F">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61105834" w14:textId="77777777" w:rsidTr="00057FA2">
              <w:trPr>
                <w:tblCellSpacing w:w="15" w:type="dxa"/>
              </w:trPr>
              <w:tc>
                <w:tcPr>
                  <w:tcW w:w="5415" w:type="dxa"/>
                  <w:vAlign w:val="center"/>
                  <w:hideMark/>
                </w:tcPr>
                <w:p w14:paraId="7151900E" w14:textId="77777777" w:rsidR="000823FD" w:rsidRPr="001F709F" w:rsidRDefault="000823FD" w:rsidP="000823FD">
                  <w:pPr>
                    <w:rPr>
                      <w:rFonts w:ascii="Arial" w:hAnsi="Arial" w:cs="Arial"/>
                      <w:sz w:val="20"/>
                      <w:szCs w:val="20"/>
                    </w:rPr>
                  </w:pPr>
                  <w:r w:rsidRPr="009A203D">
                    <w:rPr>
                      <w:rFonts w:ascii="Arial" w:hAnsi="Arial" w:cs="Arial"/>
                      <w:sz w:val="18"/>
                      <w:szCs w:val="18"/>
                    </w:rPr>
                    <w:t>Note - No parking of vehicles or storage of machinery or goods is to occur in these areas during development works.</w:t>
                  </w:r>
                </w:p>
              </w:tc>
            </w:tr>
          </w:tbl>
          <w:p w14:paraId="4B14AB1E" w14:textId="77777777" w:rsidR="000823FD" w:rsidRPr="001F709F" w:rsidRDefault="000823FD" w:rsidP="000823FD">
            <w:pPr>
              <w:rPr>
                <w:rFonts w:ascii="Arial" w:hAnsi="Arial" w:cs="Arial"/>
                <w:sz w:val="20"/>
                <w:szCs w:val="20"/>
              </w:rPr>
            </w:pPr>
          </w:p>
        </w:tc>
        <w:tc>
          <w:tcPr>
            <w:tcW w:w="428" w:type="pct"/>
          </w:tcPr>
          <w:p w14:paraId="72F56AC6" w14:textId="77777777" w:rsidR="000823FD" w:rsidRPr="001F709F" w:rsidRDefault="000823FD" w:rsidP="000823FD">
            <w:pPr>
              <w:rPr>
                <w:rFonts w:ascii="Arial" w:hAnsi="Arial" w:cs="Arial"/>
                <w:b/>
                <w:bCs/>
                <w:sz w:val="20"/>
                <w:szCs w:val="20"/>
              </w:rPr>
            </w:pPr>
          </w:p>
        </w:tc>
        <w:tc>
          <w:tcPr>
            <w:tcW w:w="1152" w:type="pct"/>
          </w:tcPr>
          <w:p w14:paraId="4C0E15B4" w14:textId="77777777" w:rsidR="000823FD" w:rsidRPr="001F709F" w:rsidRDefault="000823FD" w:rsidP="000823FD">
            <w:pPr>
              <w:rPr>
                <w:rFonts w:ascii="Arial" w:hAnsi="Arial" w:cs="Arial"/>
                <w:b/>
                <w:bCs/>
                <w:sz w:val="20"/>
                <w:szCs w:val="20"/>
              </w:rPr>
            </w:pPr>
          </w:p>
        </w:tc>
      </w:tr>
      <w:tr w:rsidR="000823FD" w:rsidRPr="001F709F" w14:paraId="23947A70" w14:textId="77777777" w:rsidTr="006B2FC0">
        <w:trPr>
          <w:tblCellSpacing w:w="15" w:type="dxa"/>
        </w:trPr>
        <w:tc>
          <w:tcPr>
            <w:tcW w:w="1524" w:type="pct"/>
            <w:vMerge/>
            <w:vAlign w:val="center"/>
            <w:hideMark/>
          </w:tcPr>
          <w:p w14:paraId="2CBBE716" w14:textId="77777777" w:rsidR="000823FD" w:rsidRPr="001F709F" w:rsidRDefault="000823FD" w:rsidP="000823FD">
            <w:pPr>
              <w:rPr>
                <w:rFonts w:ascii="Arial" w:hAnsi="Arial" w:cs="Arial"/>
                <w:sz w:val="20"/>
                <w:szCs w:val="20"/>
              </w:rPr>
            </w:pPr>
          </w:p>
        </w:tc>
        <w:tc>
          <w:tcPr>
            <w:tcW w:w="1847" w:type="pct"/>
            <w:gridSpan w:val="2"/>
            <w:hideMark/>
          </w:tcPr>
          <w:p w14:paraId="3F9CFA0E"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1</w:t>
            </w:r>
            <w:r w:rsidRPr="001F709F">
              <w:rPr>
                <w:rFonts w:ascii="Arial" w:hAnsi="Arial" w:cs="Arial"/>
                <w:b/>
                <w:bCs/>
                <w:sz w:val="20"/>
                <w:szCs w:val="20"/>
              </w:rPr>
              <w:t>.2</w:t>
            </w:r>
          </w:p>
          <w:p w14:paraId="0431B45F" w14:textId="77777777" w:rsidR="000823FD" w:rsidRPr="001F709F" w:rsidRDefault="000823FD" w:rsidP="000823FD">
            <w:pPr>
              <w:rPr>
                <w:rFonts w:ascii="Arial" w:hAnsi="Arial" w:cs="Arial"/>
                <w:sz w:val="20"/>
                <w:szCs w:val="20"/>
              </w:rPr>
            </w:pPr>
            <w:r w:rsidRPr="001F709F">
              <w:rPr>
                <w:rFonts w:ascii="Arial" w:hAnsi="Arial" w:cs="Arial"/>
                <w:sz w:val="20"/>
                <w:szCs w:val="20"/>
              </w:rPr>
              <w:t>Disposal of materials is managed in one or more of the following ways:</w:t>
            </w:r>
          </w:p>
          <w:p w14:paraId="01E1465B" w14:textId="77777777" w:rsidR="000823FD" w:rsidRPr="001F709F" w:rsidRDefault="000823FD" w:rsidP="000823FD">
            <w:pPr>
              <w:numPr>
                <w:ilvl w:val="0"/>
                <w:numId w:val="28"/>
              </w:numPr>
              <w:rPr>
                <w:rFonts w:ascii="Arial" w:hAnsi="Arial" w:cs="Arial"/>
                <w:sz w:val="20"/>
                <w:szCs w:val="20"/>
              </w:rPr>
            </w:pPr>
            <w:r w:rsidRPr="001F709F">
              <w:rPr>
                <w:rFonts w:ascii="Arial" w:hAnsi="Arial" w:cs="Arial"/>
                <w:sz w:val="20"/>
                <w:szCs w:val="20"/>
              </w:rPr>
              <w:t>all cleared vegetation, declared weeds, stumps, rubbish, car bodies, scrap metal and the like are removed and disposed of in a Council land fill facility; or</w:t>
            </w:r>
          </w:p>
          <w:p w14:paraId="3A54BA1F" w14:textId="77777777" w:rsidR="000823FD" w:rsidRPr="001F709F" w:rsidRDefault="000823FD" w:rsidP="000823FD">
            <w:pPr>
              <w:numPr>
                <w:ilvl w:val="0"/>
                <w:numId w:val="28"/>
              </w:numPr>
              <w:rPr>
                <w:rFonts w:ascii="Arial" w:hAnsi="Arial" w:cs="Arial"/>
                <w:sz w:val="20"/>
                <w:szCs w:val="20"/>
              </w:rPr>
            </w:pPr>
            <w:r w:rsidRPr="001F709F">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267799A5" w14:textId="77777777" w:rsidTr="00057FA2">
              <w:trPr>
                <w:tblCellSpacing w:w="15" w:type="dxa"/>
              </w:trPr>
              <w:tc>
                <w:tcPr>
                  <w:tcW w:w="5415" w:type="dxa"/>
                  <w:vAlign w:val="center"/>
                  <w:hideMark/>
                </w:tcPr>
                <w:p w14:paraId="5F74FF6B" w14:textId="77777777" w:rsidR="000823FD" w:rsidRPr="001F709F" w:rsidRDefault="000823FD" w:rsidP="000823FD">
                  <w:pPr>
                    <w:rPr>
                      <w:rFonts w:ascii="Arial" w:hAnsi="Arial" w:cs="Arial"/>
                      <w:sz w:val="20"/>
                      <w:szCs w:val="20"/>
                    </w:rPr>
                  </w:pPr>
                  <w:r w:rsidRPr="009A203D">
                    <w:rPr>
                      <w:rFonts w:ascii="Arial" w:hAnsi="Arial" w:cs="Arial"/>
                      <w:sz w:val="18"/>
                      <w:szCs w:val="18"/>
                    </w:rPr>
                    <w:t>Note - The chipped vegetation must be stored in an approved location.</w:t>
                  </w:r>
                </w:p>
              </w:tc>
            </w:tr>
          </w:tbl>
          <w:p w14:paraId="554E0663" w14:textId="77777777" w:rsidR="000823FD" w:rsidRPr="001F709F" w:rsidRDefault="000823FD" w:rsidP="000823FD">
            <w:pPr>
              <w:rPr>
                <w:rFonts w:ascii="Arial" w:hAnsi="Arial" w:cs="Arial"/>
                <w:sz w:val="20"/>
                <w:szCs w:val="20"/>
              </w:rPr>
            </w:pPr>
          </w:p>
        </w:tc>
        <w:tc>
          <w:tcPr>
            <w:tcW w:w="428" w:type="pct"/>
          </w:tcPr>
          <w:p w14:paraId="2D57EDB1" w14:textId="77777777" w:rsidR="000823FD" w:rsidRPr="001F709F" w:rsidRDefault="000823FD" w:rsidP="000823FD">
            <w:pPr>
              <w:rPr>
                <w:rFonts w:ascii="Arial" w:hAnsi="Arial" w:cs="Arial"/>
                <w:b/>
                <w:bCs/>
                <w:sz w:val="20"/>
                <w:szCs w:val="20"/>
              </w:rPr>
            </w:pPr>
          </w:p>
        </w:tc>
        <w:tc>
          <w:tcPr>
            <w:tcW w:w="1152" w:type="pct"/>
          </w:tcPr>
          <w:p w14:paraId="21465E18" w14:textId="77777777" w:rsidR="000823FD" w:rsidRPr="001F709F" w:rsidRDefault="000823FD" w:rsidP="000823FD">
            <w:pPr>
              <w:rPr>
                <w:rFonts w:ascii="Arial" w:hAnsi="Arial" w:cs="Arial"/>
                <w:b/>
                <w:bCs/>
                <w:sz w:val="20"/>
                <w:szCs w:val="20"/>
              </w:rPr>
            </w:pPr>
          </w:p>
        </w:tc>
      </w:tr>
      <w:tr w:rsidR="000823FD" w:rsidRPr="001F709F" w14:paraId="3535F086" w14:textId="77777777" w:rsidTr="006B2FC0">
        <w:trPr>
          <w:tblCellSpacing w:w="15" w:type="dxa"/>
        </w:trPr>
        <w:tc>
          <w:tcPr>
            <w:tcW w:w="1524" w:type="pct"/>
            <w:hideMark/>
          </w:tcPr>
          <w:p w14:paraId="1229EB9D"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PO4</w:t>
            </w:r>
            <w:r>
              <w:rPr>
                <w:rFonts w:ascii="Arial" w:hAnsi="Arial" w:cs="Arial"/>
                <w:b/>
                <w:bCs/>
                <w:sz w:val="20"/>
                <w:szCs w:val="20"/>
              </w:rPr>
              <w:t>2</w:t>
            </w:r>
          </w:p>
          <w:p w14:paraId="6D40A01A" w14:textId="77777777" w:rsidR="000823FD" w:rsidRPr="001F709F" w:rsidRDefault="000823FD" w:rsidP="000823FD">
            <w:pPr>
              <w:rPr>
                <w:rFonts w:ascii="Arial" w:hAnsi="Arial" w:cs="Arial"/>
                <w:sz w:val="20"/>
                <w:szCs w:val="20"/>
              </w:rPr>
            </w:pPr>
            <w:r w:rsidRPr="001F709F">
              <w:rPr>
                <w:rFonts w:ascii="Arial" w:hAnsi="Arial" w:cs="Arial"/>
                <w:sz w:val="20"/>
                <w:szCs w:val="20"/>
              </w:rPr>
              <w:t>All development works are carried out at times which minimise noise impacts to residents. </w:t>
            </w:r>
          </w:p>
          <w:p w14:paraId="634AFCE1" w14:textId="77777777" w:rsidR="000823FD" w:rsidRPr="001F709F" w:rsidRDefault="000823FD" w:rsidP="000823FD">
            <w:pPr>
              <w:rPr>
                <w:rFonts w:ascii="Arial" w:hAnsi="Arial" w:cs="Arial"/>
                <w:sz w:val="20"/>
                <w:szCs w:val="20"/>
              </w:rPr>
            </w:pPr>
          </w:p>
        </w:tc>
        <w:tc>
          <w:tcPr>
            <w:tcW w:w="1847" w:type="pct"/>
            <w:gridSpan w:val="2"/>
            <w:hideMark/>
          </w:tcPr>
          <w:p w14:paraId="4ED43242"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2</w:t>
            </w:r>
          </w:p>
          <w:p w14:paraId="3D98E4BE" w14:textId="77777777" w:rsidR="000823FD" w:rsidRPr="001F709F" w:rsidRDefault="000823FD" w:rsidP="000823FD">
            <w:pPr>
              <w:rPr>
                <w:rFonts w:ascii="Arial" w:hAnsi="Arial" w:cs="Arial"/>
                <w:sz w:val="20"/>
                <w:szCs w:val="20"/>
              </w:rPr>
            </w:pPr>
            <w:r w:rsidRPr="001F709F">
              <w:rPr>
                <w:rFonts w:ascii="Arial" w:hAnsi="Arial" w:cs="Arial"/>
                <w:sz w:val="20"/>
                <w:szCs w:val="20"/>
              </w:rPr>
              <w:t>All development works are carried out within the following times: </w:t>
            </w:r>
          </w:p>
          <w:p w14:paraId="2D8C33E7" w14:textId="77777777" w:rsidR="000823FD" w:rsidRPr="001F709F" w:rsidRDefault="000823FD" w:rsidP="000823FD">
            <w:pPr>
              <w:numPr>
                <w:ilvl w:val="0"/>
                <w:numId w:val="29"/>
              </w:numPr>
              <w:rPr>
                <w:rFonts w:ascii="Arial" w:hAnsi="Arial" w:cs="Arial"/>
                <w:sz w:val="20"/>
                <w:szCs w:val="20"/>
              </w:rPr>
            </w:pPr>
            <w:r w:rsidRPr="001F709F">
              <w:rPr>
                <w:rFonts w:ascii="Arial" w:hAnsi="Arial" w:cs="Arial"/>
                <w:sz w:val="20"/>
                <w:szCs w:val="20"/>
              </w:rPr>
              <w:t>Monday to Saturday (other than public holidays) between 6:30am and 6:30pm on the same day;</w:t>
            </w:r>
          </w:p>
          <w:p w14:paraId="76AFE774" w14:textId="77777777" w:rsidR="000823FD" w:rsidRPr="001F709F" w:rsidRDefault="000823FD" w:rsidP="000823FD">
            <w:pPr>
              <w:numPr>
                <w:ilvl w:val="0"/>
                <w:numId w:val="29"/>
              </w:numPr>
              <w:rPr>
                <w:rFonts w:ascii="Arial" w:hAnsi="Arial" w:cs="Arial"/>
                <w:sz w:val="20"/>
                <w:szCs w:val="20"/>
              </w:rPr>
            </w:pPr>
            <w:r w:rsidRPr="001F709F">
              <w:rPr>
                <w:rFonts w:ascii="Arial" w:hAnsi="Arial" w:cs="Arial"/>
                <w:sz w:val="20"/>
                <w:szCs w:val="20"/>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5A4C2946" w14:textId="77777777" w:rsidTr="00057FA2">
              <w:trPr>
                <w:tblCellSpacing w:w="15" w:type="dxa"/>
              </w:trPr>
              <w:tc>
                <w:tcPr>
                  <w:tcW w:w="5415" w:type="dxa"/>
                  <w:vAlign w:val="center"/>
                  <w:hideMark/>
                </w:tcPr>
                <w:p w14:paraId="554F325E" w14:textId="77777777" w:rsidR="000823FD" w:rsidRPr="001F709F" w:rsidRDefault="000823FD" w:rsidP="000823FD">
                  <w:pPr>
                    <w:rPr>
                      <w:rFonts w:ascii="Arial" w:hAnsi="Arial" w:cs="Arial"/>
                      <w:sz w:val="20"/>
                      <w:szCs w:val="20"/>
                    </w:rPr>
                  </w:pPr>
                  <w:r w:rsidRPr="009A203D">
                    <w:rPr>
                      <w:rFonts w:ascii="Arial" w:hAnsi="Arial" w:cs="Arial"/>
                      <w:sz w:val="18"/>
                      <w:szCs w:val="18"/>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14:paraId="36D83633" w14:textId="77777777" w:rsidR="000823FD" w:rsidRPr="001F709F" w:rsidRDefault="000823FD" w:rsidP="000823FD">
            <w:pPr>
              <w:rPr>
                <w:rFonts w:ascii="Arial" w:hAnsi="Arial" w:cs="Arial"/>
                <w:sz w:val="20"/>
                <w:szCs w:val="20"/>
              </w:rPr>
            </w:pPr>
          </w:p>
        </w:tc>
        <w:tc>
          <w:tcPr>
            <w:tcW w:w="428" w:type="pct"/>
          </w:tcPr>
          <w:p w14:paraId="1FA41F37" w14:textId="77777777" w:rsidR="000823FD" w:rsidRPr="001F709F" w:rsidRDefault="000823FD" w:rsidP="000823FD">
            <w:pPr>
              <w:rPr>
                <w:rFonts w:ascii="Arial" w:hAnsi="Arial" w:cs="Arial"/>
                <w:b/>
                <w:bCs/>
                <w:sz w:val="20"/>
                <w:szCs w:val="20"/>
              </w:rPr>
            </w:pPr>
          </w:p>
        </w:tc>
        <w:tc>
          <w:tcPr>
            <w:tcW w:w="1152" w:type="pct"/>
          </w:tcPr>
          <w:p w14:paraId="764E4EE7" w14:textId="77777777" w:rsidR="000823FD" w:rsidRPr="001F709F" w:rsidRDefault="000823FD" w:rsidP="000823FD">
            <w:pPr>
              <w:rPr>
                <w:rFonts w:ascii="Arial" w:hAnsi="Arial" w:cs="Arial"/>
                <w:b/>
                <w:bCs/>
                <w:sz w:val="20"/>
                <w:szCs w:val="20"/>
              </w:rPr>
            </w:pPr>
          </w:p>
        </w:tc>
      </w:tr>
      <w:tr w:rsidR="000823FD" w:rsidRPr="001F709F" w14:paraId="77A6F6AB" w14:textId="77777777" w:rsidTr="006B2FC0">
        <w:trPr>
          <w:tblCellSpacing w:w="15" w:type="dxa"/>
        </w:trPr>
        <w:tc>
          <w:tcPr>
            <w:tcW w:w="1524" w:type="pct"/>
            <w:hideMark/>
          </w:tcPr>
          <w:p w14:paraId="71592137"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PO4</w:t>
            </w:r>
            <w:r>
              <w:rPr>
                <w:rFonts w:ascii="Arial" w:hAnsi="Arial" w:cs="Arial"/>
                <w:b/>
                <w:bCs/>
                <w:sz w:val="20"/>
                <w:szCs w:val="20"/>
              </w:rPr>
              <w:t>3</w:t>
            </w:r>
          </w:p>
          <w:p w14:paraId="035C2156" w14:textId="77777777" w:rsidR="000823FD" w:rsidRPr="001F709F" w:rsidRDefault="000823FD" w:rsidP="000823FD">
            <w:pPr>
              <w:rPr>
                <w:rFonts w:ascii="Arial" w:hAnsi="Arial" w:cs="Arial"/>
                <w:sz w:val="20"/>
                <w:szCs w:val="20"/>
              </w:rPr>
            </w:pPr>
            <w:r w:rsidRPr="001F709F">
              <w:rPr>
                <w:rFonts w:ascii="Arial" w:hAnsi="Arial" w:cs="Arial"/>
                <w:sz w:val="20"/>
                <w:szCs w:val="20"/>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1847" w:type="pct"/>
            <w:gridSpan w:val="2"/>
            <w:hideMark/>
          </w:tcPr>
          <w:p w14:paraId="00779884"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0722C33E" w14:textId="77777777" w:rsidR="000823FD" w:rsidRPr="001F709F" w:rsidRDefault="000823FD" w:rsidP="000823FD">
            <w:pPr>
              <w:rPr>
                <w:rFonts w:ascii="Arial" w:hAnsi="Arial" w:cs="Arial"/>
                <w:sz w:val="20"/>
                <w:szCs w:val="20"/>
              </w:rPr>
            </w:pPr>
          </w:p>
        </w:tc>
        <w:tc>
          <w:tcPr>
            <w:tcW w:w="1152" w:type="pct"/>
          </w:tcPr>
          <w:p w14:paraId="5BA8D958" w14:textId="77777777" w:rsidR="000823FD" w:rsidRPr="001F709F" w:rsidRDefault="000823FD" w:rsidP="000823FD">
            <w:pPr>
              <w:rPr>
                <w:rFonts w:ascii="Arial" w:hAnsi="Arial" w:cs="Arial"/>
                <w:sz w:val="20"/>
                <w:szCs w:val="20"/>
              </w:rPr>
            </w:pPr>
          </w:p>
        </w:tc>
      </w:tr>
      <w:tr w:rsidR="000823FD" w:rsidRPr="001F709F" w14:paraId="76981D8C" w14:textId="77777777" w:rsidTr="006B2FC0">
        <w:trPr>
          <w:tblCellSpacing w:w="15" w:type="dxa"/>
        </w:trPr>
        <w:tc>
          <w:tcPr>
            <w:tcW w:w="3381" w:type="pct"/>
            <w:gridSpan w:val="3"/>
            <w:shd w:val="clear" w:color="auto" w:fill="CCCCCC"/>
            <w:hideMark/>
          </w:tcPr>
          <w:p w14:paraId="5B5203A4" w14:textId="77777777" w:rsidR="000823FD" w:rsidRPr="001F709F" w:rsidRDefault="000823FD" w:rsidP="000823FD">
            <w:pPr>
              <w:rPr>
                <w:rFonts w:ascii="Arial" w:hAnsi="Arial" w:cs="Arial"/>
                <w:sz w:val="20"/>
                <w:szCs w:val="20"/>
              </w:rPr>
            </w:pPr>
            <w:r w:rsidRPr="001F709F">
              <w:rPr>
                <w:rFonts w:ascii="Arial" w:hAnsi="Arial" w:cs="Arial"/>
                <w:b/>
                <w:bCs/>
                <w:sz w:val="20"/>
                <w:szCs w:val="20"/>
              </w:rPr>
              <w:t>Earthworks</w:t>
            </w:r>
          </w:p>
        </w:tc>
        <w:tc>
          <w:tcPr>
            <w:tcW w:w="428" w:type="pct"/>
            <w:shd w:val="clear" w:color="auto" w:fill="CCCCCC"/>
          </w:tcPr>
          <w:p w14:paraId="74629ECA" w14:textId="77777777" w:rsidR="000823FD" w:rsidRPr="001F709F" w:rsidRDefault="000823FD" w:rsidP="000823FD">
            <w:pPr>
              <w:rPr>
                <w:rFonts w:ascii="Arial" w:hAnsi="Arial" w:cs="Arial"/>
                <w:b/>
                <w:bCs/>
                <w:sz w:val="20"/>
                <w:szCs w:val="20"/>
              </w:rPr>
            </w:pPr>
          </w:p>
        </w:tc>
        <w:tc>
          <w:tcPr>
            <w:tcW w:w="1152" w:type="pct"/>
            <w:shd w:val="clear" w:color="auto" w:fill="CCCCCC"/>
          </w:tcPr>
          <w:p w14:paraId="0672A106" w14:textId="77777777" w:rsidR="000823FD" w:rsidRPr="001F709F" w:rsidRDefault="000823FD" w:rsidP="000823FD">
            <w:pPr>
              <w:rPr>
                <w:rFonts w:ascii="Arial" w:hAnsi="Arial" w:cs="Arial"/>
                <w:b/>
                <w:bCs/>
                <w:sz w:val="20"/>
                <w:szCs w:val="20"/>
              </w:rPr>
            </w:pPr>
          </w:p>
        </w:tc>
      </w:tr>
      <w:tr w:rsidR="000823FD" w:rsidRPr="001F709F" w14:paraId="5D105054" w14:textId="77777777" w:rsidTr="006B2FC0">
        <w:trPr>
          <w:tblCellSpacing w:w="15" w:type="dxa"/>
        </w:trPr>
        <w:tc>
          <w:tcPr>
            <w:tcW w:w="1524" w:type="pct"/>
            <w:vMerge w:val="restart"/>
            <w:hideMark/>
          </w:tcPr>
          <w:p w14:paraId="44B270CE"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PO4</w:t>
            </w:r>
            <w:r>
              <w:rPr>
                <w:rFonts w:ascii="Arial" w:hAnsi="Arial" w:cs="Arial"/>
                <w:b/>
                <w:bCs/>
                <w:sz w:val="20"/>
                <w:szCs w:val="20"/>
              </w:rPr>
              <w:t>4</w:t>
            </w:r>
          </w:p>
          <w:p w14:paraId="0C9E6CE0" w14:textId="77777777" w:rsidR="000823FD" w:rsidRPr="001F709F" w:rsidRDefault="000823FD" w:rsidP="000823FD">
            <w:pPr>
              <w:rPr>
                <w:rFonts w:ascii="Arial" w:hAnsi="Arial" w:cs="Arial"/>
                <w:sz w:val="20"/>
                <w:szCs w:val="20"/>
              </w:rPr>
            </w:pPr>
            <w:r w:rsidRPr="00EE573A">
              <w:rPr>
                <w:rFonts w:ascii="Arial" w:hAnsi="Arial" w:cs="Arial"/>
                <w:sz w:val="20"/>
                <w:szCs w:val="20"/>
              </w:rPr>
              <w:t>Filling and excavation is</w:t>
            </w:r>
            <w:r w:rsidRPr="001F709F">
              <w:rPr>
                <w:rFonts w:ascii="Arial" w:hAnsi="Arial" w:cs="Arial"/>
                <w:sz w:val="20"/>
                <w:szCs w:val="20"/>
              </w:rPr>
              <w:t xml:space="preserve"> designed to consider the visual and amenity impact as they relate to:</w:t>
            </w:r>
          </w:p>
          <w:p w14:paraId="34C37F47" w14:textId="77777777" w:rsidR="000823FD" w:rsidRPr="001F709F" w:rsidRDefault="000823FD" w:rsidP="000823FD">
            <w:pPr>
              <w:numPr>
                <w:ilvl w:val="0"/>
                <w:numId w:val="30"/>
              </w:numPr>
              <w:rPr>
                <w:rFonts w:ascii="Arial" w:hAnsi="Arial" w:cs="Arial"/>
                <w:sz w:val="20"/>
                <w:szCs w:val="20"/>
              </w:rPr>
            </w:pPr>
            <w:r w:rsidRPr="001F709F">
              <w:rPr>
                <w:rFonts w:ascii="Arial" w:hAnsi="Arial" w:cs="Arial"/>
                <w:sz w:val="20"/>
                <w:szCs w:val="20"/>
              </w:rPr>
              <w:t>the natural topographical features of the site;</w:t>
            </w:r>
          </w:p>
          <w:p w14:paraId="4AF69F95" w14:textId="77777777" w:rsidR="000823FD" w:rsidRPr="001F709F" w:rsidRDefault="000823FD" w:rsidP="000823FD">
            <w:pPr>
              <w:numPr>
                <w:ilvl w:val="0"/>
                <w:numId w:val="30"/>
              </w:numPr>
              <w:rPr>
                <w:rFonts w:ascii="Arial" w:hAnsi="Arial" w:cs="Arial"/>
                <w:sz w:val="20"/>
                <w:szCs w:val="20"/>
              </w:rPr>
            </w:pPr>
            <w:r w:rsidRPr="001F709F">
              <w:rPr>
                <w:rFonts w:ascii="Arial" w:hAnsi="Arial" w:cs="Arial"/>
                <w:sz w:val="20"/>
                <w:szCs w:val="20"/>
              </w:rPr>
              <w:t>short and long-term slope stability;</w:t>
            </w:r>
          </w:p>
          <w:p w14:paraId="7254FA55" w14:textId="77777777" w:rsidR="000823FD" w:rsidRPr="001F709F" w:rsidRDefault="000823FD" w:rsidP="000823FD">
            <w:pPr>
              <w:numPr>
                <w:ilvl w:val="0"/>
                <w:numId w:val="30"/>
              </w:numPr>
              <w:rPr>
                <w:rFonts w:ascii="Arial" w:hAnsi="Arial" w:cs="Arial"/>
                <w:sz w:val="20"/>
                <w:szCs w:val="20"/>
              </w:rPr>
            </w:pPr>
            <w:r w:rsidRPr="001F709F">
              <w:rPr>
                <w:rFonts w:ascii="Arial" w:hAnsi="Arial" w:cs="Arial"/>
                <w:sz w:val="20"/>
                <w:szCs w:val="20"/>
              </w:rPr>
              <w:t>soft or compressible foundation soils;</w:t>
            </w:r>
          </w:p>
          <w:p w14:paraId="41147B9A" w14:textId="77777777" w:rsidR="000823FD" w:rsidRPr="001F709F" w:rsidRDefault="000823FD" w:rsidP="000823FD">
            <w:pPr>
              <w:numPr>
                <w:ilvl w:val="0"/>
                <w:numId w:val="30"/>
              </w:numPr>
              <w:rPr>
                <w:rFonts w:ascii="Arial" w:hAnsi="Arial" w:cs="Arial"/>
                <w:sz w:val="20"/>
                <w:szCs w:val="20"/>
              </w:rPr>
            </w:pPr>
            <w:r w:rsidRPr="001F709F">
              <w:rPr>
                <w:rFonts w:ascii="Arial" w:hAnsi="Arial" w:cs="Arial"/>
                <w:sz w:val="20"/>
                <w:szCs w:val="20"/>
              </w:rPr>
              <w:t>reactive soils;</w:t>
            </w:r>
          </w:p>
          <w:p w14:paraId="49D68C00" w14:textId="77777777" w:rsidR="000823FD" w:rsidRPr="001F709F" w:rsidRDefault="000823FD" w:rsidP="000823FD">
            <w:pPr>
              <w:numPr>
                <w:ilvl w:val="0"/>
                <w:numId w:val="30"/>
              </w:numPr>
              <w:rPr>
                <w:rFonts w:ascii="Arial" w:hAnsi="Arial" w:cs="Arial"/>
                <w:sz w:val="20"/>
                <w:szCs w:val="20"/>
              </w:rPr>
            </w:pPr>
            <w:r w:rsidRPr="001F709F">
              <w:rPr>
                <w:rFonts w:ascii="Arial" w:hAnsi="Arial" w:cs="Arial"/>
                <w:sz w:val="20"/>
                <w:szCs w:val="20"/>
              </w:rPr>
              <w:t>low density or potentially collapsing soils;</w:t>
            </w:r>
          </w:p>
          <w:p w14:paraId="46C5B9A9" w14:textId="77777777" w:rsidR="000823FD" w:rsidRPr="001F709F" w:rsidRDefault="000823FD" w:rsidP="000823FD">
            <w:pPr>
              <w:numPr>
                <w:ilvl w:val="0"/>
                <w:numId w:val="30"/>
              </w:numPr>
              <w:rPr>
                <w:rFonts w:ascii="Arial" w:hAnsi="Arial" w:cs="Arial"/>
                <w:sz w:val="20"/>
                <w:szCs w:val="20"/>
              </w:rPr>
            </w:pPr>
            <w:r w:rsidRPr="001F709F">
              <w:rPr>
                <w:rFonts w:ascii="Arial" w:hAnsi="Arial" w:cs="Arial"/>
                <w:sz w:val="20"/>
                <w:szCs w:val="20"/>
              </w:rPr>
              <w:t>existing fills and soil contamination that may exist on-site;</w:t>
            </w:r>
          </w:p>
          <w:p w14:paraId="2A70642F" w14:textId="77777777" w:rsidR="000823FD" w:rsidRPr="001F709F" w:rsidRDefault="000823FD" w:rsidP="000823FD">
            <w:pPr>
              <w:numPr>
                <w:ilvl w:val="0"/>
                <w:numId w:val="30"/>
              </w:numPr>
              <w:rPr>
                <w:rFonts w:ascii="Arial" w:hAnsi="Arial" w:cs="Arial"/>
                <w:sz w:val="20"/>
                <w:szCs w:val="20"/>
              </w:rPr>
            </w:pPr>
            <w:r w:rsidRPr="001F709F">
              <w:rPr>
                <w:rFonts w:ascii="Arial" w:hAnsi="Arial" w:cs="Arial"/>
                <w:sz w:val="20"/>
                <w:szCs w:val="20"/>
              </w:rPr>
              <w:t>the stability and maintenance of steep slopes and batters;</w:t>
            </w:r>
          </w:p>
          <w:p w14:paraId="34C0261B" w14:textId="77777777" w:rsidR="000823FD" w:rsidRPr="001F709F" w:rsidRDefault="000823FD" w:rsidP="000823FD">
            <w:pPr>
              <w:numPr>
                <w:ilvl w:val="0"/>
                <w:numId w:val="30"/>
              </w:numPr>
              <w:rPr>
                <w:rFonts w:ascii="Arial" w:hAnsi="Arial" w:cs="Arial"/>
                <w:sz w:val="20"/>
                <w:szCs w:val="20"/>
              </w:rPr>
            </w:pPr>
            <w:r w:rsidRPr="001F709F">
              <w:rPr>
                <w:rFonts w:ascii="Arial" w:hAnsi="Arial" w:cs="Arial"/>
                <w:sz w:val="20"/>
                <w:szCs w:val="20"/>
              </w:rPr>
              <w:t>excavation (cut) and fill and impacts on the amenity of adjoining lots (e.g. residential)</w:t>
            </w:r>
          </w:p>
          <w:p w14:paraId="4A82BB24" w14:textId="77777777" w:rsidR="000823FD" w:rsidRPr="001F709F" w:rsidRDefault="000823FD" w:rsidP="000823FD">
            <w:pPr>
              <w:rPr>
                <w:rFonts w:ascii="Arial" w:hAnsi="Arial" w:cs="Arial"/>
                <w:sz w:val="20"/>
                <w:szCs w:val="20"/>
              </w:rPr>
            </w:pPr>
          </w:p>
        </w:tc>
        <w:tc>
          <w:tcPr>
            <w:tcW w:w="1847" w:type="pct"/>
            <w:gridSpan w:val="2"/>
            <w:hideMark/>
          </w:tcPr>
          <w:p w14:paraId="14522C0C"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4</w:t>
            </w:r>
            <w:r w:rsidRPr="001F709F">
              <w:rPr>
                <w:rFonts w:ascii="Arial" w:hAnsi="Arial" w:cs="Arial"/>
                <w:b/>
                <w:bCs/>
                <w:sz w:val="20"/>
                <w:szCs w:val="20"/>
              </w:rPr>
              <w:t>.1</w:t>
            </w:r>
          </w:p>
          <w:p w14:paraId="2F708547" w14:textId="77777777" w:rsidR="000823FD" w:rsidRPr="001F709F" w:rsidRDefault="000823FD" w:rsidP="000823FD">
            <w:pPr>
              <w:rPr>
                <w:rFonts w:ascii="Arial" w:hAnsi="Arial" w:cs="Arial"/>
                <w:sz w:val="20"/>
                <w:szCs w:val="20"/>
              </w:rPr>
            </w:pPr>
            <w:r w:rsidRPr="001F709F">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428" w:type="pct"/>
          </w:tcPr>
          <w:p w14:paraId="0AB5C21F" w14:textId="77777777" w:rsidR="000823FD" w:rsidRPr="001F709F" w:rsidRDefault="000823FD" w:rsidP="000823FD">
            <w:pPr>
              <w:rPr>
                <w:rFonts w:ascii="Arial" w:hAnsi="Arial" w:cs="Arial"/>
                <w:b/>
                <w:bCs/>
                <w:sz w:val="20"/>
                <w:szCs w:val="20"/>
              </w:rPr>
            </w:pPr>
          </w:p>
        </w:tc>
        <w:tc>
          <w:tcPr>
            <w:tcW w:w="1152" w:type="pct"/>
          </w:tcPr>
          <w:p w14:paraId="79E4E41E" w14:textId="77777777" w:rsidR="000823FD" w:rsidRPr="001F709F" w:rsidRDefault="000823FD" w:rsidP="000823FD">
            <w:pPr>
              <w:rPr>
                <w:rFonts w:ascii="Arial" w:hAnsi="Arial" w:cs="Arial"/>
                <w:b/>
                <w:bCs/>
                <w:sz w:val="20"/>
                <w:szCs w:val="20"/>
              </w:rPr>
            </w:pPr>
          </w:p>
        </w:tc>
      </w:tr>
      <w:tr w:rsidR="000823FD" w:rsidRPr="001F709F" w14:paraId="5B8AC2D7" w14:textId="77777777" w:rsidTr="006B2FC0">
        <w:trPr>
          <w:tblCellSpacing w:w="15" w:type="dxa"/>
        </w:trPr>
        <w:tc>
          <w:tcPr>
            <w:tcW w:w="1524" w:type="pct"/>
            <w:vMerge/>
            <w:vAlign w:val="center"/>
            <w:hideMark/>
          </w:tcPr>
          <w:p w14:paraId="55E6830D" w14:textId="77777777" w:rsidR="000823FD" w:rsidRPr="001F709F" w:rsidRDefault="000823FD" w:rsidP="000823FD">
            <w:pPr>
              <w:rPr>
                <w:rFonts w:ascii="Arial" w:hAnsi="Arial" w:cs="Arial"/>
                <w:sz w:val="20"/>
                <w:szCs w:val="20"/>
              </w:rPr>
            </w:pPr>
          </w:p>
        </w:tc>
        <w:tc>
          <w:tcPr>
            <w:tcW w:w="1847" w:type="pct"/>
            <w:gridSpan w:val="2"/>
            <w:hideMark/>
          </w:tcPr>
          <w:p w14:paraId="073E7014"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4</w:t>
            </w:r>
            <w:r w:rsidRPr="001F709F">
              <w:rPr>
                <w:rFonts w:ascii="Arial" w:hAnsi="Arial" w:cs="Arial"/>
                <w:b/>
                <w:bCs/>
                <w:sz w:val="20"/>
                <w:szCs w:val="20"/>
              </w:rPr>
              <w:t>.2</w:t>
            </w:r>
          </w:p>
          <w:p w14:paraId="015E6764" w14:textId="77777777" w:rsidR="000823FD" w:rsidRPr="001F709F" w:rsidRDefault="000823FD" w:rsidP="000823FD">
            <w:pPr>
              <w:rPr>
                <w:rFonts w:ascii="Arial" w:hAnsi="Arial" w:cs="Arial"/>
                <w:sz w:val="20"/>
                <w:szCs w:val="20"/>
              </w:rPr>
            </w:pPr>
            <w:r w:rsidRPr="001F709F">
              <w:rPr>
                <w:rFonts w:ascii="Arial" w:hAnsi="Arial" w:cs="Arial"/>
                <w:sz w:val="20"/>
                <w:szCs w:val="20"/>
              </w:rPr>
              <w:t>Stabilisation measures are provided, as necessary, to ensure long-term stability and low maintenance of steep slopes and batters. </w:t>
            </w:r>
          </w:p>
          <w:p w14:paraId="1DB11CAE" w14:textId="77777777" w:rsidR="000823FD" w:rsidRPr="001F709F" w:rsidRDefault="000823FD" w:rsidP="000823FD">
            <w:pPr>
              <w:rPr>
                <w:rFonts w:ascii="Arial" w:hAnsi="Arial" w:cs="Arial"/>
                <w:sz w:val="20"/>
                <w:szCs w:val="20"/>
              </w:rPr>
            </w:pPr>
          </w:p>
        </w:tc>
        <w:tc>
          <w:tcPr>
            <w:tcW w:w="428" w:type="pct"/>
          </w:tcPr>
          <w:p w14:paraId="2EA5FF47" w14:textId="77777777" w:rsidR="000823FD" w:rsidRPr="001F709F" w:rsidRDefault="000823FD" w:rsidP="000823FD">
            <w:pPr>
              <w:rPr>
                <w:rFonts w:ascii="Arial" w:hAnsi="Arial" w:cs="Arial"/>
                <w:b/>
                <w:bCs/>
                <w:sz w:val="20"/>
                <w:szCs w:val="20"/>
              </w:rPr>
            </w:pPr>
          </w:p>
        </w:tc>
        <w:tc>
          <w:tcPr>
            <w:tcW w:w="1152" w:type="pct"/>
          </w:tcPr>
          <w:p w14:paraId="313F1163" w14:textId="77777777" w:rsidR="000823FD" w:rsidRPr="001F709F" w:rsidRDefault="000823FD" w:rsidP="000823FD">
            <w:pPr>
              <w:rPr>
                <w:rFonts w:ascii="Arial" w:hAnsi="Arial" w:cs="Arial"/>
                <w:b/>
                <w:bCs/>
                <w:sz w:val="20"/>
                <w:szCs w:val="20"/>
              </w:rPr>
            </w:pPr>
          </w:p>
        </w:tc>
      </w:tr>
      <w:tr w:rsidR="000823FD" w:rsidRPr="001F709F" w14:paraId="3A821791" w14:textId="77777777" w:rsidTr="006B2FC0">
        <w:trPr>
          <w:tblCellSpacing w:w="15" w:type="dxa"/>
        </w:trPr>
        <w:tc>
          <w:tcPr>
            <w:tcW w:w="1524" w:type="pct"/>
            <w:vMerge/>
            <w:vAlign w:val="center"/>
            <w:hideMark/>
          </w:tcPr>
          <w:p w14:paraId="75619951" w14:textId="77777777" w:rsidR="000823FD" w:rsidRPr="001F709F" w:rsidRDefault="000823FD" w:rsidP="000823FD">
            <w:pPr>
              <w:rPr>
                <w:rFonts w:ascii="Arial" w:hAnsi="Arial" w:cs="Arial"/>
                <w:sz w:val="20"/>
                <w:szCs w:val="20"/>
              </w:rPr>
            </w:pPr>
          </w:p>
        </w:tc>
        <w:tc>
          <w:tcPr>
            <w:tcW w:w="1847" w:type="pct"/>
            <w:gridSpan w:val="2"/>
            <w:hideMark/>
          </w:tcPr>
          <w:p w14:paraId="3C43AD77"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4</w:t>
            </w:r>
            <w:r w:rsidRPr="001F709F">
              <w:rPr>
                <w:rFonts w:ascii="Arial" w:hAnsi="Arial" w:cs="Arial"/>
                <w:b/>
                <w:bCs/>
                <w:sz w:val="20"/>
                <w:szCs w:val="20"/>
              </w:rPr>
              <w:t>.3</w:t>
            </w:r>
          </w:p>
          <w:p w14:paraId="0B627D95" w14:textId="77777777" w:rsidR="000823FD" w:rsidRPr="001F709F" w:rsidRDefault="000823FD" w:rsidP="000823FD">
            <w:pPr>
              <w:rPr>
                <w:rFonts w:ascii="Arial" w:hAnsi="Arial" w:cs="Arial"/>
                <w:sz w:val="20"/>
                <w:szCs w:val="20"/>
              </w:rPr>
            </w:pPr>
            <w:r w:rsidRPr="001F709F">
              <w:rPr>
                <w:rFonts w:ascii="Arial" w:hAnsi="Arial" w:cs="Arial"/>
                <w:sz w:val="20"/>
                <w:szCs w:val="20"/>
              </w:rPr>
              <w:t>All fill batters steeper than 1 (V) in 6 (H) on residential lots are fully turfed to prevent scour and erosion.</w:t>
            </w:r>
          </w:p>
        </w:tc>
        <w:tc>
          <w:tcPr>
            <w:tcW w:w="428" w:type="pct"/>
          </w:tcPr>
          <w:p w14:paraId="5C787E51" w14:textId="77777777" w:rsidR="000823FD" w:rsidRPr="001F709F" w:rsidRDefault="000823FD" w:rsidP="000823FD">
            <w:pPr>
              <w:rPr>
                <w:rFonts w:ascii="Arial" w:hAnsi="Arial" w:cs="Arial"/>
                <w:b/>
                <w:bCs/>
                <w:sz w:val="20"/>
                <w:szCs w:val="20"/>
              </w:rPr>
            </w:pPr>
          </w:p>
        </w:tc>
        <w:tc>
          <w:tcPr>
            <w:tcW w:w="1152" w:type="pct"/>
          </w:tcPr>
          <w:p w14:paraId="1592C451" w14:textId="77777777" w:rsidR="000823FD" w:rsidRPr="001F709F" w:rsidRDefault="000823FD" w:rsidP="000823FD">
            <w:pPr>
              <w:rPr>
                <w:rFonts w:ascii="Arial" w:hAnsi="Arial" w:cs="Arial"/>
                <w:b/>
                <w:bCs/>
                <w:sz w:val="20"/>
                <w:szCs w:val="20"/>
              </w:rPr>
            </w:pPr>
          </w:p>
        </w:tc>
      </w:tr>
      <w:tr w:rsidR="000823FD" w:rsidRPr="001F709F" w14:paraId="47D1835C" w14:textId="77777777" w:rsidTr="006B2FC0">
        <w:trPr>
          <w:tblCellSpacing w:w="15" w:type="dxa"/>
        </w:trPr>
        <w:tc>
          <w:tcPr>
            <w:tcW w:w="1524" w:type="pct"/>
            <w:vMerge/>
            <w:vAlign w:val="center"/>
            <w:hideMark/>
          </w:tcPr>
          <w:p w14:paraId="2BCEDBBC" w14:textId="77777777" w:rsidR="000823FD" w:rsidRPr="001F709F" w:rsidRDefault="000823FD" w:rsidP="000823FD">
            <w:pPr>
              <w:rPr>
                <w:rFonts w:ascii="Arial" w:hAnsi="Arial" w:cs="Arial"/>
                <w:sz w:val="20"/>
                <w:szCs w:val="20"/>
              </w:rPr>
            </w:pPr>
          </w:p>
        </w:tc>
        <w:tc>
          <w:tcPr>
            <w:tcW w:w="1847" w:type="pct"/>
            <w:gridSpan w:val="2"/>
            <w:hideMark/>
          </w:tcPr>
          <w:p w14:paraId="39D08EC5"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4</w:t>
            </w:r>
            <w:r w:rsidRPr="001F709F">
              <w:rPr>
                <w:rFonts w:ascii="Arial" w:hAnsi="Arial" w:cs="Arial"/>
                <w:b/>
                <w:bCs/>
                <w:sz w:val="20"/>
                <w:szCs w:val="20"/>
              </w:rPr>
              <w:t>.4</w:t>
            </w:r>
          </w:p>
          <w:p w14:paraId="1101DC62" w14:textId="77777777" w:rsidR="000823FD" w:rsidRPr="001F709F" w:rsidRDefault="000823FD" w:rsidP="000823FD">
            <w:pPr>
              <w:rPr>
                <w:rFonts w:ascii="Arial" w:hAnsi="Arial" w:cs="Arial"/>
                <w:sz w:val="20"/>
                <w:szCs w:val="20"/>
              </w:rPr>
            </w:pPr>
            <w:r w:rsidRPr="001F709F">
              <w:rPr>
                <w:rFonts w:ascii="Arial" w:hAnsi="Arial" w:cs="Arial"/>
                <w:sz w:val="20"/>
                <w:szCs w:val="20"/>
              </w:rPr>
              <w:t>All filling or excavation is contained within the site and is free draining.</w:t>
            </w:r>
          </w:p>
          <w:p w14:paraId="0F7053A7" w14:textId="77777777" w:rsidR="000823FD" w:rsidRPr="001F709F" w:rsidRDefault="000823FD" w:rsidP="000823FD">
            <w:pPr>
              <w:rPr>
                <w:rFonts w:ascii="Arial" w:hAnsi="Arial" w:cs="Arial"/>
                <w:sz w:val="20"/>
                <w:szCs w:val="20"/>
              </w:rPr>
            </w:pPr>
          </w:p>
        </w:tc>
        <w:tc>
          <w:tcPr>
            <w:tcW w:w="428" w:type="pct"/>
          </w:tcPr>
          <w:p w14:paraId="6345DC0C" w14:textId="77777777" w:rsidR="000823FD" w:rsidRPr="001F709F" w:rsidRDefault="000823FD" w:rsidP="000823FD">
            <w:pPr>
              <w:rPr>
                <w:rFonts w:ascii="Arial" w:hAnsi="Arial" w:cs="Arial"/>
                <w:b/>
                <w:bCs/>
                <w:sz w:val="20"/>
                <w:szCs w:val="20"/>
              </w:rPr>
            </w:pPr>
          </w:p>
        </w:tc>
        <w:tc>
          <w:tcPr>
            <w:tcW w:w="1152" w:type="pct"/>
          </w:tcPr>
          <w:p w14:paraId="0A17A2E9" w14:textId="77777777" w:rsidR="000823FD" w:rsidRPr="001F709F" w:rsidRDefault="000823FD" w:rsidP="000823FD">
            <w:pPr>
              <w:rPr>
                <w:rFonts w:ascii="Arial" w:hAnsi="Arial" w:cs="Arial"/>
                <w:b/>
                <w:bCs/>
                <w:sz w:val="20"/>
                <w:szCs w:val="20"/>
              </w:rPr>
            </w:pPr>
          </w:p>
        </w:tc>
      </w:tr>
      <w:tr w:rsidR="000823FD" w:rsidRPr="001F709F" w14:paraId="49173320" w14:textId="77777777" w:rsidTr="006B2FC0">
        <w:trPr>
          <w:tblCellSpacing w:w="15" w:type="dxa"/>
        </w:trPr>
        <w:tc>
          <w:tcPr>
            <w:tcW w:w="1524" w:type="pct"/>
            <w:vMerge/>
            <w:vAlign w:val="center"/>
            <w:hideMark/>
          </w:tcPr>
          <w:p w14:paraId="4BA93B89" w14:textId="77777777" w:rsidR="000823FD" w:rsidRPr="001F709F" w:rsidRDefault="000823FD" w:rsidP="000823FD">
            <w:pPr>
              <w:rPr>
                <w:rFonts w:ascii="Arial" w:hAnsi="Arial" w:cs="Arial"/>
                <w:sz w:val="20"/>
                <w:szCs w:val="20"/>
              </w:rPr>
            </w:pPr>
          </w:p>
        </w:tc>
        <w:tc>
          <w:tcPr>
            <w:tcW w:w="1847" w:type="pct"/>
            <w:gridSpan w:val="2"/>
            <w:hideMark/>
          </w:tcPr>
          <w:p w14:paraId="365DCBD0"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4</w:t>
            </w:r>
            <w:r w:rsidRPr="001F709F">
              <w:rPr>
                <w:rFonts w:ascii="Arial" w:hAnsi="Arial" w:cs="Arial"/>
                <w:b/>
                <w:bCs/>
                <w:sz w:val="20"/>
                <w:szCs w:val="20"/>
              </w:rPr>
              <w:t>.5</w:t>
            </w:r>
          </w:p>
          <w:p w14:paraId="4760CA9F"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All fill placed on-site is:</w:t>
            </w:r>
          </w:p>
          <w:p w14:paraId="674A0A5B" w14:textId="77777777" w:rsidR="000823FD" w:rsidRPr="001F709F" w:rsidRDefault="000823FD" w:rsidP="000823FD">
            <w:pPr>
              <w:numPr>
                <w:ilvl w:val="0"/>
                <w:numId w:val="31"/>
              </w:numPr>
              <w:rPr>
                <w:rFonts w:ascii="Arial" w:hAnsi="Arial" w:cs="Arial"/>
                <w:sz w:val="20"/>
                <w:szCs w:val="20"/>
              </w:rPr>
            </w:pPr>
            <w:r w:rsidRPr="001F709F">
              <w:rPr>
                <w:rFonts w:ascii="Arial" w:hAnsi="Arial" w:cs="Arial"/>
                <w:sz w:val="20"/>
                <w:szCs w:val="20"/>
              </w:rPr>
              <w:t>limited to that area necessary for the approved use;</w:t>
            </w:r>
          </w:p>
          <w:p w14:paraId="1E7C21AC" w14:textId="77777777" w:rsidR="000823FD" w:rsidRPr="001F709F" w:rsidRDefault="000823FD" w:rsidP="000823FD">
            <w:pPr>
              <w:numPr>
                <w:ilvl w:val="0"/>
                <w:numId w:val="31"/>
              </w:numPr>
              <w:rPr>
                <w:rFonts w:ascii="Arial" w:hAnsi="Arial" w:cs="Arial"/>
                <w:sz w:val="20"/>
                <w:szCs w:val="20"/>
              </w:rPr>
            </w:pPr>
            <w:r w:rsidRPr="001F709F">
              <w:rPr>
                <w:rFonts w:ascii="Arial" w:hAnsi="Arial" w:cs="Arial"/>
                <w:sz w:val="20"/>
                <w:szCs w:val="20"/>
              </w:rPr>
              <w:t>clean and uncontaminated (i.e. no building waste, concrete, green waste, actual acid sulfate soils, potential acid sulfate soils or contaminated material etc.).</w:t>
            </w:r>
          </w:p>
          <w:p w14:paraId="1B248A72" w14:textId="77777777" w:rsidR="000823FD" w:rsidRPr="001F709F" w:rsidRDefault="000823FD" w:rsidP="000823FD">
            <w:pPr>
              <w:rPr>
                <w:rFonts w:ascii="Arial" w:hAnsi="Arial" w:cs="Arial"/>
                <w:sz w:val="20"/>
                <w:szCs w:val="20"/>
              </w:rPr>
            </w:pPr>
          </w:p>
        </w:tc>
        <w:tc>
          <w:tcPr>
            <w:tcW w:w="428" w:type="pct"/>
          </w:tcPr>
          <w:p w14:paraId="63DFEB6A" w14:textId="77777777" w:rsidR="000823FD" w:rsidRPr="001F709F" w:rsidRDefault="000823FD" w:rsidP="000823FD">
            <w:pPr>
              <w:rPr>
                <w:rFonts w:ascii="Arial" w:hAnsi="Arial" w:cs="Arial"/>
                <w:b/>
                <w:bCs/>
                <w:sz w:val="20"/>
                <w:szCs w:val="20"/>
              </w:rPr>
            </w:pPr>
          </w:p>
        </w:tc>
        <w:tc>
          <w:tcPr>
            <w:tcW w:w="1152" w:type="pct"/>
          </w:tcPr>
          <w:p w14:paraId="20571D99" w14:textId="77777777" w:rsidR="000823FD" w:rsidRPr="001F709F" w:rsidRDefault="000823FD" w:rsidP="000823FD">
            <w:pPr>
              <w:rPr>
                <w:rFonts w:ascii="Arial" w:hAnsi="Arial" w:cs="Arial"/>
                <w:b/>
                <w:bCs/>
                <w:sz w:val="20"/>
                <w:szCs w:val="20"/>
              </w:rPr>
            </w:pPr>
          </w:p>
        </w:tc>
      </w:tr>
      <w:tr w:rsidR="000823FD" w:rsidRPr="001F709F" w14:paraId="467BBBBA" w14:textId="77777777" w:rsidTr="006B2FC0">
        <w:trPr>
          <w:tblCellSpacing w:w="15" w:type="dxa"/>
        </w:trPr>
        <w:tc>
          <w:tcPr>
            <w:tcW w:w="1524" w:type="pct"/>
            <w:vMerge/>
            <w:vAlign w:val="center"/>
            <w:hideMark/>
          </w:tcPr>
          <w:p w14:paraId="1A11237A" w14:textId="77777777" w:rsidR="000823FD" w:rsidRPr="001F709F" w:rsidRDefault="000823FD" w:rsidP="000823FD">
            <w:pPr>
              <w:rPr>
                <w:rFonts w:ascii="Arial" w:hAnsi="Arial" w:cs="Arial"/>
                <w:sz w:val="20"/>
                <w:szCs w:val="20"/>
              </w:rPr>
            </w:pPr>
          </w:p>
        </w:tc>
        <w:tc>
          <w:tcPr>
            <w:tcW w:w="1847" w:type="pct"/>
            <w:gridSpan w:val="2"/>
            <w:hideMark/>
          </w:tcPr>
          <w:p w14:paraId="1E8AB26C"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4</w:t>
            </w:r>
            <w:r w:rsidRPr="001F709F">
              <w:rPr>
                <w:rFonts w:ascii="Arial" w:hAnsi="Arial" w:cs="Arial"/>
                <w:b/>
                <w:bCs/>
                <w:sz w:val="20"/>
                <w:szCs w:val="20"/>
              </w:rPr>
              <w:t>.6</w:t>
            </w:r>
          </w:p>
          <w:p w14:paraId="49EBAE6D" w14:textId="77777777" w:rsidR="000823FD" w:rsidRPr="001F709F" w:rsidRDefault="000823FD" w:rsidP="000823FD">
            <w:pPr>
              <w:rPr>
                <w:rFonts w:ascii="Arial" w:hAnsi="Arial" w:cs="Arial"/>
                <w:sz w:val="20"/>
                <w:szCs w:val="20"/>
              </w:rPr>
            </w:pPr>
            <w:r w:rsidRPr="001F709F">
              <w:rPr>
                <w:rFonts w:ascii="Arial" w:hAnsi="Arial" w:cs="Arial"/>
                <w:sz w:val="20"/>
                <w:szCs w:val="20"/>
              </w:rPr>
              <w:t>The site is prepared and the fill placed on-site in accordance with AS3798.</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5"/>
            </w:tblGrid>
            <w:tr w:rsidR="000823FD" w:rsidRPr="001F709F" w14:paraId="28388893" w14:textId="77777777" w:rsidTr="00057FA2">
              <w:trPr>
                <w:tblCellSpacing w:w="15" w:type="dxa"/>
              </w:trPr>
              <w:tc>
                <w:tcPr>
                  <w:tcW w:w="5415" w:type="dxa"/>
                  <w:vAlign w:val="center"/>
                  <w:hideMark/>
                </w:tcPr>
                <w:p w14:paraId="718F7997" w14:textId="77777777" w:rsidR="000823FD" w:rsidRPr="001F709F" w:rsidRDefault="000823FD" w:rsidP="000823FD">
                  <w:pPr>
                    <w:rPr>
                      <w:rFonts w:ascii="Arial" w:hAnsi="Arial" w:cs="Arial"/>
                      <w:sz w:val="20"/>
                      <w:szCs w:val="20"/>
                    </w:rPr>
                  </w:pPr>
                  <w:r w:rsidRPr="009A203D">
                    <w:rPr>
                      <w:rFonts w:ascii="Arial" w:hAnsi="Arial" w:cs="Arial"/>
                      <w:sz w:val="18"/>
                      <w:szCs w:val="18"/>
                    </w:rPr>
                    <w:t>Note - The fill is to be inspected and tested in accordance with Planning scheme policy - Operational works inspection, maintenance and bonding procedures.</w:t>
                  </w:r>
                </w:p>
              </w:tc>
            </w:tr>
          </w:tbl>
          <w:p w14:paraId="1BDC267A" w14:textId="77777777" w:rsidR="000823FD" w:rsidRPr="001F709F" w:rsidRDefault="000823FD" w:rsidP="000823FD">
            <w:pPr>
              <w:rPr>
                <w:rFonts w:ascii="Arial" w:hAnsi="Arial" w:cs="Arial"/>
                <w:sz w:val="20"/>
                <w:szCs w:val="20"/>
              </w:rPr>
            </w:pPr>
          </w:p>
        </w:tc>
        <w:tc>
          <w:tcPr>
            <w:tcW w:w="428" w:type="pct"/>
          </w:tcPr>
          <w:p w14:paraId="67BCDD33" w14:textId="77777777" w:rsidR="000823FD" w:rsidRPr="001F709F" w:rsidRDefault="000823FD" w:rsidP="000823FD">
            <w:pPr>
              <w:rPr>
                <w:rFonts w:ascii="Arial" w:hAnsi="Arial" w:cs="Arial"/>
                <w:b/>
                <w:bCs/>
                <w:sz w:val="20"/>
                <w:szCs w:val="20"/>
              </w:rPr>
            </w:pPr>
          </w:p>
        </w:tc>
        <w:tc>
          <w:tcPr>
            <w:tcW w:w="1152" w:type="pct"/>
          </w:tcPr>
          <w:p w14:paraId="537EE749" w14:textId="77777777" w:rsidR="000823FD" w:rsidRPr="001F709F" w:rsidRDefault="000823FD" w:rsidP="000823FD">
            <w:pPr>
              <w:rPr>
                <w:rFonts w:ascii="Arial" w:hAnsi="Arial" w:cs="Arial"/>
                <w:b/>
                <w:bCs/>
                <w:sz w:val="20"/>
                <w:szCs w:val="20"/>
              </w:rPr>
            </w:pPr>
          </w:p>
        </w:tc>
      </w:tr>
      <w:tr w:rsidR="000823FD" w:rsidRPr="001F709F" w14:paraId="2541DC6B" w14:textId="77777777" w:rsidTr="006B2FC0">
        <w:trPr>
          <w:tblCellSpacing w:w="15" w:type="dxa"/>
        </w:trPr>
        <w:tc>
          <w:tcPr>
            <w:tcW w:w="1524" w:type="pct"/>
            <w:vMerge/>
            <w:vAlign w:val="center"/>
            <w:hideMark/>
          </w:tcPr>
          <w:p w14:paraId="13DDB11B" w14:textId="77777777" w:rsidR="000823FD" w:rsidRPr="001F709F" w:rsidRDefault="000823FD" w:rsidP="000823FD">
            <w:pPr>
              <w:rPr>
                <w:rFonts w:ascii="Arial" w:hAnsi="Arial" w:cs="Arial"/>
                <w:sz w:val="20"/>
                <w:szCs w:val="20"/>
              </w:rPr>
            </w:pPr>
          </w:p>
        </w:tc>
        <w:tc>
          <w:tcPr>
            <w:tcW w:w="1847" w:type="pct"/>
            <w:gridSpan w:val="2"/>
            <w:hideMark/>
          </w:tcPr>
          <w:p w14:paraId="3AE006D1"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4</w:t>
            </w:r>
            <w:r w:rsidRPr="001F709F">
              <w:rPr>
                <w:rFonts w:ascii="Arial" w:hAnsi="Arial" w:cs="Arial"/>
                <w:b/>
                <w:bCs/>
                <w:sz w:val="20"/>
                <w:szCs w:val="20"/>
              </w:rPr>
              <w:t>.7</w:t>
            </w:r>
          </w:p>
          <w:p w14:paraId="3F7247A2" w14:textId="77777777" w:rsidR="000823FD" w:rsidRPr="001F709F" w:rsidRDefault="000823FD" w:rsidP="000823FD">
            <w:pPr>
              <w:rPr>
                <w:rFonts w:ascii="Arial" w:hAnsi="Arial" w:cs="Arial"/>
                <w:sz w:val="20"/>
                <w:szCs w:val="20"/>
              </w:rPr>
            </w:pPr>
            <w:r w:rsidRPr="001F709F">
              <w:rPr>
                <w:rFonts w:ascii="Arial" w:hAnsi="Arial" w:cs="Arial"/>
                <w:sz w:val="20"/>
                <w:szCs w:val="20"/>
              </w:rPr>
              <w:t>Inspection and certification of steep slopes and batters may be required by a suitably qualified and experienced RPEQ.</w:t>
            </w:r>
          </w:p>
          <w:p w14:paraId="1E32E52D" w14:textId="77777777" w:rsidR="000823FD" w:rsidRPr="001F709F" w:rsidRDefault="000823FD" w:rsidP="000823FD">
            <w:pPr>
              <w:rPr>
                <w:rFonts w:ascii="Arial" w:hAnsi="Arial" w:cs="Arial"/>
                <w:sz w:val="20"/>
                <w:szCs w:val="20"/>
              </w:rPr>
            </w:pPr>
          </w:p>
        </w:tc>
        <w:tc>
          <w:tcPr>
            <w:tcW w:w="428" w:type="pct"/>
          </w:tcPr>
          <w:p w14:paraId="218EA23A" w14:textId="77777777" w:rsidR="000823FD" w:rsidRPr="001F709F" w:rsidRDefault="000823FD" w:rsidP="000823FD">
            <w:pPr>
              <w:rPr>
                <w:rFonts w:ascii="Arial" w:hAnsi="Arial" w:cs="Arial"/>
                <w:b/>
                <w:bCs/>
                <w:sz w:val="20"/>
                <w:szCs w:val="20"/>
              </w:rPr>
            </w:pPr>
          </w:p>
        </w:tc>
        <w:tc>
          <w:tcPr>
            <w:tcW w:w="1152" w:type="pct"/>
          </w:tcPr>
          <w:p w14:paraId="77F24B5B" w14:textId="77777777" w:rsidR="000823FD" w:rsidRPr="001F709F" w:rsidRDefault="000823FD" w:rsidP="000823FD">
            <w:pPr>
              <w:rPr>
                <w:rFonts w:ascii="Arial" w:hAnsi="Arial" w:cs="Arial"/>
                <w:b/>
                <w:bCs/>
                <w:sz w:val="20"/>
                <w:szCs w:val="20"/>
              </w:rPr>
            </w:pPr>
          </w:p>
        </w:tc>
      </w:tr>
      <w:tr w:rsidR="000823FD" w:rsidRPr="001F709F" w14:paraId="3CA46D98" w14:textId="77777777" w:rsidTr="006B2FC0">
        <w:trPr>
          <w:tblCellSpacing w:w="15" w:type="dxa"/>
        </w:trPr>
        <w:tc>
          <w:tcPr>
            <w:tcW w:w="1524" w:type="pct"/>
            <w:hideMark/>
          </w:tcPr>
          <w:p w14:paraId="6AB1C02C"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PO4</w:t>
            </w:r>
            <w:r>
              <w:rPr>
                <w:rFonts w:ascii="Arial" w:hAnsi="Arial" w:cs="Arial"/>
                <w:b/>
                <w:bCs/>
                <w:sz w:val="20"/>
                <w:szCs w:val="20"/>
              </w:rPr>
              <w:t>5</w:t>
            </w:r>
          </w:p>
          <w:p w14:paraId="402646E1" w14:textId="77777777" w:rsidR="000823FD" w:rsidRPr="001F709F" w:rsidRDefault="000823FD" w:rsidP="000823FD">
            <w:pPr>
              <w:rPr>
                <w:rFonts w:ascii="Arial" w:hAnsi="Arial" w:cs="Arial"/>
                <w:sz w:val="20"/>
                <w:szCs w:val="20"/>
              </w:rPr>
            </w:pPr>
            <w:r w:rsidRPr="001F709F">
              <w:rPr>
                <w:rFonts w:ascii="Arial" w:hAnsi="Arial" w:cs="Arial"/>
                <w:sz w:val="20"/>
                <w:szCs w:val="20"/>
              </w:rPr>
              <w:t>Embankments are stepped, terraced and landscaped to not adversely impact on the visual amenity of the surrounding area.</w:t>
            </w:r>
          </w:p>
        </w:tc>
        <w:tc>
          <w:tcPr>
            <w:tcW w:w="1847" w:type="pct"/>
            <w:gridSpan w:val="2"/>
            <w:hideMark/>
          </w:tcPr>
          <w:p w14:paraId="1779F8FD"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5</w:t>
            </w:r>
          </w:p>
          <w:p w14:paraId="3D51ADD2" w14:textId="77777777" w:rsidR="000823FD" w:rsidRPr="001F709F" w:rsidRDefault="000823FD" w:rsidP="000823FD">
            <w:pPr>
              <w:rPr>
                <w:rFonts w:ascii="Arial" w:hAnsi="Arial" w:cs="Arial"/>
                <w:sz w:val="20"/>
                <w:szCs w:val="20"/>
              </w:rPr>
            </w:pPr>
            <w:r w:rsidRPr="001F709F">
              <w:rPr>
                <w:rFonts w:ascii="Arial" w:hAnsi="Arial" w:cs="Arial"/>
                <w:sz w:val="20"/>
                <w:szCs w:val="20"/>
              </w:rPr>
              <w:t>Any embankments more than 1.5 metres in height are stepped, terraced and landscaped.</w:t>
            </w:r>
          </w:p>
          <w:p w14:paraId="018615B4" w14:textId="77777777" w:rsidR="000823FD" w:rsidRPr="001F709F" w:rsidRDefault="000823FD" w:rsidP="000823FD">
            <w:pPr>
              <w:rPr>
                <w:rFonts w:ascii="Arial" w:hAnsi="Arial" w:cs="Arial"/>
                <w:sz w:val="20"/>
                <w:szCs w:val="20"/>
              </w:rPr>
            </w:pPr>
            <w:r w:rsidRPr="001F709F">
              <w:rPr>
                <w:rFonts w:ascii="Arial" w:hAnsi="Arial" w:cs="Arial"/>
                <w:sz w:val="20"/>
                <w:szCs w:val="20"/>
              </w:rPr>
              <w:t> </w:t>
            </w:r>
          </w:p>
          <w:p w14:paraId="0FFB47A7" w14:textId="77777777" w:rsidR="000823FD" w:rsidRPr="001F709F" w:rsidRDefault="000823FD" w:rsidP="000823FD">
            <w:pPr>
              <w:jc w:val="center"/>
              <w:rPr>
                <w:rFonts w:ascii="Arial" w:hAnsi="Arial" w:cs="Arial"/>
                <w:sz w:val="20"/>
                <w:szCs w:val="20"/>
              </w:rPr>
            </w:pPr>
            <w:r w:rsidRPr="001F709F">
              <w:rPr>
                <w:rFonts w:ascii="Arial" w:hAnsi="Arial" w:cs="Arial"/>
                <w:b/>
                <w:bCs/>
                <w:sz w:val="20"/>
                <w:szCs w:val="20"/>
              </w:rPr>
              <w:t>Figure - Embankment</w:t>
            </w:r>
            <w:r w:rsidRPr="001F709F">
              <w:rPr>
                <w:rFonts w:ascii="Arial" w:hAnsi="Arial" w:cs="Arial"/>
                <w:sz w:val="20"/>
                <w:szCs w:val="20"/>
              </w:rPr>
              <w:t xml:space="preserve"> </w:t>
            </w:r>
          </w:p>
          <w:p w14:paraId="35F87A0E" w14:textId="77777777" w:rsidR="000823FD" w:rsidRPr="001F709F" w:rsidRDefault="000823FD" w:rsidP="000823FD">
            <w:pPr>
              <w:rPr>
                <w:rFonts w:ascii="Arial" w:hAnsi="Arial" w:cs="Arial"/>
                <w:sz w:val="20"/>
                <w:szCs w:val="20"/>
              </w:rPr>
            </w:pPr>
            <w:r w:rsidRPr="001F709F">
              <w:rPr>
                <w:rFonts w:ascii="Arial" w:hAnsi="Arial" w:cs="Arial"/>
                <w:noProof/>
                <w:sz w:val="20"/>
                <w:szCs w:val="20"/>
              </w:rPr>
              <w:lastRenderedPageBreak/>
              <w:drawing>
                <wp:inline distT="0" distB="0" distL="0" distR="0" wp14:anchorId="69A554B6" wp14:editId="06AFB245">
                  <wp:extent cx="3534979" cy="1091821"/>
                  <wp:effectExtent l="0" t="0" r="8890" b="0"/>
                  <wp:docPr id="82" name="ID-2693395-497650"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95-497650" descr="embankmen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8" r="4379"/>
                          <a:stretch/>
                        </pic:blipFill>
                        <pic:spPr bwMode="auto">
                          <a:xfrm>
                            <a:off x="0" y="0"/>
                            <a:ext cx="3589492" cy="11086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8" w:type="pct"/>
          </w:tcPr>
          <w:p w14:paraId="186F4CC2" w14:textId="77777777" w:rsidR="000823FD" w:rsidRPr="001F709F" w:rsidRDefault="000823FD" w:rsidP="000823FD">
            <w:pPr>
              <w:rPr>
                <w:rFonts w:ascii="Arial" w:hAnsi="Arial" w:cs="Arial"/>
                <w:b/>
                <w:bCs/>
                <w:sz w:val="20"/>
                <w:szCs w:val="20"/>
              </w:rPr>
            </w:pPr>
          </w:p>
        </w:tc>
        <w:tc>
          <w:tcPr>
            <w:tcW w:w="1152" w:type="pct"/>
          </w:tcPr>
          <w:p w14:paraId="00E06C39" w14:textId="77777777" w:rsidR="000823FD" w:rsidRPr="001F709F" w:rsidRDefault="000823FD" w:rsidP="000823FD">
            <w:pPr>
              <w:rPr>
                <w:rFonts w:ascii="Arial" w:hAnsi="Arial" w:cs="Arial"/>
                <w:b/>
                <w:bCs/>
                <w:sz w:val="20"/>
                <w:szCs w:val="20"/>
              </w:rPr>
            </w:pPr>
          </w:p>
        </w:tc>
      </w:tr>
      <w:tr w:rsidR="000823FD" w:rsidRPr="001F709F" w14:paraId="42B204FC" w14:textId="77777777" w:rsidTr="006B2FC0">
        <w:trPr>
          <w:tblCellSpacing w:w="15" w:type="dxa"/>
        </w:trPr>
        <w:tc>
          <w:tcPr>
            <w:tcW w:w="1524" w:type="pct"/>
            <w:vMerge w:val="restart"/>
            <w:hideMark/>
          </w:tcPr>
          <w:p w14:paraId="0B0D447A"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PO4</w:t>
            </w:r>
            <w:r>
              <w:rPr>
                <w:rFonts w:ascii="Arial" w:hAnsi="Arial" w:cs="Arial"/>
                <w:b/>
                <w:bCs/>
                <w:sz w:val="20"/>
                <w:szCs w:val="20"/>
              </w:rPr>
              <w:t>6</w:t>
            </w:r>
          </w:p>
          <w:p w14:paraId="1708BC9D" w14:textId="77777777" w:rsidR="000823FD" w:rsidRPr="001F709F" w:rsidRDefault="000823FD" w:rsidP="000823FD">
            <w:pPr>
              <w:rPr>
                <w:rFonts w:ascii="Arial" w:hAnsi="Arial" w:cs="Arial"/>
                <w:sz w:val="20"/>
                <w:szCs w:val="20"/>
              </w:rPr>
            </w:pPr>
            <w:r w:rsidRPr="001F709F">
              <w:rPr>
                <w:rFonts w:ascii="Arial" w:hAnsi="Arial" w:cs="Arial"/>
                <w:sz w:val="20"/>
                <w:szCs w:val="20"/>
              </w:rPr>
              <w:t>Filling or excavation is undertaken in a manner that:</w:t>
            </w:r>
          </w:p>
          <w:p w14:paraId="453880AB" w14:textId="77777777" w:rsidR="000823FD" w:rsidRPr="001F709F" w:rsidRDefault="000823FD" w:rsidP="000823FD">
            <w:pPr>
              <w:numPr>
                <w:ilvl w:val="0"/>
                <w:numId w:val="32"/>
              </w:numPr>
              <w:rPr>
                <w:rFonts w:ascii="Arial" w:hAnsi="Arial" w:cs="Arial"/>
                <w:sz w:val="20"/>
                <w:szCs w:val="20"/>
              </w:rPr>
            </w:pPr>
            <w:r w:rsidRPr="001F709F">
              <w:rPr>
                <w:rFonts w:ascii="Arial" w:hAnsi="Arial" w:cs="Arial"/>
                <w:sz w:val="20"/>
                <w:szCs w:val="20"/>
              </w:rPr>
              <w:t>does not adversely impact on a Council or public sector entity maintained infrastructure or any drainage feature on, or adjacent to the land;</w:t>
            </w:r>
          </w:p>
          <w:p w14:paraId="23ACEB5A" w14:textId="77777777" w:rsidR="000823FD" w:rsidRPr="001F709F" w:rsidRDefault="000823FD" w:rsidP="000823FD">
            <w:pPr>
              <w:numPr>
                <w:ilvl w:val="0"/>
                <w:numId w:val="32"/>
              </w:numPr>
              <w:rPr>
                <w:rFonts w:ascii="Arial" w:hAnsi="Arial" w:cs="Arial"/>
                <w:sz w:val="20"/>
                <w:szCs w:val="20"/>
              </w:rPr>
            </w:pPr>
            <w:r w:rsidRPr="001F709F">
              <w:rPr>
                <w:rFonts w:ascii="Arial" w:hAnsi="Arial" w:cs="Arial"/>
                <w:sz w:val="20"/>
                <w:szCs w:val="20"/>
              </w:rPr>
              <w:t>does not preclude reasonable access to a Council or public sector entity maintained infrastructure or any drainage feature on, or adjacent to the land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1F709F" w14:paraId="5A16C457" w14:textId="77777777" w:rsidTr="00057FA2">
              <w:trPr>
                <w:tblCellSpacing w:w="15" w:type="dxa"/>
              </w:trPr>
              <w:tc>
                <w:tcPr>
                  <w:tcW w:w="9471" w:type="dxa"/>
                  <w:vAlign w:val="center"/>
                  <w:hideMark/>
                </w:tcPr>
                <w:p w14:paraId="3BCD9D42" w14:textId="77777777" w:rsidR="000823FD" w:rsidRPr="001F709F" w:rsidRDefault="000823FD" w:rsidP="000823FD">
                  <w:pPr>
                    <w:rPr>
                      <w:rFonts w:ascii="Arial" w:hAnsi="Arial" w:cs="Arial"/>
                      <w:sz w:val="20"/>
                      <w:szCs w:val="20"/>
                    </w:rPr>
                  </w:pPr>
                  <w:r w:rsidRPr="009A203D">
                    <w:rPr>
                      <w:rFonts w:ascii="Arial" w:hAnsi="Arial" w:cs="Arial"/>
                      <w:sz w:val="18"/>
                      <w:szCs w:val="18"/>
                    </w:rPr>
                    <w:t>Note -  Public sector entity is defined in Schedule 2 of the Act.</w:t>
                  </w:r>
                </w:p>
              </w:tc>
            </w:tr>
          </w:tbl>
          <w:p w14:paraId="367735DE" w14:textId="77777777" w:rsidR="000823FD" w:rsidRPr="001F709F" w:rsidRDefault="000823FD" w:rsidP="000823FD">
            <w:pPr>
              <w:rPr>
                <w:rFonts w:ascii="Arial" w:hAnsi="Arial" w:cs="Arial"/>
                <w:sz w:val="20"/>
                <w:szCs w:val="20"/>
              </w:rPr>
            </w:pPr>
          </w:p>
        </w:tc>
        <w:tc>
          <w:tcPr>
            <w:tcW w:w="1847" w:type="pct"/>
            <w:gridSpan w:val="2"/>
            <w:hideMark/>
          </w:tcPr>
          <w:p w14:paraId="165A4D95"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6</w:t>
            </w:r>
            <w:r w:rsidRPr="001F709F">
              <w:rPr>
                <w:rFonts w:ascii="Arial" w:hAnsi="Arial" w:cs="Arial"/>
                <w:b/>
                <w:bCs/>
                <w:sz w:val="20"/>
                <w:szCs w:val="20"/>
              </w:rPr>
              <w:t>.1</w:t>
            </w:r>
          </w:p>
          <w:p w14:paraId="215F0EFE" w14:textId="77777777" w:rsidR="000823FD" w:rsidRPr="001F709F" w:rsidRDefault="000823FD" w:rsidP="000823FD">
            <w:pPr>
              <w:rPr>
                <w:rFonts w:ascii="Arial" w:hAnsi="Arial" w:cs="Arial"/>
                <w:sz w:val="20"/>
                <w:szCs w:val="20"/>
              </w:rPr>
            </w:pPr>
            <w:r w:rsidRPr="001F709F">
              <w:rPr>
                <w:rFonts w:ascii="Arial" w:hAnsi="Arial" w:cs="Arial"/>
                <w:sz w:val="20"/>
                <w:szCs w:val="20"/>
              </w:rPr>
              <w:t xml:space="preserve">No </w:t>
            </w:r>
            <w:r w:rsidRPr="00EE573A">
              <w:rPr>
                <w:rFonts w:ascii="Arial" w:hAnsi="Arial" w:cs="Arial"/>
                <w:sz w:val="20"/>
                <w:szCs w:val="20"/>
              </w:rPr>
              <w:t>filling and excavation is</w:t>
            </w:r>
            <w:r>
              <w:rPr>
                <w:rFonts w:ascii="Arial" w:hAnsi="Arial" w:cs="Arial"/>
                <w:sz w:val="20"/>
                <w:szCs w:val="20"/>
              </w:rPr>
              <w:t xml:space="preserve"> </w:t>
            </w:r>
            <w:r w:rsidRPr="001F709F">
              <w:rPr>
                <w:rFonts w:ascii="Arial" w:hAnsi="Arial" w:cs="Arial"/>
                <w:sz w:val="20"/>
                <w:szCs w:val="20"/>
              </w:rPr>
              <w:t>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5C52E094" w14:textId="77777777" w:rsidTr="00057FA2">
              <w:trPr>
                <w:tblCellSpacing w:w="15" w:type="dxa"/>
              </w:trPr>
              <w:tc>
                <w:tcPr>
                  <w:tcW w:w="5415" w:type="dxa"/>
                  <w:vAlign w:val="center"/>
                  <w:hideMark/>
                </w:tcPr>
                <w:p w14:paraId="56CEF326" w14:textId="77777777" w:rsidR="000823FD" w:rsidRPr="001F709F" w:rsidRDefault="000823FD" w:rsidP="000823FD">
                  <w:pPr>
                    <w:rPr>
                      <w:rFonts w:ascii="Arial" w:hAnsi="Arial" w:cs="Arial"/>
                      <w:sz w:val="20"/>
                      <w:szCs w:val="20"/>
                    </w:rPr>
                  </w:pPr>
                  <w:r w:rsidRPr="009A203D">
                    <w:rPr>
                      <w:rFonts w:ascii="Arial" w:hAnsi="Arial" w:cs="Arial"/>
                      <w:sz w:val="18"/>
                      <w:szCs w:val="18"/>
                    </w:rPr>
                    <w:t>Note - Public sector entity is defined in Schedule 2 of the Act.</w:t>
                  </w:r>
                </w:p>
              </w:tc>
            </w:tr>
          </w:tbl>
          <w:p w14:paraId="727E7D8E" w14:textId="77777777" w:rsidR="000823FD" w:rsidRPr="001F709F" w:rsidRDefault="000823FD" w:rsidP="000823FD">
            <w:pPr>
              <w:rPr>
                <w:rFonts w:ascii="Arial" w:hAnsi="Arial" w:cs="Arial"/>
                <w:sz w:val="20"/>
                <w:szCs w:val="20"/>
              </w:rPr>
            </w:pPr>
          </w:p>
        </w:tc>
        <w:tc>
          <w:tcPr>
            <w:tcW w:w="428" w:type="pct"/>
          </w:tcPr>
          <w:p w14:paraId="79A3B116" w14:textId="77777777" w:rsidR="000823FD" w:rsidRPr="001F709F" w:rsidRDefault="000823FD" w:rsidP="000823FD">
            <w:pPr>
              <w:rPr>
                <w:rFonts w:ascii="Arial" w:hAnsi="Arial" w:cs="Arial"/>
                <w:b/>
                <w:bCs/>
                <w:sz w:val="20"/>
                <w:szCs w:val="20"/>
              </w:rPr>
            </w:pPr>
          </w:p>
        </w:tc>
        <w:tc>
          <w:tcPr>
            <w:tcW w:w="1152" w:type="pct"/>
          </w:tcPr>
          <w:p w14:paraId="17CD869D" w14:textId="77777777" w:rsidR="000823FD" w:rsidRPr="001F709F" w:rsidRDefault="000823FD" w:rsidP="000823FD">
            <w:pPr>
              <w:rPr>
                <w:rFonts w:ascii="Arial" w:hAnsi="Arial" w:cs="Arial"/>
                <w:b/>
                <w:bCs/>
                <w:sz w:val="20"/>
                <w:szCs w:val="20"/>
              </w:rPr>
            </w:pPr>
          </w:p>
        </w:tc>
      </w:tr>
      <w:tr w:rsidR="000823FD" w:rsidRPr="001F709F" w14:paraId="2822F8E9" w14:textId="77777777" w:rsidTr="006B2FC0">
        <w:trPr>
          <w:tblCellSpacing w:w="15" w:type="dxa"/>
        </w:trPr>
        <w:tc>
          <w:tcPr>
            <w:tcW w:w="1524" w:type="pct"/>
            <w:vMerge/>
            <w:vAlign w:val="center"/>
            <w:hideMark/>
          </w:tcPr>
          <w:p w14:paraId="42760A1E" w14:textId="77777777" w:rsidR="000823FD" w:rsidRPr="001F709F" w:rsidRDefault="000823FD" w:rsidP="000823FD">
            <w:pPr>
              <w:rPr>
                <w:rFonts w:ascii="Arial" w:hAnsi="Arial" w:cs="Arial"/>
                <w:sz w:val="20"/>
                <w:szCs w:val="20"/>
              </w:rPr>
            </w:pPr>
          </w:p>
        </w:tc>
        <w:tc>
          <w:tcPr>
            <w:tcW w:w="1847" w:type="pct"/>
            <w:gridSpan w:val="2"/>
            <w:hideMark/>
          </w:tcPr>
          <w:p w14:paraId="456F012E" w14:textId="77777777" w:rsidR="000823FD" w:rsidRPr="001F709F" w:rsidRDefault="000823FD" w:rsidP="000823FD">
            <w:pPr>
              <w:rPr>
                <w:rFonts w:ascii="Arial" w:hAnsi="Arial" w:cs="Arial"/>
                <w:sz w:val="20"/>
                <w:szCs w:val="20"/>
              </w:rPr>
            </w:pPr>
            <w:r w:rsidRPr="001F709F">
              <w:rPr>
                <w:rFonts w:ascii="Arial" w:hAnsi="Arial" w:cs="Arial"/>
                <w:b/>
                <w:bCs/>
                <w:sz w:val="20"/>
                <w:szCs w:val="20"/>
              </w:rPr>
              <w:t>E4</w:t>
            </w:r>
            <w:r>
              <w:rPr>
                <w:rFonts w:ascii="Arial" w:hAnsi="Arial" w:cs="Arial"/>
                <w:b/>
                <w:bCs/>
                <w:sz w:val="20"/>
                <w:szCs w:val="20"/>
              </w:rPr>
              <w:t>6</w:t>
            </w:r>
            <w:r w:rsidRPr="001F709F">
              <w:rPr>
                <w:rFonts w:ascii="Arial" w:hAnsi="Arial" w:cs="Arial"/>
                <w:b/>
                <w:bCs/>
                <w:sz w:val="20"/>
                <w:szCs w:val="20"/>
              </w:rPr>
              <w:t>.2</w:t>
            </w:r>
          </w:p>
          <w:p w14:paraId="4E8D2B36" w14:textId="77777777" w:rsidR="000823FD" w:rsidRPr="001F709F" w:rsidRDefault="000823FD" w:rsidP="000823FD">
            <w:pPr>
              <w:rPr>
                <w:rFonts w:ascii="Arial" w:hAnsi="Arial" w:cs="Arial"/>
                <w:sz w:val="20"/>
                <w:szCs w:val="20"/>
              </w:rPr>
            </w:pPr>
            <w:r w:rsidRPr="00EE573A">
              <w:rPr>
                <w:rFonts w:ascii="Arial" w:hAnsi="Arial" w:cs="Arial"/>
                <w:sz w:val="20"/>
                <w:szCs w:val="20"/>
              </w:rPr>
              <w:t>Filling or excavation</w:t>
            </w:r>
            <w:r>
              <w:rPr>
                <w:rFonts w:ascii="Arial" w:hAnsi="Arial" w:cs="Arial"/>
                <w:sz w:val="20"/>
                <w:szCs w:val="20"/>
              </w:rPr>
              <w:t xml:space="preserve"> </w:t>
            </w:r>
            <w:r w:rsidRPr="001F709F">
              <w:rPr>
                <w:rFonts w:ascii="Arial" w:hAnsi="Arial" w:cs="Arial"/>
                <w:sz w:val="20"/>
                <w:szCs w:val="20"/>
              </w:rPr>
              <w:t>that would result in any of the following are not carried out on-site:</w:t>
            </w:r>
          </w:p>
          <w:p w14:paraId="18BF86DE" w14:textId="77777777" w:rsidR="000823FD" w:rsidRPr="001F709F" w:rsidRDefault="000823FD" w:rsidP="000823FD">
            <w:pPr>
              <w:numPr>
                <w:ilvl w:val="0"/>
                <w:numId w:val="33"/>
              </w:numPr>
              <w:rPr>
                <w:rFonts w:ascii="Arial" w:hAnsi="Arial" w:cs="Arial"/>
                <w:sz w:val="20"/>
                <w:szCs w:val="20"/>
              </w:rPr>
            </w:pPr>
            <w:r w:rsidRPr="001F709F">
              <w:rPr>
                <w:rFonts w:ascii="Arial" w:hAnsi="Arial" w:cs="Arial"/>
                <w:sz w:val="20"/>
                <w:szCs w:val="20"/>
              </w:rPr>
              <w:t>a reduction in cover over the Council or public sector entity maintained service to less than 600mm;</w:t>
            </w:r>
          </w:p>
          <w:p w14:paraId="06A5BABC" w14:textId="77777777" w:rsidR="000823FD" w:rsidRPr="001F709F" w:rsidRDefault="000823FD" w:rsidP="000823FD">
            <w:pPr>
              <w:numPr>
                <w:ilvl w:val="0"/>
                <w:numId w:val="33"/>
              </w:numPr>
              <w:rPr>
                <w:rFonts w:ascii="Arial" w:hAnsi="Arial" w:cs="Arial"/>
                <w:sz w:val="20"/>
                <w:szCs w:val="20"/>
              </w:rPr>
            </w:pPr>
            <w:r w:rsidRPr="001F709F">
              <w:rPr>
                <w:rFonts w:ascii="Arial" w:hAnsi="Arial" w:cs="Arial"/>
                <w:sz w:val="20"/>
                <w:szCs w:val="20"/>
              </w:rPr>
              <w:t>an increase in finished surface grade over, or within 1.5m on each side of, the Council or public sector entity maintained infrastructure above that which existed prior to the earthworks being undertaken; and</w:t>
            </w:r>
          </w:p>
          <w:p w14:paraId="1EF967BC" w14:textId="77777777" w:rsidR="000823FD" w:rsidRPr="001F709F" w:rsidRDefault="000823FD" w:rsidP="000823FD">
            <w:pPr>
              <w:numPr>
                <w:ilvl w:val="0"/>
                <w:numId w:val="33"/>
              </w:numPr>
              <w:rPr>
                <w:rFonts w:ascii="Arial" w:hAnsi="Arial" w:cs="Arial"/>
                <w:sz w:val="20"/>
                <w:szCs w:val="20"/>
              </w:rPr>
            </w:pPr>
            <w:r w:rsidRPr="001F709F">
              <w:rPr>
                <w:rFonts w:ascii="Arial" w:hAnsi="Arial" w:cs="Arial"/>
                <w:sz w:val="20"/>
                <w:szCs w:val="20"/>
              </w:rPr>
              <w:t>prevent reasonable access to Council or public sector entity maintained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631"/>
            </w:tblGrid>
            <w:tr w:rsidR="000823FD" w:rsidRPr="001F709F" w14:paraId="588CA1FC" w14:textId="77777777" w:rsidTr="00057FA2">
              <w:trPr>
                <w:tblCellSpacing w:w="15" w:type="dxa"/>
              </w:trPr>
              <w:tc>
                <w:tcPr>
                  <w:tcW w:w="5415" w:type="dxa"/>
                  <w:vAlign w:val="center"/>
                  <w:hideMark/>
                </w:tcPr>
                <w:p w14:paraId="610D5BEE" w14:textId="77777777" w:rsidR="000823FD" w:rsidRPr="009A203D" w:rsidRDefault="000823FD" w:rsidP="000823FD">
                  <w:pPr>
                    <w:rPr>
                      <w:rFonts w:ascii="Arial" w:hAnsi="Arial" w:cs="Arial"/>
                      <w:sz w:val="18"/>
                      <w:szCs w:val="18"/>
                    </w:rPr>
                  </w:pPr>
                  <w:r w:rsidRPr="009A203D">
                    <w:rPr>
                      <w:rFonts w:ascii="Arial" w:hAnsi="Arial" w:cs="Arial"/>
                      <w:sz w:val="18"/>
                      <w:szCs w:val="18"/>
                    </w:rPr>
                    <w:t>Note - Public sector entity is defined in Schedule 2 of the Act.</w:t>
                  </w:r>
                </w:p>
              </w:tc>
            </w:tr>
            <w:tr w:rsidR="000823FD" w:rsidRPr="001F709F" w14:paraId="7A501FE6" w14:textId="77777777" w:rsidTr="00057FA2">
              <w:trPr>
                <w:tblCellSpacing w:w="15" w:type="dxa"/>
              </w:trPr>
              <w:tc>
                <w:tcPr>
                  <w:tcW w:w="5415" w:type="dxa"/>
                  <w:vAlign w:val="center"/>
                  <w:hideMark/>
                </w:tcPr>
                <w:p w14:paraId="262F294C" w14:textId="77777777" w:rsidR="000823FD" w:rsidRPr="009A203D" w:rsidRDefault="000823FD" w:rsidP="000823FD">
                  <w:pPr>
                    <w:rPr>
                      <w:rFonts w:ascii="Arial" w:hAnsi="Arial" w:cs="Arial"/>
                      <w:sz w:val="18"/>
                      <w:szCs w:val="18"/>
                    </w:rPr>
                  </w:pPr>
                  <w:r w:rsidRPr="009A203D">
                    <w:rPr>
                      <w:rFonts w:ascii="Arial" w:hAnsi="Arial" w:cs="Arial"/>
                      <w:sz w:val="18"/>
                      <w:szCs w:val="18"/>
                    </w:rPr>
                    <w:t>Note - All building work covered by QDC MP1.4 is excluded from this provision.</w:t>
                  </w:r>
                </w:p>
              </w:tc>
            </w:tr>
          </w:tbl>
          <w:p w14:paraId="6EE4ABD8" w14:textId="77777777" w:rsidR="000823FD" w:rsidRPr="001F709F" w:rsidRDefault="000823FD" w:rsidP="000823FD">
            <w:pPr>
              <w:rPr>
                <w:rFonts w:ascii="Arial" w:hAnsi="Arial" w:cs="Arial"/>
                <w:sz w:val="20"/>
                <w:szCs w:val="20"/>
              </w:rPr>
            </w:pPr>
          </w:p>
        </w:tc>
        <w:tc>
          <w:tcPr>
            <w:tcW w:w="428" w:type="pct"/>
          </w:tcPr>
          <w:p w14:paraId="55A16FE2" w14:textId="77777777" w:rsidR="000823FD" w:rsidRPr="001F709F" w:rsidRDefault="000823FD" w:rsidP="000823FD">
            <w:pPr>
              <w:rPr>
                <w:rFonts w:ascii="Arial" w:hAnsi="Arial" w:cs="Arial"/>
                <w:b/>
                <w:bCs/>
                <w:sz w:val="20"/>
                <w:szCs w:val="20"/>
              </w:rPr>
            </w:pPr>
          </w:p>
        </w:tc>
        <w:tc>
          <w:tcPr>
            <w:tcW w:w="1152" w:type="pct"/>
          </w:tcPr>
          <w:p w14:paraId="2D4E1907" w14:textId="77777777" w:rsidR="000823FD" w:rsidRPr="001F709F" w:rsidRDefault="000823FD" w:rsidP="000823FD">
            <w:pPr>
              <w:rPr>
                <w:rFonts w:ascii="Arial" w:hAnsi="Arial" w:cs="Arial"/>
                <w:b/>
                <w:bCs/>
                <w:sz w:val="20"/>
                <w:szCs w:val="20"/>
              </w:rPr>
            </w:pPr>
          </w:p>
        </w:tc>
      </w:tr>
      <w:tr w:rsidR="000823FD" w:rsidRPr="001F709F" w14:paraId="5E3C2ABE" w14:textId="77777777" w:rsidTr="006B2FC0">
        <w:trPr>
          <w:tblCellSpacing w:w="15" w:type="dxa"/>
        </w:trPr>
        <w:tc>
          <w:tcPr>
            <w:tcW w:w="1524" w:type="pct"/>
            <w:hideMark/>
          </w:tcPr>
          <w:p w14:paraId="60B3D48A"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PO4</w:t>
            </w:r>
            <w:r>
              <w:rPr>
                <w:rFonts w:ascii="Arial" w:hAnsi="Arial" w:cs="Arial"/>
                <w:b/>
                <w:bCs/>
                <w:sz w:val="20"/>
                <w:szCs w:val="20"/>
              </w:rPr>
              <w:t>7</w:t>
            </w:r>
          </w:p>
          <w:p w14:paraId="6DEDA06D"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1F709F" w14:paraId="6A8C349A" w14:textId="77777777" w:rsidTr="00057FA2">
              <w:trPr>
                <w:tblCellSpacing w:w="15" w:type="dxa"/>
              </w:trPr>
              <w:tc>
                <w:tcPr>
                  <w:tcW w:w="9471" w:type="dxa"/>
                  <w:vAlign w:val="center"/>
                  <w:hideMark/>
                </w:tcPr>
                <w:p w14:paraId="50305DD2" w14:textId="77777777" w:rsidR="000823FD" w:rsidRPr="001F709F" w:rsidRDefault="000823FD" w:rsidP="000823FD">
                  <w:pPr>
                    <w:rPr>
                      <w:rFonts w:ascii="Arial" w:hAnsi="Arial" w:cs="Arial"/>
                      <w:sz w:val="20"/>
                      <w:szCs w:val="20"/>
                    </w:rPr>
                  </w:pPr>
                  <w:r w:rsidRPr="009A203D">
                    <w:rPr>
                      <w:rFonts w:ascii="Arial" w:hAnsi="Arial" w:cs="Arial"/>
                      <w:sz w:val="18"/>
                      <w:szCs w:val="18"/>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14:paraId="1FCAE6B1" w14:textId="77777777" w:rsidR="000823FD" w:rsidRPr="001F709F" w:rsidRDefault="000823FD" w:rsidP="000823FD">
            <w:pPr>
              <w:rPr>
                <w:rFonts w:ascii="Arial" w:hAnsi="Arial" w:cs="Arial"/>
                <w:sz w:val="20"/>
                <w:szCs w:val="20"/>
              </w:rPr>
            </w:pPr>
          </w:p>
        </w:tc>
        <w:tc>
          <w:tcPr>
            <w:tcW w:w="1847" w:type="pct"/>
            <w:gridSpan w:val="2"/>
            <w:hideMark/>
          </w:tcPr>
          <w:p w14:paraId="4600D99C"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w:t>
            </w:r>
          </w:p>
        </w:tc>
        <w:tc>
          <w:tcPr>
            <w:tcW w:w="428" w:type="pct"/>
          </w:tcPr>
          <w:p w14:paraId="29A91030" w14:textId="77777777" w:rsidR="000823FD" w:rsidRPr="001F709F" w:rsidRDefault="000823FD" w:rsidP="000823FD">
            <w:pPr>
              <w:rPr>
                <w:rFonts w:ascii="Arial" w:hAnsi="Arial" w:cs="Arial"/>
                <w:sz w:val="20"/>
                <w:szCs w:val="20"/>
              </w:rPr>
            </w:pPr>
          </w:p>
        </w:tc>
        <w:tc>
          <w:tcPr>
            <w:tcW w:w="1152" w:type="pct"/>
          </w:tcPr>
          <w:p w14:paraId="55DEC519" w14:textId="77777777" w:rsidR="000823FD" w:rsidRPr="001F709F" w:rsidRDefault="000823FD" w:rsidP="000823FD">
            <w:pPr>
              <w:rPr>
                <w:rFonts w:ascii="Arial" w:hAnsi="Arial" w:cs="Arial"/>
                <w:sz w:val="20"/>
                <w:szCs w:val="20"/>
              </w:rPr>
            </w:pPr>
          </w:p>
        </w:tc>
      </w:tr>
      <w:tr w:rsidR="000823FD" w:rsidRPr="001F709F" w14:paraId="53B9C6CA" w14:textId="77777777" w:rsidTr="006B2FC0">
        <w:trPr>
          <w:tblCellSpacing w:w="15" w:type="dxa"/>
        </w:trPr>
        <w:tc>
          <w:tcPr>
            <w:tcW w:w="1524" w:type="pct"/>
            <w:hideMark/>
          </w:tcPr>
          <w:p w14:paraId="4540B2FC"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48</w:t>
            </w:r>
          </w:p>
          <w:p w14:paraId="5E1F3FF7" w14:textId="77777777" w:rsidR="000823FD" w:rsidRPr="001F709F" w:rsidRDefault="000823FD" w:rsidP="000823FD">
            <w:pPr>
              <w:rPr>
                <w:rFonts w:ascii="Arial" w:hAnsi="Arial" w:cs="Arial"/>
                <w:sz w:val="20"/>
                <w:szCs w:val="20"/>
              </w:rPr>
            </w:pPr>
            <w:r w:rsidRPr="001F709F">
              <w:rPr>
                <w:rFonts w:ascii="Arial" w:hAnsi="Arial" w:cs="Arial"/>
                <w:sz w:val="20"/>
                <w:szCs w:val="20"/>
              </w:rPr>
              <w:t>Filling or excavation does not result in</w:t>
            </w:r>
          </w:p>
          <w:p w14:paraId="6FE5DF70" w14:textId="77777777" w:rsidR="000823FD" w:rsidRPr="001F709F" w:rsidRDefault="000823FD" w:rsidP="000823FD">
            <w:pPr>
              <w:numPr>
                <w:ilvl w:val="0"/>
                <w:numId w:val="34"/>
              </w:numPr>
              <w:rPr>
                <w:rFonts w:ascii="Arial" w:hAnsi="Arial" w:cs="Arial"/>
                <w:sz w:val="20"/>
                <w:szCs w:val="20"/>
              </w:rPr>
            </w:pPr>
            <w:r w:rsidRPr="001F709F">
              <w:rPr>
                <w:rFonts w:ascii="Arial" w:hAnsi="Arial" w:cs="Arial"/>
                <w:sz w:val="20"/>
                <w:szCs w:val="20"/>
              </w:rPr>
              <w:t>adverse impacts on the hydrological and hydraulic capacity of the waterway or floodway;</w:t>
            </w:r>
          </w:p>
          <w:p w14:paraId="60B9BD6D" w14:textId="77777777" w:rsidR="000823FD" w:rsidRPr="001F709F" w:rsidRDefault="000823FD" w:rsidP="000823FD">
            <w:pPr>
              <w:numPr>
                <w:ilvl w:val="0"/>
                <w:numId w:val="34"/>
              </w:numPr>
              <w:rPr>
                <w:rFonts w:ascii="Arial" w:hAnsi="Arial" w:cs="Arial"/>
                <w:sz w:val="20"/>
                <w:szCs w:val="20"/>
              </w:rPr>
            </w:pPr>
            <w:r w:rsidRPr="001F709F">
              <w:rPr>
                <w:rFonts w:ascii="Arial" w:hAnsi="Arial" w:cs="Arial"/>
                <w:sz w:val="20"/>
                <w:szCs w:val="20"/>
              </w:rPr>
              <w:t>increased flood inundation outside the site;</w:t>
            </w:r>
          </w:p>
          <w:p w14:paraId="50A4F49C" w14:textId="77777777" w:rsidR="000823FD" w:rsidRPr="001F709F" w:rsidRDefault="000823FD" w:rsidP="000823FD">
            <w:pPr>
              <w:numPr>
                <w:ilvl w:val="0"/>
                <w:numId w:val="34"/>
              </w:numPr>
              <w:rPr>
                <w:rFonts w:ascii="Arial" w:hAnsi="Arial" w:cs="Arial"/>
                <w:sz w:val="20"/>
                <w:szCs w:val="20"/>
              </w:rPr>
            </w:pPr>
            <w:r w:rsidRPr="001F709F">
              <w:rPr>
                <w:rFonts w:ascii="Arial" w:hAnsi="Arial" w:cs="Arial"/>
                <w:sz w:val="20"/>
                <w:szCs w:val="20"/>
              </w:rPr>
              <w:t>any reduction in the flood storage capacity in the floodway;</w:t>
            </w:r>
          </w:p>
          <w:p w14:paraId="6348E1BB" w14:textId="77777777" w:rsidR="000823FD" w:rsidRPr="001F709F" w:rsidRDefault="000823FD" w:rsidP="000823FD">
            <w:pPr>
              <w:numPr>
                <w:ilvl w:val="0"/>
                <w:numId w:val="34"/>
              </w:numPr>
              <w:rPr>
                <w:rFonts w:ascii="Arial" w:hAnsi="Arial" w:cs="Arial"/>
                <w:sz w:val="20"/>
                <w:szCs w:val="20"/>
              </w:rPr>
            </w:pPr>
            <w:r w:rsidRPr="001F709F">
              <w:rPr>
                <w:rFonts w:ascii="Arial" w:hAnsi="Arial" w:cs="Arial"/>
                <w:sz w:val="20"/>
                <w:szCs w:val="20"/>
              </w:rPr>
              <w:t>any clearing of native vegetation.</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823FD" w:rsidRPr="001F709F" w14:paraId="2EE2C207" w14:textId="77777777" w:rsidTr="0046396D">
              <w:trPr>
                <w:tblCellSpacing w:w="15" w:type="dxa"/>
              </w:trPr>
              <w:tc>
                <w:tcPr>
                  <w:tcW w:w="4827" w:type="dxa"/>
                  <w:vAlign w:val="center"/>
                  <w:hideMark/>
                </w:tcPr>
                <w:p w14:paraId="7E08B3B2" w14:textId="77777777" w:rsidR="000823FD" w:rsidRPr="001F709F" w:rsidRDefault="000823FD" w:rsidP="000823FD">
                  <w:pPr>
                    <w:rPr>
                      <w:rFonts w:ascii="Arial" w:hAnsi="Arial" w:cs="Arial"/>
                      <w:sz w:val="20"/>
                      <w:szCs w:val="20"/>
                    </w:rPr>
                  </w:pPr>
                  <w:r w:rsidRPr="009A203D">
                    <w:rPr>
                      <w:rFonts w:ascii="Arial" w:hAnsi="Arial" w:cs="Arial"/>
                      <w:sz w:val="18"/>
                      <w:szCs w:val="18"/>
                    </w:rPr>
                    <w:t>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w:t>
                  </w:r>
                </w:p>
              </w:tc>
            </w:tr>
          </w:tbl>
          <w:p w14:paraId="4C3A64E1" w14:textId="77777777" w:rsidR="000823FD" w:rsidRPr="001F709F" w:rsidRDefault="000823FD" w:rsidP="000823FD">
            <w:pPr>
              <w:rPr>
                <w:rFonts w:ascii="Arial" w:hAnsi="Arial" w:cs="Arial"/>
                <w:sz w:val="20"/>
                <w:szCs w:val="20"/>
              </w:rPr>
            </w:pPr>
          </w:p>
        </w:tc>
        <w:tc>
          <w:tcPr>
            <w:tcW w:w="1847" w:type="pct"/>
            <w:gridSpan w:val="2"/>
            <w:hideMark/>
          </w:tcPr>
          <w:p w14:paraId="773CD983"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74716542" w14:textId="77777777" w:rsidR="000823FD" w:rsidRPr="001F709F" w:rsidRDefault="000823FD" w:rsidP="000823FD">
            <w:pPr>
              <w:rPr>
                <w:rFonts w:ascii="Arial" w:hAnsi="Arial" w:cs="Arial"/>
                <w:sz w:val="20"/>
                <w:szCs w:val="20"/>
              </w:rPr>
            </w:pPr>
          </w:p>
        </w:tc>
        <w:tc>
          <w:tcPr>
            <w:tcW w:w="1152" w:type="pct"/>
          </w:tcPr>
          <w:p w14:paraId="3D4679C1" w14:textId="77777777" w:rsidR="000823FD" w:rsidRPr="001F709F" w:rsidRDefault="000823FD" w:rsidP="000823FD">
            <w:pPr>
              <w:rPr>
                <w:rFonts w:ascii="Arial" w:hAnsi="Arial" w:cs="Arial"/>
                <w:sz w:val="20"/>
                <w:szCs w:val="20"/>
              </w:rPr>
            </w:pPr>
          </w:p>
        </w:tc>
      </w:tr>
      <w:tr w:rsidR="000823FD" w:rsidRPr="001F709F" w14:paraId="367CBFF8" w14:textId="77777777" w:rsidTr="006B2FC0">
        <w:trPr>
          <w:tblCellSpacing w:w="15" w:type="dxa"/>
        </w:trPr>
        <w:tc>
          <w:tcPr>
            <w:tcW w:w="1524" w:type="pct"/>
            <w:hideMark/>
          </w:tcPr>
          <w:p w14:paraId="190C1FE2"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49</w:t>
            </w:r>
          </w:p>
          <w:p w14:paraId="012FD52E" w14:textId="77777777" w:rsidR="000823FD" w:rsidRPr="001F709F" w:rsidRDefault="000823FD" w:rsidP="000823FD">
            <w:pPr>
              <w:rPr>
                <w:rFonts w:ascii="Arial" w:hAnsi="Arial" w:cs="Arial"/>
                <w:sz w:val="20"/>
                <w:szCs w:val="20"/>
              </w:rPr>
            </w:pPr>
            <w:r w:rsidRPr="001F709F">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p w14:paraId="23120268" w14:textId="77777777" w:rsidR="000823FD" w:rsidRPr="001F709F" w:rsidRDefault="000823FD" w:rsidP="000823FD">
            <w:pPr>
              <w:rPr>
                <w:rFonts w:ascii="Arial" w:hAnsi="Arial" w:cs="Arial"/>
                <w:sz w:val="20"/>
                <w:szCs w:val="20"/>
              </w:rPr>
            </w:pPr>
          </w:p>
        </w:tc>
        <w:tc>
          <w:tcPr>
            <w:tcW w:w="1847" w:type="pct"/>
            <w:gridSpan w:val="2"/>
            <w:hideMark/>
          </w:tcPr>
          <w:p w14:paraId="04F30835"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49</w:t>
            </w:r>
          </w:p>
          <w:p w14:paraId="7A8E8F9C" w14:textId="77777777" w:rsidR="000823FD" w:rsidRPr="001F709F" w:rsidRDefault="000823FD" w:rsidP="000823FD">
            <w:pPr>
              <w:rPr>
                <w:rFonts w:ascii="Arial" w:hAnsi="Arial" w:cs="Arial"/>
                <w:sz w:val="20"/>
                <w:szCs w:val="20"/>
              </w:rPr>
            </w:pPr>
            <w:r w:rsidRPr="001F709F">
              <w:rPr>
                <w:rFonts w:ascii="Arial" w:hAnsi="Arial" w:cs="Arial"/>
                <w:sz w:val="20"/>
                <w:szCs w:val="20"/>
              </w:rPr>
              <w:t>Filling and excavation undertaken on the development site are shaped in a manner which does not:</w:t>
            </w:r>
          </w:p>
          <w:p w14:paraId="4A285EA0" w14:textId="77777777" w:rsidR="000823FD" w:rsidRPr="001F709F" w:rsidRDefault="000823FD" w:rsidP="000823FD">
            <w:pPr>
              <w:numPr>
                <w:ilvl w:val="0"/>
                <w:numId w:val="35"/>
              </w:numPr>
              <w:rPr>
                <w:rFonts w:ascii="Arial" w:hAnsi="Arial" w:cs="Arial"/>
                <w:sz w:val="20"/>
                <w:szCs w:val="20"/>
              </w:rPr>
            </w:pPr>
            <w:r w:rsidRPr="001F709F">
              <w:rPr>
                <w:rFonts w:ascii="Arial" w:hAnsi="Arial" w:cs="Arial"/>
                <w:sz w:val="20"/>
                <w:szCs w:val="20"/>
              </w:rPr>
              <w:t>prevent stormwater surface flow which, prior to commencement of the earthworks, passed onto the development site, from entering the land; or</w:t>
            </w:r>
          </w:p>
          <w:p w14:paraId="09C3079B" w14:textId="77777777" w:rsidR="000823FD" w:rsidRPr="001F709F" w:rsidRDefault="000823FD" w:rsidP="000823FD">
            <w:pPr>
              <w:numPr>
                <w:ilvl w:val="0"/>
                <w:numId w:val="35"/>
              </w:numPr>
              <w:rPr>
                <w:rFonts w:ascii="Arial" w:hAnsi="Arial" w:cs="Arial"/>
                <w:sz w:val="20"/>
                <w:szCs w:val="20"/>
              </w:rPr>
            </w:pPr>
            <w:r w:rsidRPr="001F709F">
              <w:rPr>
                <w:rFonts w:ascii="Arial" w:hAnsi="Arial" w:cs="Arial"/>
                <w:sz w:val="20"/>
                <w:szCs w:val="20"/>
              </w:rPr>
              <w:lastRenderedPageBreak/>
              <w:t>redirect stormwater surface flow away from existing flow paths; or</w:t>
            </w:r>
          </w:p>
          <w:p w14:paraId="1A0772DE" w14:textId="77777777" w:rsidR="000823FD" w:rsidRPr="001F709F" w:rsidRDefault="000823FD" w:rsidP="000823FD">
            <w:pPr>
              <w:numPr>
                <w:ilvl w:val="0"/>
                <w:numId w:val="35"/>
              </w:numPr>
              <w:rPr>
                <w:rFonts w:ascii="Arial" w:hAnsi="Arial" w:cs="Arial"/>
                <w:sz w:val="20"/>
                <w:szCs w:val="20"/>
              </w:rPr>
            </w:pPr>
            <w:r w:rsidRPr="001F709F">
              <w:rPr>
                <w:rFonts w:ascii="Arial" w:hAnsi="Arial" w:cs="Arial"/>
                <w:sz w:val="20"/>
                <w:szCs w:val="20"/>
              </w:rPr>
              <w:t>divert stormwater surface flow onto adjacent land, (other than a road), in a manner which: </w:t>
            </w:r>
          </w:p>
          <w:p w14:paraId="2ACE72E9" w14:textId="77777777" w:rsidR="000823FD" w:rsidRPr="001F709F" w:rsidRDefault="000823FD" w:rsidP="000823FD">
            <w:pPr>
              <w:numPr>
                <w:ilvl w:val="1"/>
                <w:numId w:val="35"/>
              </w:numPr>
              <w:rPr>
                <w:rFonts w:ascii="Arial" w:hAnsi="Arial" w:cs="Arial"/>
                <w:sz w:val="20"/>
                <w:szCs w:val="20"/>
              </w:rPr>
            </w:pPr>
            <w:r w:rsidRPr="001F709F">
              <w:rPr>
                <w:rFonts w:ascii="Arial" w:hAnsi="Arial" w:cs="Arial"/>
                <w:sz w:val="20"/>
                <w:szCs w:val="20"/>
              </w:rPr>
              <w:t>concentrates the flow; or</w:t>
            </w:r>
          </w:p>
          <w:p w14:paraId="4D1B1A54" w14:textId="77777777" w:rsidR="000823FD" w:rsidRPr="001F709F" w:rsidRDefault="000823FD" w:rsidP="000823FD">
            <w:pPr>
              <w:numPr>
                <w:ilvl w:val="1"/>
                <w:numId w:val="35"/>
              </w:numPr>
              <w:rPr>
                <w:rFonts w:ascii="Arial" w:hAnsi="Arial" w:cs="Arial"/>
                <w:sz w:val="20"/>
                <w:szCs w:val="20"/>
              </w:rPr>
            </w:pPr>
            <w:r w:rsidRPr="001F709F">
              <w:rPr>
                <w:rFonts w:ascii="Arial" w:hAnsi="Arial" w:cs="Arial"/>
                <w:sz w:val="20"/>
                <w:szCs w:val="20"/>
              </w:rPr>
              <w:t>increases the flow rate of stormwater over the affected section of the adjacent land above the situation which existed prior to the diversion; or</w:t>
            </w:r>
          </w:p>
          <w:p w14:paraId="23CDDF82" w14:textId="77777777" w:rsidR="000823FD" w:rsidRPr="001F709F" w:rsidRDefault="000823FD" w:rsidP="000823FD">
            <w:pPr>
              <w:numPr>
                <w:ilvl w:val="1"/>
                <w:numId w:val="35"/>
              </w:numPr>
              <w:rPr>
                <w:rFonts w:ascii="Arial" w:hAnsi="Arial" w:cs="Arial"/>
                <w:sz w:val="20"/>
                <w:szCs w:val="20"/>
              </w:rPr>
            </w:pPr>
            <w:r w:rsidRPr="001F709F">
              <w:rPr>
                <w:rFonts w:ascii="Arial" w:hAnsi="Arial" w:cs="Arial"/>
                <w:sz w:val="20"/>
                <w:szCs w:val="20"/>
              </w:rPr>
              <w:t>causes actionable nuisance to any person, property or premises.</w:t>
            </w:r>
          </w:p>
          <w:p w14:paraId="2C0453A5" w14:textId="77777777" w:rsidR="000823FD" w:rsidRPr="001F709F" w:rsidRDefault="000823FD" w:rsidP="000823FD">
            <w:pPr>
              <w:rPr>
                <w:rFonts w:ascii="Arial" w:hAnsi="Arial" w:cs="Arial"/>
                <w:sz w:val="20"/>
                <w:szCs w:val="20"/>
              </w:rPr>
            </w:pPr>
          </w:p>
        </w:tc>
        <w:tc>
          <w:tcPr>
            <w:tcW w:w="428" w:type="pct"/>
          </w:tcPr>
          <w:p w14:paraId="3D09BD7A" w14:textId="77777777" w:rsidR="000823FD" w:rsidRPr="001F709F" w:rsidRDefault="000823FD" w:rsidP="000823FD">
            <w:pPr>
              <w:rPr>
                <w:rFonts w:ascii="Arial" w:hAnsi="Arial" w:cs="Arial"/>
                <w:b/>
                <w:bCs/>
                <w:sz w:val="20"/>
                <w:szCs w:val="20"/>
              </w:rPr>
            </w:pPr>
          </w:p>
        </w:tc>
        <w:tc>
          <w:tcPr>
            <w:tcW w:w="1152" w:type="pct"/>
          </w:tcPr>
          <w:p w14:paraId="39B6D7AC" w14:textId="77777777" w:rsidR="000823FD" w:rsidRPr="001F709F" w:rsidRDefault="000823FD" w:rsidP="000823FD">
            <w:pPr>
              <w:rPr>
                <w:rFonts w:ascii="Arial" w:hAnsi="Arial" w:cs="Arial"/>
                <w:b/>
                <w:bCs/>
                <w:sz w:val="20"/>
                <w:szCs w:val="20"/>
              </w:rPr>
            </w:pPr>
          </w:p>
        </w:tc>
      </w:tr>
      <w:tr w:rsidR="000823FD" w:rsidRPr="001F709F" w14:paraId="05F0EE04" w14:textId="77777777" w:rsidTr="006B2FC0">
        <w:trPr>
          <w:tblCellSpacing w:w="15" w:type="dxa"/>
        </w:trPr>
        <w:tc>
          <w:tcPr>
            <w:tcW w:w="1524" w:type="pct"/>
            <w:hideMark/>
          </w:tcPr>
          <w:p w14:paraId="6ADD68CE"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PO5</w:t>
            </w:r>
            <w:r>
              <w:rPr>
                <w:rFonts w:ascii="Arial" w:hAnsi="Arial" w:cs="Arial"/>
                <w:b/>
                <w:bCs/>
                <w:sz w:val="20"/>
                <w:szCs w:val="20"/>
              </w:rPr>
              <w:t>0</w:t>
            </w:r>
          </w:p>
          <w:p w14:paraId="4B0A8D43" w14:textId="77777777" w:rsidR="000823FD" w:rsidRPr="001F709F" w:rsidRDefault="000823FD" w:rsidP="000823FD">
            <w:pPr>
              <w:rPr>
                <w:rFonts w:ascii="Arial" w:hAnsi="Arial" w:cs="Arial"/>
                <w:sz w:val="20"/>
                <w:szCs w:val="20"/>
              </w:rPr>
            </w:pPr>
            <w:r w:rsidRPr="001F709F">
              <w:rPr>
                <w:rFonts w:ascii="Arial" w:hAnsi="Arial" w:cs="Arial"/>
                <w:sz w:val="20"/>
                <w:szCs w:val="20"/>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85"/>
            </w:tblGrid>
            <w:tr w:rsidR="000823FD" w:rsidRPr="001F709F" w14:paraId="425EAB35" w14:textId="77777777" w:rsidTr="00057FA2">
              <w:trPr>
                <w:tblCellSpacing w:w="15" w:type="dxa"/>
              </w:trPr>
              <w:tc>
                <w:tcPr>
                  <w:tcW w:w="9471" w:type="dxa"/>
                  <w:vAlign w:val="center"/>
                  <w:hideMark/>
                </w:tcPr>
                <w:p w14:paraId="6EDA28DD" w14:textId="77777777" w:rsidR="000823FD" w:rsidRPr="001F709F" w:rsidRDefault="000823FD" w:rsidP="000823FD">
                  <w:pPr>
                    <w:rPr>
                      <w:rFonts w:ascii="Arial" w:hAnsi="Arial" w:cs="Arial"/>
                      <w:sz w:val="20"/>
                      <w:szCs w:val="20"/>
                    </w:rPr>
                  </w:pPr>
                  <w:r w:rsidRPr="009A203D">
                    <w:rPr>
                      <w:rFonts w:ascii="Arial" w:hAnsi="Arial" w:cs="Arial"/>
                      <w:sz w:val="18"/>
                      <w:szCs w:val="18"/>
                    </w:rPr>
                    <w:t>Note - Refer to Planning scheme policy - Residential design for guidance on how to achieve compliance with this performance outcome. </w:t>
                  </w:r>
                </w:p>
              </w:tc>
            </w:tr>
          </w:tbl>
          <w:p w14:paraId="44DAF316" w14:textId="77777777" w:rsidR="000823FD" w:rsidRPr="001F709F" w:rsidRDefault="000823FD" w:rsidP="000823FD">
            <w:pPr>
              <w:rPr>
                <w:rFonts w:ascii="Arial" w:hAnsi="Arial" w:cs="Arial"/>
                <w:sz w:val="20"/>
                <w:szCs w:val="20"/>
              </w:rPr>
            </w:pPr>
          </w:p>
        </w:tc>
        <w:tc>
          <w:tcPr>
            <w:tcW w:w="1847" w:type="pct"/>
            <w:gridSpan w:val="2"/>
            <w:hideMark/>
          </w:tcPr>
          <w:p w14:paraId="1EAC5CE0" w14:textId="77777777" w:rsidR="000823FD" w:rsidRPr="001F709F" w:rsidRDefault="000823FD" w:rsidP="000823FD">
            <w:pPr>
              <w:rPr>
                <w:rFonts w:ascii="Arial" w:hAnsi="Arial" w:cs="Arial"/>
                <w:sz w:val="20"/>
                <w:szCs w:val="20"/>
              </w:rPr>
            </w:pPr>
            <w:r w:rsidRPr="001F709F">
              <w:rPr>
                <w:rFonts w:ascii="Arial" w:hAnsi="Arial" w:cs="Arial"/>
                <w:b/>
                <w:bCs/>
                <w:sz w:val="20"/>
                <w:szCs w:val="20"/>
              </w:rPr>
              <w:t>E5</w:t>
            </w:r>
            <w:r>
              <w:rPr>
                <w:rFonts w:ascii="Arial" w:hAnsi="Arial" w:cs="Arial"/>
                <w:b/>
                <w:bCs/>
                <w:sz w:val="20"/>
                <w:szCs w:val="20"/>
              </w:rPr>
              <w:t>0</w:t>
            </w:r>
          </w:p>
          <w:p w14:paraId="5573B499" w14:textId="77777777" w:rsidR="000823FD" w:rsidRPr="001F709F" w:rsidRDefault="000823FD" w:rsidP="000823FD">
            <w:pPr>
              <w:rPr>
                <w:rFonts w:ascii="Arial" w:hAnsi="Arial" w:cs="Arial"/>
                <w:sz w:val="20"/>
                <w:szCs w:val="20"/>
              </w:rPr>
            </w:pPr>
            <w:r w:rsidRPr="001F709F">
              <w:rPr>
                <w:rFonts w:ascii="Arial" w:hAnsi="Arial" w:cs="Arial"/>
                <w:sz w:val="20"/>
                <w:szCs w:val="20"/>
              </w:rPr>
              <w:t>Earth retaining structures:</w:t>
            </w:r>
          </w:p>
          <w:p w14:paraId="52E42666" w14:textId="77777777" w:rsidR="000823FD" w:rsidRPr="001F709F" w:rsidRDefault="000823FD" w:rsidP="000823FD">
            <w:pPr>
              <w:numPr>
                <w:ilvl w:val="0"/>
                <w:numId w:val="36"/>
              </w:numPr>
              <w:rPr>
                <w:rFonts w:ascii="Arial" w:hAnsi="Arial" w:cs="Arial"/>
                <w:sz w:val="20"/>
                <w:szCs w:val="20"/>
              </w:rPr>
            </w:pPr>
            <w:r w:rsidRPr="001F709F">
              <w:rPr>
                <w:rFonts w:ascii="Arial" w:hAnsi="Arial" w:cs="Arial"/>
                <w:sz w:val="20"/>
                <w:szCs w:val="20"/>
              </w:rPr>
              <w:t>are not constructed of boulder rocks or timber;</w:t>
            </w:r>
          </w:p>
          <w:p w14:paraId="15A20893" w14:textId="77777777" w:rsidR="000823FD" w:rsidRPr="001F709F" w:rsidRDefault="000823FD" w:rsidP="000823FD">
            <w:pPr>
              <w:numPr>
                <w:ilvl w:val="0"/>
                <w:numId w:val="36"/>
              </w:numPr>
              <w:rPr>
                <w:rFonts w:ascii="Arial" w:hAnsi="Arial" w:cs="Arial"/>
                <w:sz w:val="20"/>
                <w:szCs w:val="20"/>
              </w:rPr>
            </w:pPr>
            <w:r w:rsidRPr="001F709F">
              <w:rPr>
                <w:rFonts w:ascii="Arial" w:hAnsi="Arial" w:cs="Arial"/>
                <w:sz w:val="20"/>
                <w:szCs w:val="20"/>
              </w:rPr>
              <w:t>where height is no greater than 900mm, are provided in accordance with Figure - Retaining on a boundary;</w:t>
            </w:r>
          </w:p>
          <w:p w14:paraId="042FAA00" w14:textId="77777777" w:rsidR="000823FD" w:rsidRPr="001F709F" w:rsidRDefault="000823FD" w:rsidP="000823FD">
            <w:pPr>
              <w:rPr>
                <w:rFonts w:ascii="Arial" w:hAnsi="Arial" w:cs="Arial"/>
                <w:sz w:val="20"/>
                <w:szCs w:val="20"/>
              </w:rPr>
            </w:pPr>
          </w:p>
          <w:p w14:paraId="33997720" w14:textId="77777777" w:rsidR="000823FD" w:rsidRPr="001F709F" w:rsidRDefault="000823FD" w:rsidP="000823FD">
            <w:pPr>
              <w:rPr>
                <w:rFonts w:ascii="Arial" w:hAnsi="Arial" w:cs="Arial"/>
                <w:sz w:val="20"/>
                <w:szCs w:val="20"/>
              </w:rPr>
            </w:pPr>
            <w:r w:rsidRPr="001F709F">
              <w:rPr>
                <w:rFonts w:ascii="Arial" w:hAnsi="Arial" w:cs="Arial"/>
                <w:noProof/>
                <w:sz w:val="20"/>
                <w:szCs w:val="20"/>
              </w:rPr>
              <w:drawing>
                <wp:inline distT="0" distB="0" distL="0" distR="0" wp14:anchorId="1D56C6FA" wp14:editId="251C2A5B">
                  <wp:extent cx="2876550" cy="1838325"/>
                  <wp:effectExtent l="0" t="0" r="0" b="9525"/>
                  <wp:docPr id="83" name="ID-2875110-5" descr="Retaining on boundary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5" descr="Retaining on boundary - cross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14:paraId="217BD826" w14:textId="77777777" w:rsidR="000823FD" w:rsidRPr="001F709F" w:rsidRDefault="000823FD" w:rsidP="000823FD">
            <w:pPr>
              <w:rPr>
                <w:rFonts w:ascii="Arial" w:hAnsi="Arial" w:cs="Arial"/>
                <w:sz w:val="20"/>
                <w:szCs w:val="20"/>
              </w:rPr>
            </w:pPr>
          </w:p>
          <w:p w14:paraId="271FF542" w14:textId="77777777" w:rsidR="000823FD" w:rsidRPr="001F709F" w:rsidRDefault="000823FD" w:rsidP="000823FD">
            <w:pPr>
              <w:numPr>
                <w:ilvl w:val="0"/>
                <w:numId w:val="37"/>
              </w:numPr>
              <w:rPr>
                <w:rFonts w:ascii="Arial" w:hAnsi="Arial" w:cs="Arial"/>
                <w:sz w:val="20"/>
                <w:szCs w:val="20"/>
              </w:rPr>
            </w:pPr>
            <w:r w:rsidRPr="001F709F">
              <w:rPr>
                <w:rFonts w:ascii="Arial" w:hAnsi="Arial" w:cs="Arial"/>
                <w:sz w:val="20"/>
                <w:szCs w:val="20"/>
              </w:rPr>
              <w:lastRenderedPageBreak/>
              <w:t>where height is greater than 900mm but no greater than 1.5m, are to be setback at least the equivalent height of the retaining structure from any property boundary;</w:t>
            </w:r>
          </w:p>
          <w:p w14:paraId="1010BB72" w14:textId="77777777" w:rsidR="000823FD" w:rsidRPr="001F709F" w:rsidRDefault="000823FD" w:rsidP="000823FD">
            <w:pPr>
              <w:numPr>
                <w:ilvl w:val="0"/>
                <w:numId w:val="37"/>
              </w:numPr>
              <w:rPr>
                <w:rFonts w:ascii="Arial" w:hAnsi="Arial" w:cs="Arial"/>
                <w:sz w:val="20"/>
                <w:szCs w:val="20"/>
              </w:rPr>
            </w:pPr>
            <w:r w:rsidRPr="001F709F">
              <w:rPr>
                <w:rFonts w:ascii="Arial" w:hAnsi="Arial" w:cs="Arial"/>
                <w:sz w:val="20"/>
                <w:szCs w:val="20"/>
              </w:rPr>
              <w:t>where height is greater than 1.5m, are to be setback and stepped 1.5m vertical: 1.5m horizontal, terraced, landscaped and drained as shown below.</w:t>
            </w:r>
          </w:p>
          <w:p w14:paraId="6CF3CF6A" w14:textId="77777777" w:rsidR="000823FD" w:rsidRPr="001F709F" w:rsidRDefault="000823FD" w:rsidP="000823FD">
            <w:pPr>
              <w:jc w:val="center"/>
              <w:rPr>
                <w:rFonts w:ascii="Arial" w:hAnsi="Arial" w:cs="Arial"/>
                <w:sz w:val="20"/>
                <w:szCs w:val="20"/>
              </w:rPr>
            </w:pPr>
            <w:r w:rsidRPr="001F709F">
              <w:rPr>
                <w:rFonts w:ascii="Arial" w:hAnsi="Arial" w:cs="Arial"/>
                <w:noProof/>
                <w:sz w:val="20"/>
                <w:szCs w:val="20"/>
              </w:rPr>
              <w:drawing>
                <wp:inline distT="0" distB="0" distL="0" distR="0" wp14:anchorId="4491AE1D" wp14:editId="23D16C33">
                  <wp:extent cx="2876550" cy="2533650"/>
                  <wp:effectExtent l="0" t="0" r="0" b="0"/>
                  <wp:docPr id="84" name="ID-2875110-9" descr="Cut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9" descr="Cut - cross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14:paraId="60690EE4" w14:textId="77777777" w:rsidR="000823FD" w:rsidRPr="001F709F" w:rsidRDefault="000823FD" w:rsidP="000823FD">
            <w:pPr>
              <w:rPr>
                <w:rFonts w:ascii="Arial" w:hAnsi="Arial" w:cs="Arial"/>
                <w:sz w:val="20"/>
                <w:szCs w:val="20"/>
              </w:rPr>
            </w:pPr>
          </w:p>
          <w:p w14:paraId="396D248F" w14:textId="77777777" w:rsidR="000823FD" w:rsidRPr="001F709F" w:rsidRDefault="000823FD" w:rsidP="000823FD">
            <w:pPr>
              <w:jc w:val="center"/>
              <w:rPr>
                <w:rFonts w:ascii="Arial" w:hAnsi="Arial" w:cs="Arial"/>
                <w:sz w:val="20"/>
                <w:szCs w:val="20"/>
              </w:rPr>
            </w:pPr>
            <w:r w:rsidRPr="001F709F">
              <w:rPr>
                <w:rFonts w:ascii="Arial" w:hAnsi="Arial" w:cs="Arial"/>
                <w:noProof/>
                <w:sz w:val="20"/>
                <w:szCs w:val="20"/>
              </w:rPr>
              <w:lastRenderedPageBreak/>
              <w:drawing>
                <wp:inline distT="0" distB="0" distL="0" distR="0" wp14:anchorId="343095F4" wp14:editId="46F578AC">
                  <wp:extent cx="2876550" cy="2600325"/>
                  <wp:effectExtent l="0" t="0" r="0" b="9525"/>
                  <wp:docPr id="85" name="ID-2875110-10" descr="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10" descr="Fill - cross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14:paraId="2B2052B9" w14:textId="77777777" w:rsidR="000823FD" w:rsidRPr="001F709F" w:rsidRDefault="000823FD" w:rsidP="000823FD">
            <w:pPr>
              <w:rPr>
                <w:rFonts w:ascii="Arial" w:hAnsi="Arial" w:cs="Arial"/>
                <w:sz w:val="20"/>
                <w:szCs w:val="20"/>
              </w:rPr>
            </w:pPr>
          </w:p>
        </w:tc>
        <w:tc>
          <w:tcPr>
            <w:tcW w:w="428" w:type="pct"/>
          </w:tcPr>
          <w:p w14:paraId="121255B5" w14:textId="77777777" w:rsidR="000823FD" w:rsidRPr="001F709F" w:rsidRDefault="000823FD" w:rsidP="000823FD">
            <w:pPr>
              <w:rPr>
                <w:rFonts w:ascii="Arial" w:hAnsi="Arial" w:cs="Arial"/>
                <w:b/>
                <w:bCs/>
                <w:sz w:val="20"/>
                <w:szCs w:val="20"/>
              </w:rPr>
            </w:pPr>
          </w:p>
        </w:tc>
        <w:tc>
          <w:tcPr>
            <w:tcW w:w="1152" w:type="pct"/>
          </w:tcPr>
          <w:p w14:paraId="646EB3B4" w14:textId="77777777" w:rsidR="000823FD" w:rsidRPr="001F709F" w:rsidRDefault="000823FD" w:rsidP="000823FD">
            <w:pPr>
              <w:rPr>
                <w:rFonts w:ascii="Arial" w:hAnsi="Arial" w:cs="Arial"/>
                <w:b/>
                <w:bCs/>
                <w:sz w:val="20"/>
                <w:szCs w:val="20"/>
              </w:rPr>
            </w:pPr>
          </w:p>
        </w:tc>
      </w:tr>
      <w:tr w:rsidR="000823FD" w:rsidRPr="001F709F" w14:paraId="5A516D10" w14:textId="77777777" w:rsidTr="006B2FC0">
        <w:trPr>
          <w:tblCellSpacing w:w="15" w:type="dxa"/>
        </w:trPr>
        <w:tc>
          <w:tcPr>
            <w:tcW w:w="4981" w:type="pct"/>
            <w:gridSpan w:val="5"/>
            <w:shd w:val="clear" w:color="auto" w:fill="CCCCCC"/>
            <w:vAlign w:val="center"/>
            <w:hideMark/>
          </w:tcPr>
          <w:p w14:paraId="06E7B8F8"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62"/>
            </w:tblGrid>
            <w:tr w:rsidR="000823FD" w:rsidRPr="001F709F" w14:paraId="46B513D6" w14:textId="77777777" w:rsidTr="00057FA2">
              <w:trPr>
                <w:tblCellSpacing w:w="15" w:type="dxa"/>
              </w:trPr>
              <w:tc>
                <w:tcPr>
                  <w:tcW w:w="15066" w:type="dxa"/>
                  <w:vAlign w:val="center"/>
                  <w:hideMark/>
                </w:tcPr>
                <w:p w14:paraId="02AFA756" w14:textId="77777777" w:rsidR="000823FD" w:rsidRPr="009A203D" w:rsidRDefault="000823FD" w:rsidP="000823FD">
                  <w:pPr>
                    <w:rPr>
                      <w:rFonts w:ascii="Arial" w:hAnsi="Arial" w:cs="Arial"/>
                      <w:sz w:val="18"/>
                      <w:szCs w:val="18"/>
                    </w:rPr>
                  </w:pPr>
                  <w:r w:rsidRPr="009A203D">
                    <w:rPr>
                      <w:rFonts w:ascii="Arial" w:hAnsi="Arial" w:cs="Arial"/>
                      <w:sz w:val="18"/>
                      <w:szCs w:val="18"/>
                    </w:rPr>
                    <w:t>Note - The provisions under this heading only apply if:</w:t>
                  </w:r>
                </w:p>
                <w:p w14:paraId="27B34C49" w14:textId="77777777" w:rsidR="000823FD" w:rsidRPr="009A203D" w:rsidRDefault="000823FD" w:rsidP="000823FD">
                  <w:pPr>
                    <w:numPr>
                      <w:ilvl w:val="0"/>
                      <w:numId w:val="38"/>
                    </w:numPr>
                    <w:rPr>
                      <w:rFonts w:ascii="Arial" w:hAnsi="Arial" w:cs="Arial"/>
                      <w:sz w:val="18"/>
                      <w:szCs w:val="18"/>
                    </w:rPr>
                  </w:pPr>
                  <w:r w:rsidRPr="009A203D">
                    <w:rPr>
                      <w:rFonts w:ascii="Arial" w:hAnsi="Arial" w:cs="Arial"/>
                      <w:sz w:val="18"/>
                      <w:szCs w:val="18"/>
                    </w:rPr>
                    <w:t>the development is for, or incorporates:</w:t>
                  </w:r>
                </w:p>
                <w:p w14:paraId="24824F49" w14:textId="77777777" w:rsidR="000823FD" w:rsidRPr="009A203D" w:rsidRDefault="000823FD" w:rsidP="000823FD">
                  <w:pPr>
                    <w:numPr>
                      <w:ilvl w:val="1"/>
                      <w:numId w:val="38"/>
                    </w:numPr>
                    <w:rPr>
                      <w:rFonts w:ascii="Arial" w:hAnsi="Arial" w:cs="Arial"/>
                      <w:sz w:val="18"/>
                      <w:szCs w:val="18"/>
                    </w:rPr>
                  </w:pPr>
                  <w:r w:rsidRPr="009A203D">
                    <w:rPr>
                      <w:rFonts w:ascii="Arial" w:hAnsi="Arial" w:cs="Arial"/>
                      <w:sz w:val="18"/>
                      <w:szCs w:val="18"/>
                    </w:rPr>
                    <w:t>reconfiguring a lot for a community title scheme creating 1 or more vacant lots; or</w:t>
                  </w:r>
                </w:p>
                <w:p w14:paraId="362867EE" w14:textId="77777777" w:rsidR="000823FD" w:rsidRPr="009A203D" w:rsidRDefault="000823FD" w:rsidP="000823FD">
                  <w:pPr>
                    <w:numPr>
                      <w:ilvl w:val="1"/>
                      <w:numId w:val="38"/>
                    </w:numPr>
                    <w:rPr>
                      <w:rFonts w:ascii="Arial" w:hAnsi="Arial" w:cs="Arial"/>
                      <w:sz w:val="18"/>
                      <w:szCs w:val="18"/>
                    </w:rPr>
                  </w:pPr>
                  <w:r w:rsidRPr="009A203D">
                    <w:rPr>
                      <w:rFonts w:ascii="Arial" w:hAnsi="Arial" w:cs="Arial"/>
                      <w:sz w:val="18"/>
                      <w:szCs w:val="18"/>
                    </w:rPr>
                    <w:t>material change of use for 2 or more sole occupancy units on the same lot, or within the same community titles scheme; or</w:t>
                  </w:r>
                </w:p>
                <w:p w14:paraId="4727E915" w14:textId="77777777" w:rsidR="000823FD" w:rsidRPr="009A203D" w:rsidRDefault="000823FD" w:rsidP="000823FD">
                  <w:pPr>
                    <w:numPr>
                      <w:ilvl w:val="1"/>
                      <w:numId w:val="38"/>
                    </w:numPr>
                    <w:rPr>
                      <w:rFonts w:ascii="Arial" w:hAnsi="Arial" w:cs="Arial"/>
                      <w:sz w:val="18"/>
                      <w:szCs w:val="18"/>
                    </w:rPr>
                  </w:pPr>
                  <w:r w:rsidRPr="009A203D">
                    <w:rPr>
                      <w:rFonts w:ascii="Arial" w:hAnsi="Arial" w:cs="Arial"/>
                      <w:sz w:val="18"/>
                      <w:szCs w:val="18"/>
                    </w:rPr>
                    <w:t>material change of use for a Tourist park</w:t>
                  </w:r>
                  <w:r w:rsidRPr="009A203D">
                    <w:rPr>
                      <w:rFonts w:ascii="Arial" w:hAnsi="Arial" w:cs="Arial"/>
                      <w:sz w:val="18"/>
                      <w:szCs w:val="18"/>
                      <w:vertAlign w:val="superscript"/>
                    </w:rPr>
                    <w:t>(</w:t>
                  </w:r>
                  <w:hyperlink r:id="rId12"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A203D">
                      <w:rPr>
                        <w:rStyle w:val="Hyperlink"/>
                        <w:rFonts w:ascii="Arial" w:hAnsi="Arial" w:cs="Arial"/>
                        <w:sz w:val="18"/>
                        <w:szCs w:val="18"/>
                        <w:vertAlign w:val="superscript"/>
                      </w:rPr>
                      <w:t>84</w:t>
                    </w:r>
                  </w:hyperlink>
                  <w:r w:rsidRPr="009A203D">
                    <w:rPr>
                      <w:rFonts w:ascii="Arial" w:hAnsi="Arial" w:cs="Arial"/>
                      <w:sz w:val="18"/>
                      <w:szCs w:val="18"/>
                      <w:vertAlign w:val="superscript"/>
                    </w:rPr>
                    <w:t>)</w:t>
                  </w:r>
                  <w:r w:rsidRPr="009A203D">
                    <w:rPr>
                      <w:rFonts w:ascii="Arial" w:hAnsi="Arial" w:cs="Arial"/>
                      <w:sz w:val="18"/>
                      <w:szCs w:val="18"/>
                    </w:rPr>
                    <w:t xml:space="preserve"> with accommodation in the form of caravans or tents; or</w:t>
                  </w:r>
                </w:p>
                <w:p w14:paraId="61259960" w14:textId="77777777" w:rsidR="000823FD" w:rsidRPr="009A203D" w:rsidRDefault="000823FD" w:rsidP="000823FD">
                  <w:pPr>
                    <w:numPr>
                      <w:ilvl w:val="1"/>
                      <w:numId w:val="38"/>
                    </w:numPr>
                    <w:rPr>
                      <w:rFonts w:ascii="Arial" w:hAnsi="Arial" w:cs="Arial"/>
                      <w:sz w:val="18"/>
                      <w:szCs w:val="18"/>
                    </w:rPr>
                  </w:pPr>
                  <w:r w:rsidRPr="009A203D">
                    <w:rPr>
                      <w:rFonts w:ascii="Arial" w:hAnsi="Arial" w:cs="Arial"/>
                      <w:sz w:val="18"/>
                      <w:szCs w:val="18"/>
                    </w:rPr>
                    <w:t>material change of use for outdoor sales</w:t>
                  </w:r>
                  <w:r w:rsidRPr="009A203D">
                    <w:rPr>
                      <w:rFonts w:ascii="Arial" w:hAnsi="Arial" w:cs="Arial"/>
                      <w:sz w:val="18"/>
                      <w:szCs w:val="18"/>
                      <w:vertAlign w:val="superscript"/>
                    </w:rPr>
                    <w:t>(</w:t>
                  </w:r>
                  <w:hyperlink r:id="rId13"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A203D">
                      <w:rPr>
                        <w:rStyle w:val="Hyperlink"/>
                        <w:rFonts w:ascii="Arial" w:hAnsi="Arial" w:cs="Arial"/>
                        <w:sz w:val="18"/>
                        <w:szCs w:val="18"/>
                        <w:vertAlign w:val="superscript"/>
                      </w:rPr>
                      <w:t>54</w:t>
                    </w:r>
                  </w:hyperlink>
                  <w:r w:rsidRPr="009A203D">
                    <w:rPr>
                      <w:rFonts w:ascii="Arial" w:hAnsi="Arial" w:cs="Arial"/>
                      <w:sz w:val="18"/>
                      <w:szCs w:val="18"/>
                      <w:vertAlign w:val="superscript"/>
                    </w:rPr>
                    <w:t>)</w:t>
                  </w:r>
                  <w:r w:rsidRPr="009A203D">
                    <w:rPr>
                      <w:rFonts w:ascii="Arial" w:hAnsi="Arial" w:cs="Arial"/>
                      <w:sz w:val="18"/>
                      <w:szCs w:val="18"/>
                    </w:rPr>
                    <w:t>, outdoor processing or outdoor storage where involving combustible materials.</w:t>
                  </w:r>
                </w:p>
                <w:p w14:paraId="7A79F467" w14:textId="77777777" w:rsidR="000823FD" w:rsidRPr="009A203D" w:rsidRDefault="000823FD" w:rsidP="000823FD">
                  <w:pPr>
                    <w:rPr>
                      <w:rFonts w:ascii="Arial" w:hAnsi="Arial" w:cs="Arial"/>
                      <w:sz w:val="18"/>
                      <w:szCs w:val="18"/>
                    </w:rPr>
                  </w:pPr>
                  <w:r w:rsidRPr="009A203D">
                    <w:rPr>
                      <w:rFonts w:ascii="Arial" w:hAnsi="Arial" w:cs="Arial"/>
                      <w:sz w:val="18"/>
                      <w:szCs w:val="18"/>
                    </w:rPr>
                    <w:t>AND</w:t>
                  </w:r>
                </w:p>
                <w:p w14:paraId="33A20F47" w14:textId="77777777" w:rsidR="000823FD" w:rsidRPr="009A203D" w:rsidRDefault="000823FD" w:rsidP="000823FD">
                  <w:pPr>
                    <w:numPr>
                      <w:ilvl w:val="0"/>
                      <w:numId w:val="39"/>
                    </w:numPr>
                    <w:rPr>
                      <w:rFonts w:ascii="Arial" w:hAnsi="Arial" w:cs="Arial"/>
                      <w:sz w:val="18"/>
                      <w:szCs w:val="18"/>
                    </w:rPr>
                  </w:pPr>
                  <w:r w:rsidRPr="009A203D">
                    <w:rPr>
                      <w:rFonts w:ascii="Arial" w:hAnsi="Arial" w:cs="Arial"/>
                      <w:sz w:val="18"/>
                      <w:szCs w:val="18"/>
                    </w:rPr>
                    <w:t>none of the following exceptions apply:</w:t>
                  </w:r>
                </w:p>
                <w:p w14:paraId="6B30D402" w14:textId="77777777" w:rsidR="000823FD" w:rsidRPr="009A203D" w:rsidRDefault="000823FD" w:rsidP="000823FD">
                  <w:pPr>
                    <w:numPr>
                      <w:ilvl w:val="1"/>
                      <w:numId w:val="39"/>
                    </w:numPr>
                    <w:rPr>
                      <w:rFonts w:ascii="Arial" w:hAnsi="Arial" w:cs="Arial"/>
                      <w:sz w:val="18"/>
                      <w:szCs w:val="18"/>
                    </w:rPr>
                  </w:pPr>
                  <w:r w:rsidRPr="009A203D">
                    <w:rPr>
                      <w:rFonts w:ascii="Arial" w:hAnsi="Arial" w:cs="Arial"/>
                      <w:sz w:val="18"/>
                      <w:szCs w:val="18"/>
                    </w:rPr>
                    <w:t>the distributor-retailer for the area has indicated, in its netserv plan, that the premises will not be served by that entity’s reticulated water supply; or</w:t>
                  </w:r>
                </w:p>
                <w:p w14:paraId="4B4239ED" w14:textId="77777777" w:rsidR="000823FD" w:rsidRPr="009A203D" w:rsidRDefault="000823FD" w:rsidP="000823FD">
                  <w:pPr>
                    <w:numPr>
                      <w:ilvl w:val="1"/>
                      <w:numId w:val="39"/>
                    </w:numPr>
                    <w:rPr>
                      <w:rFonts w:ascii="Arial" w:hAnsi="Arial" w:cs="Arial"/>
                      <w:sz w:val="18"/>
                      <w:szCs w:val="18"/>
                    </w:rPr>
                  </w:pPr>
                  <w:r w:rsidRPr="009A203D">
                    <w:rPr>
                      <w:rFonts w:ascii="Arial" w:hAnsi="Arial" w:cs="Arial"/>
                      <w:sz w:val="18"/>
                      <w:szCs w:val="18"/>
                    </w:rPr>
                    <w:t>every part of the development site is within 60m walking distance of an existing fire hydrant on the distributor-retailer’s reticulated water supply network, measured around all obstructions, either on or adjacent to the site.</w:t>
                  </w:r>
                </w:p>
              </w:tc>
            </w:tr>
            <w:tr w:rsidR="000823FD" w:rsidRPr="001F709F" w14:paraId="05589201" w14:textId="77777777" w:rsidTr="00057FA2">
              <w:trPr>
                <w:tblCellSpacing w:w="15" w:type="dxa"/>
              </w:trPr>
              <w:tc>
                <w:tcPr>
                  <w:tcW w:w="15066" w:type="dxa"/>
                  <w:vAlign w:val="center"/>
                  <w:hideMark/>
                </w:tcPr>
                <w:p w14:paraId="2BC6D14F" w14:textId="77777777" w:rsidR="000823FD" w:rsidRPr="009A203D" w:rsidRDefault="000823FD" w:rsidP="000823FD">
                  <w:pPr>
                    <w:rPr>
                      <w:rFonts w:ascii="Arial" w:hAnsi="Arial" w:cs="Arial"/>
                      <w:sz w:val="18"/>
                      <w:szCs w:val="18"/>
                    </w:rPr>
                  </w:pPr>
                  <w:r w:rsidRPr="009A203D">
                    <w:rPr>
                      <w:rFonts w:ascii="Arial" w:hAnsi="Arial" w:cs="Arial"/>
                      <w:sz w:val="18"/>
                      <w:szCs w:val="18"/>
                    </w:rPr>
                    <w:lastRenderedPageBreak/>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14:paraId="31E5DCB9" w14:textId="77777777" w:rsidR="000823FD" w:rsidRPr="001F709F" w:rsidRDefault="000823FD" w:rsidP="000823FD">
            <w:pPr>
              <w:rPr>
                <w:rFonts w:ascii="Arial" w:hAnsi="Arial" w:cs="Arial"/>
                <w:b/>
                <w:bCs/>
                <w:sz w:val="20"/>
                <w:szCs w:val="20"/>
              </w:rPr>
            </w:pPr>
          </w:p>
        </w:tc>
      </w:tr>
      <w:tr w:rsidR="000823FD" w:rsidRPr="001F709F" w14:paraId="29DF2FF1" w14:textId="77777777" w:rsidTr="006B2FC0">
        <w:trPr>
          <w:tblCellSpacing w:w="15" w:type="dxa"/>
        </w:trPr>
        <w:tc>
          <w:tcPr>
            <w:tcW w:w="1524" w:type="pct"/>
            <w:vMerge w:val="restart"/>
            <w:hideMark/>
          </w:tcPr>
          <w:p w14:paraId="00D1E013"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PO5</w:t>
            </w:r>
            <w:r>
              <w:rPr>
                <w:rFonts w:ascii="Arial" w:hAnsi="Arial" w:cs="Arial"/>
                <w:b/>
                <w:bCs/>
                <w:sz w:val="20"/>
                <w:szCs w:val="20"/>
              </w:rPr>
              <w:t>1</w:t>
            </w:r>
          </w:p>
          <w:p w14:paraId="0E8DE38A"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incorporates a fire fighting system that:</w:t>
            </w:r>
          </w:p>
          <w:p w14:paraId="745EE62B" w14:textId="77777777" w:rsidR="000823FD" w:rsidRPr="001F709F" w:rsidRDefault="000823FD" w:rsidP="000823FD">
            <w:pPr>
              <w:numPr>
                <w:ilvl w:val="0"/>
                <w:numId w:val="40"/>
              </w:numPr>
              <w:rPr>
                <w:rFonts w:ascii="Arial" w:hAnsi="Arial" w:cs="Arial"/>
                <w:sz w:val="20"/>
                <w:szCs w:val="20"/>
              </w:rPr>
            </w:pPr>
            <w:r w:rsidRPr="001F709F">
              <w:rPr>
                <w:rFonts w:ascii="Arial" w:hAnsi="Arial" w:cs="Arial"/>
                <w:sz w:val="20"/>
                <w:szCs w:val="20"/>
              </w:rPr>
              <w:t>satisfies the reasonable needs of the fire fighting entity for the area;</w:t>
            </w:r>
          </w:p>
          <w:p w14:paraId="77B0FE6F" w14:textId="77777777" w:rsidR="000823FD" w:rsidRPr="001F709F" w:rsidRDefault="000823FD" w:rsidP="000823FD">
            <w:pPr>
              <w:numPr>
                <w:ilvl w:val="0"/>
                <w:numId w:val="40"/>
              </w:numPr>
              <w:rPr>
                <w:rFonts w:ascii="Arial" w:hAnsi="Arial" w:cs="Arial"/>
                <w:sz w:val="20"/>
                <w:szCs w:val="20"/>
              </w:rPr>
            </w:pPr>
            <w:r w:rsidRPr="001F709F">
              <w:rPr>
                <w:rFonts w:ascii="Arial" w:hAnsi="Arial" w:cs="Arial"/>
                <w:sz w:val="20"/>
                <w:szCs w:val="20"/>
              </w:rPr>
              <w:t>is appropriate for the size, shape and topography of the development and its surrounds;</w:t>
            </w:r>
          </w:p>
          <w:p w14:paraId="5C1DE5D4" w14:textId="77777777" w:rsidR="000823FD" w:rsidRPr="001F709F" w:rsidRDefault="000823FD" w:rsidP="000823FD">
            <w:pPr>
              <w:numPr>
                <w:ilvl w:val="0"/>
                <w:numId w:val="40"/>
              </w:numPr>
              <w:rPr>
                <w:rFonts w:ascii="Arial" w:hAnsi="Arial" w:cs="Arial"/>
                <w:sz w:val="20"/>
                <w:szCs w:val="20"/>
              </w:rPr>
            </w:pPr>
            <w:r w:rsidRPr="001F709F">
              <w:rPr>
                <w:rFonts w:ascii="Arial" w:hAnsi="Arial" w:cs="Arial"/>
                <w:sz w:val="20"/>
                <w:szCs w:val="20"/>
              </w:rPr>
              <w:t>is compatible with the operational equipment available to the fire fighting entity for the area;</w:t>
            </w:r>
          </w:p>
          <w:p w14:paraId="0206D973" w14:textId="77777777" w:rsidR="000823FD" w:rsidRPr="001F709F" w:rsidRDefault="000823FD" w:rsidP="000823FD">
            <w:pPr>
              <w:numPr>
                <w:ilvl w:val="0"/>
                <w:numId w:val="40"/>
              </w:numPr>
              <w:rPr>
                <w:rFonts w:ascii="Arial" w:hAnsi="Arial" w:cs="Arial"/>
                <w:sz w:val="20"/>
                <w:szCs w:val="20"/>
              </w:rPr>
            </w:pPr>
            <w:r w:rsidRPr="001F709F">
              <w:rPr>
                <w:rFonts w:ascii="Arial" w:hAnsi="Arial" w:cs="Arial"/>
                <w:sz w:val="20"/>
                <w:szCs w:val="20"/>
              </w:rPr>
              <w:t>considers the fire hazard inherent in the materials comprising the development and their proximity to one another;</w:t>
            </w:r>
          </w:p>
          <w:p w14:paraId="5BD0C5AD" w14:textId="77777777" w:rsidR="000823FD" w:rsidRPr="001F709F" w:rsidRDefault="000823FD" w:rsidP="000823FD">
            <w:pPr>
              <w:numPr>
                <w:ilvl w:val="0"/>
                <w:numId w:val="40"/>
              </w:numPr>
              <w:rPr>
                <w:rFonts w:ascii="Arial" w:hAnsi="Arial" w:cs="Arial"/>
                <w:sz w:val="20"/>
                <w:szCs w:val="20"/>
              </w:rPr>
            </w:pPr>
            <w:r w:rsidRPr="001F709F">
              <w:rPr>
                <w:rFonts w:ascii="Arial" w:hAnsi="Arial" w:cs="Arial"/>
                <w:sz w:val="20"/>
                <w:szCs w:val="20"/>
              </w:rPr>
              <w:t>considers the fire hazard inherent in the surrounds to the development site;</w:t>
            </w:r>
          </w:p>
          <w:p w14:paraId="733C60D4" w14:textId="77777777" w:rsidR="000823FD" w:rsidRPr="001F709F" w:rsidRDefault="000823FD" w:rsidP="000823FD">
            <w:pPr>
              <w:numPr>
                <w:ilvl w:val="0"/>
                <w:numId w:val="40"/>
              </w:numPr>
              <w:rPr>
                <w:rFonts w:ascii="Arial" w:hAnsi="Arial" w:cs="Arial"/>
                <w:sz w:val="20"/>
                <w:szCs w:val="20"/>
              </w:rPr>
            </w:pPr>
            <w:r w:rsidRPr="001F709F">
              <w:rPr>
                <w:rFonts w:ascii="Arial" w:hAnsi="Arial" w:cs="Arial"/>
                <w:sz w:val="20"/>
                <w:szCs w:val="20"/>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5"/>
            </w:tblGrid>
            <w:tr w:rsidR="000823FD" w:rsidRPr="001F709F" w14:paraId="4A434518" w14:textId="77777777" w:rsidTr="00057FA2">
              <w:trPr>
                <w:tblCellSpacing w:w="15" w:type="dxa"/>
              </w:trPr>
              <w:tc>
                <w:tcPr>
                  <w:tcW w:w="9471" w:type="dxa"/>
                  <w:vAlign w:val="center"/>
                  <w:hideMark/>
                </w:tcPr>
                <w:p w14:paraId="6E5B93D5" w14:textId="77777777" w:rsidR="000823FD" w:rsidRPr="001F709F" w:rsidRDefault="000823FD" w:rsidP="000823FD">
                  <w:pPr>
                    <w:rPr>
                      <w:rFonts w:ascii="Arial" w:hAnsi="Arial" w:cs="Arial"/>
                      <w:sz w:val="20"/>
                      <w:szCs w:val="20"/>
                    </w:rPr>
                  </w:pPr>
                  <w:r w:rsidRPr="009A203D">
                    <w:rPr>
                      <w:rFonts w:ascii="Arial" w:hAnsi="Arial" w:cs="Arial"/>
                      <w:sz w:val="18"/>
                      <w:szCs w:val="18"/>
                    </w:rPr>
                    <w:t>Note - The Queensland Fire and Emergency Services is the entity currently providing the fire fighting function for the urban areas of the Moreton Bay Region.</w:t>
                  </w:r>
                </w:p>
              </w:tc>
            </w:tr>
          </w:tbl>
          <w:p w14:paraId="11BE8728" w14:textId="77777777" w:rsidR="000823FD" w:rsidRPr="001F709F" w:rsidRDefault="000823FD" w:rsidP="000823FD">
            <w:pPr>
              <w:rPr>
                <w:rFonts w:ascii="Arial" w:hAnsi="Arial" w:cs="Arial"/>
                <w:sz w:val="20"/>
                <w:szCs w:val="20"/>
              </w:rPr>
            </w:pPr>
          </w:p>
        </w:tc>
        <w:tc>
          <w:tcPr>
            <w:tcW w:w="1847" w:type="pct"/>
            <w:gridSpan w:val="2"/>
            <w:hideMark/>
          </w:tcPr>
          <w:p w14:paraId="5553D06A" w14:textId="77777777" w:rsidR="000823FD" w:rsidRPr="001F709F" w:rsidRDefault="000823FD" w:rsidP="000823FD">
            <w:pPr>
              <w:rPr>
                <w:rFonts w:ascii="Arial" w:hAnsi="Arial" w:cs="Arial"/>
                <w:sz w:val="20"/>
                <w:szCs w:val="20"/>
              </w:rPr>
            </w:pPr>
            <w:r w:rsidRPr="001F709F">
              <w:rPr>
                <w:rFonts w:ascii="Arial" w:hAnsi="Arial" w:cs="Arial"/>
                <w:b/>
                <w:bCs/>
                <w:sz w:val="20"/>
                <w:szCs w:val="20"/>
              </w:rPr>
              <w:t>E5</w:t>
            </w:r>
            <w:r>
              <w:rPr>
                <w:rFonts w:ascii="Arial" w:hAnsi="Arial" w:cs="Arial"/>
                <w:b/>
                <w:bCs/>
                <w:sz w:val="20"/>
                <w:szCs w:val="20"/>
              </w:rPr>
              <w:t>1</w:t>
            </w:r>
            <w:r w:rsidRPr="001F709F">
              <w:rPr>
                <w:rFonts w:ascii="Arial" w:hAnsi="Arial" w:cs="Arial"/>
                <w:b/>
                <w:bCs/>
                <w:sz w:val="20"/>
                <w:szCs w:val="20"/>
              </w:rPr>
              <w:t>.1</w:t>
            </w:r>
          </w:p>
          <w:p w14:paraId="0B6F45E8" w14:textId="77777777" w:rsidR="000823FD" w:rsidRPr="001F709F" w:rsidRDefault="000823FD" w:rsidP="000823FD">
            <w:pPr>
              <w:rPr>
                <w:rFonts w:ascii="Arial" w:hAnsi="Arial" w:cs="Arial"/>
                <w:sz w:val="20"/>
                <w:szCs w:val="20"/>
              </w:rPr>
            </w:pPr>
            <w:r w:rsidRPr="001F709F">
              <w:rPr>
                <w:rFonts w:ascii="Arial" w:hAnsi="Arial" w:cs="Arial"/>
                <w:sz w:val="20"/>
                <w:szCs w:val="20"/>
              </w:rPr>
              <w:t xml:space="preserve">External fire hydrant facilities are provided on site to the standard prescribed under the relevant parts of </w:t>
            </w:r>
            <w:r w:rsidRPr="001F709F">
              <w:rPr>
                <w:rFonts w:ascii="Arial" w:hAnsi="Arial" w:cs="Arial"/>
                <w:i/>
                <w:iCs/>
                <w:sz w:val="20"/>
                <w:szCs w:val="20"/>
              </w:rPr>
              <w:t>Australian Standard AS 2419.1 (2005) – Fire Hydrant Installations</w:t>
            </w:r>
            <w:r w:rsidRPr="001F709F">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0823FD" w:rsidRPr="001F709F" w14:paraId="19F2CF10" w14:textId="77777777" w:rsidTr="00057FA2">
              <w:trPr>
                <w:tblCellSpacing w:w="15" w:type="dxa"/>
              </w:trPr>
              <w:tc>
                <w:tcPr>
                  <w:tcW w:w="5415" w:type="dxa"/>
                  <w:vAlign w:val="center"/>
                  <w:hideMark/>
                </w:tcPr>
                <w:p w14:paraId="46D98F20" w14:textId="77777777" w:rsidR="000823FD" w:rsidRPr="009A203D" w:rsidRDefault="000823FD" w:rsidP="000823FD">
                  <w:pPr>
                    <w:rPr>
                      <w:rFonts w:ascii="Arial" w:hAnsi="Arial" w:cs="Arial"/>
                      <w:sz w:val="18"/>
                      <w:szCs w:val="18"/>
                    </w:rPr>
                  </w:pPr>
                  <w:r w:rsidRPr="009A203D">
                    <w:rPr>
                      <w:rFonts w:ascii="Arial" w:hAnsi="Arial" w:cs="Arial"/>
                      <w:sz w:val="18"/>
                      <w:szCs w:val="18"/>
                    </w:rPr>
                    <w:t>Note - For this requirement for accepted development, the following are the relevant parts of AS 2419.1 (2005) that may be applicable:</w:t>
                  </w:r>
                </w:p>
                <w:p w14:paraId="2354A128" w14:textId="77777777" w:rsidR="000823FD" w:rsidRPr="009A203D" w:rsidRDefault="000823FD" w:rsidP="000823FD">
                  <w:pPr>
                    <w:numPr>
                      <w:ilvl w:val="0"/>
                      <w:numId w:val="41"/>
                    </w:numPr>
                    <w:rPr>
                      <w:rFonts w:ascii="Arial" w:hAnsi="Arial" w:cs="Arial"/>
                      <w:sz w:val="18"/>
                      <w:szCs w:val="18"/>
                    </w:rPr>
                  </w:pPr>
                  <w:r w:rsidRPr="009A203D">
                    <w:rPr>
                      <w:rFonts w:ascii="Arial" w:hAnsi="Arial" w:cs="Arial"/>
                      <w:sz w:val="18"/>
                      <w:szCs w:val="18"/>
                    </w:rPr>
                    <w:t>in regard to the form of any fire hydrant - Part 8.5 and Part 3.2.2.1, with the exception that for Tourist parks</w:t>
                  </w:r>
                  <w:r w:rsidRPr="009A203D">
                    <w:rPr>
                      <w:rFonts w:ascii="Arial" w:hAnsi="Arial" w:cs="Arial"/>
                      <w:sz w:val="18"/>
                      <w:szCs w:val="18"/>
                      <w:vertAlign w:val="superscript"/>
                    </w:rPr>
                    <w:t>(</w:t>
                  </w:r>
                  <w:hyperlink r:id="rId14"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A203D">
                      <w:rPr>
                        <w:rStyle w:val="Hyperlink"/>
                        <w:rFonts w:ascii="Arial" w:hAnsi="Arial" w:cs="Arial"/>
                        <w:sz w:val="18"/>
                        <w:szCs w:val="18"/>
                        <w:vertAlign w:val="superscript"/>
                      </w:rPr>
                      <w:t>84</w:t>
                    </w:r>
                  </w:hyperlink>
                  <w:r w:rsidRPr="009A203D">
                    <w:rPr>
                      <w:rFonts w:ascii="Arial" w:hAnsi="Arial" w:cs="Arial"/>
                      <w:sz w:val="18"/>
                      <w:szCs w:val="18"/>
                      <w:vertAlign w:val="superscript"/>
                    </w:rPr>
                    <w:t>)</w:t>
                  </w:r>
                  <w:r w:rsidRPr="009A203D">
                    <w:rPr>
                      <w:rFonts w:ascii="Arial" w:hAnsi="Arial" w:cs="Arial"/>
                      <w:sz w:val="18"/>
                      <w:szCs w:val="18"/>
                    </w:rPr>
                    <w:t xml:space="preserve"> or development comprised solely of dwellings and their associated outbuildings, single outlet above-ground hydrants or suitably signposted in-ground hydrants would be an acceptable alternative;</w:t>
                  </w:r>
                </w:p>
                <w:p w14:paraId="00B74FE8" w14:textId="77777777" w:rsidR="000823FD" w:rsidRPr="009A203D" w:rsidRDefault="000823FD" w:rsidP="000823FD">
                  <w:pPr>
                    <w:numPr>
                      <w:ilvl w:val="0"/>
                      <w:numId w:val="41"/>
                    </w:numPr>
                    <w:rPr>
                      <w:rFonts w:ascii="Arial" w:hAnsi="Arial" w:cs="Arial"/>
                      <w:sz w:val="18"/>
                      <w:szCs w:val="18"/>
                    </w:rPr>
                  </w:pPr>
                  <w:r w:rsidRPr="009A203D">
                    <w:rPr>
                      <w:rFonts w:ascii="Arial" w:hAnsi="Arial" w:cs="Arial"/>
                      <w:sz w:val="18"/>
                      <w:szCs w:val="18"/>
                    </w:rPr>
                    <w:t>in regard to the general locational requirements for fire hydrants - Part 3.2.2.2 (a), (e), (f), (g) and (h) as well as Appendix B of AS 2419.1 (2005);</w:t>
                  </w:r>
                </w:p>
                <w:p w14:paraId="138118A1" w14:textId="77777777" w:rsidR="000823FD" w:rsidRPr="009A203D" w:rsidRDefault="000823FD" w:rsidP="000823FD">
                  <w:pPr>
                    <w:numPr>
                      <w:ilvl w:val="0"/>
                      <w:numId w:val="41"/>
                    </w:numPr>
                    <w:rPr>
                      <w:rFonts w:ascii="Arial" w:hAnsi="Arial" w:cs="Arial"/>
                      <w:sz w:val="18"/>
                      <w:szCs w:val="18"/>
                    </w:rPr>
                  </w:pPr>
                  <w:r w:rsidRPr="009A203D">
                    <w:rPr>
                      <w:rFonts w:ascii="Arial" w:hAnsi="Arial" w:cs="Arial"/>
                      <w:sz w:val="18"/>
                      <w:szCs w:val="18"/>
                    </w:rPr>
                    <w:t>in regard to the proximity of hydrants to buildings and other facilities - Part 3.2.2.2 (b), (c) and (d), with the exception that:</w:t>
                  </w:r>
                </w:p>
                <w:p w14:paraId="5A9A8572" w14:textId="77777777" w:rsidR="000823FD" w:rsidRPr="009A203D" w:rsidRDefault="000823FD" w:rsidP="000823FD">
                  <w:pPr>
                    <w:numPr>
                      <w:ilvl w:val="1"/>
                      <w:numId w:val="41"/>
                    </w:numPr>
                    <w:rPr>
                      <w:rFonts w:ascii="Arial" w:hAnsi="Arial" w:cs="Arial"/>
                      <w:sz w:val="18"/>
                      <w:szCs w:val="18"/>
                    </w:rPr>
                  </w:pPr>
                  <w:r w:rsidRPr="009A203D">
                    <w:rPr>
                      <w:rFonts w:ascii="Arial" w:hAnsi="Arial" w:cs="Arial"/>
                      <w:sz w:val="18"/>
                      <w:szCs w:val="18"/>
                    </w:rPr>
                    <w:t>for dwellings and their associated outbuildings, hydrant coverage need only extend to the roof and external walls of those buildings;</w:t>
                  </w:r>
                </w:p>
                <w:p w14:paraId="74FE4B27" w14:textId="77777777" w:rsidR="000823FD" w:rsidRPr="009A203D" w:rsidRDefault="000823FD" w:rsidP="000823FD">
                  <w:pPr>
                    <w:numPr>
                      <w:ilvl w:val="1"/>
                      <w:numId w:val="41"/>
                    </w:numPr>
                    <w:rPr>
                      <w:rFonts w:ascii="Arial" w:hAnsi="Arial" w:cs="Arial"/>
                      <w:sz w:val="18"/>
                      <w:szCs w:val="18"/>
                    </w:rPr>
                  </w:pPr>
                  <w:r w:rsidRPr="009A203D">
                    <w:rPr>
                      <w:rFonts w:ascii="Arial" w:hAnsi="Arial" w:cs="Arial"/>
                      <w:sz w:val="18"/>
                      <w:szCs w:val="18"/>
                    </w:rPr>
                    <w:t>for caravans and tents, hydrant coverage need only extend to the roof of those tents and caravans;</w:t>
                  </w:r>
                </w:p>
                <w:p w14:paraId="5A960C81" w14:textId="77777777" w:rsidR="000823FD" w:rsidRPr="009A203D" w:rsidRDefault="000823FD" w:rsidP="000823FD">
                  <w:pPr>
                    <w:numPr>
                      <w:ilvl w:val="1"/>
                      <w:numId w:val="41"/>
                    </w:numPr>
                    <w:rPr>
                      <w:rFonts w:ascii="Arial" w:hAnsi="Arial" w:cs="Arial"/>
                      <w:sz w:val="18"/>
                      <w:szCs w:val="18"/>
                    </w:rPr>
                  </w:pPr>
                  <w:r w:rsidRPr="009A203D">
                    <w:rPr>
                      <w:rFonts w:ascii="Arial" w:hAnsi="Arial" w:cs="Arial"/>
                      <w:sz w:val="18"/>
                      <w:szCs w:val="18"/>
                    </w:rPr>
                    <w:t>for outdoor sales</w:t>
                  </w:r>
                  <w:r w:rsidRPr="009A203D">
                    <w:rPr>
                      <w:rFonts w:ascii="Arial" w:hAnsi="Arial" w:cs="Arial"/>
                      <w:sz w:val="18"/>
                      <w:szCs w:val="18"/>
                      <w:vertAlign w:val="superscript"/>
                    </w:rPr>
                    <w:t>(</w:t>
                  </w:r>
                  <w:hyperlink r:id="rId15"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A203D">
                      <w:rPr>
                        <w:rStyle w:val="Hyperlink"/>
                        <w:rFonts w:ascii="Arial" w:hAnsi="Arial" w:cs="Arial"/>
                        <w:sz w:val="18"/>
                        <w:szCs w:val="18"/>
                        <w:vertAlign w:val="superscript"/>
                      </w:rPr>
                      <w:t>54</w:t>
                    </w:r>
                  </w:hyperlink>
                  <w:r w:rsidRPr="009A203D">
                    <w:rPr>
                      <w:rFonts w:ascii="Arial" w:hAnsi="Arial" w:cs="Arial"/>
                      <w:sz w:val="18"/>
                      <w:szCs w:val="18"/>
                      <w:vertAlign w:val="superscript"/>
                    </w:rPr>
                    <w:t>)</w:t>
                  </w:r>
                  <w:r w:rsidRPr="009A203D">
                    <w:rPr>
                      <w:rFonts w:ascii="Arial" w:hAnsi="Arial" w:cs="Arial"/>
                      <w:sz w:val="18"/>
                      <w:szCs w:val="18"/>
                    </w:rPr>
                    <w:t>, processing or storage facilities, hydrant coverage is required across the entire area of the outdoor sales</w:t>
                  </w:r>
                  <w:r w:rsidRPr="009A203D">
                    <w:rPr>
                      <w:rFonts w:ascii="Arial" w:hAnsi="Arial" w:cs="Arial"/>
                      <w:sz w:val="18"/>
                      <w:szCs w:val="18"/>
                      <w:vertAlign w:val="superscript"/>
                    </w:rPr>
                    <w:t>(</w:t>
                  </w:r>
                  <w:hyperlink r:id="rId16"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A203D">
                      <w:rPr>
                        <w:rStyle w:val="Hyperlink"/>
                        <w:rFonts w:ascii="Arial" w:hAnsi="Arial" w:cs="Arial"/>
                        <w:sz w:val="18"/>
                        <w:szCs w:val="18"/>
                        <w:vertAlign w:val="superscript"/>
                      </w:rPr>
                      <w:t>54</w:t>
                    </w:r>
                  </w:hyperlink>
                  <w:r w:rsidRPr="009A203D">
                    <w:rPr>
                      <w:rFonts w:ascii="Arial" w:hAnsi="Arial" w:cs="Arial"/>
                      <w:sz w:val="18"/>
                      <w:szCs w:val="18"/>
                      <w:vertAlign w:val="superscript"/>
                    </w:rPr>
                    <w:t>)</w:t>
                  </w:r>
                  <w:r w:rsidRPr="009A203D">
                    <w:rPr>
                      <w:rFonts w:ascii="Arial" w:hAnsi="Arial" w:cs="Arial"/>
                      <w:sz w:val="18"/>
                      <w:szCs w:val="18"/>
                    </w:rPr>
                    <w:t>, outdoor processing and outdoor storage facilities;</w:t>
                  </w:r>
                </w:p>
                <w:p w14:paraId="496A9C16" w14:textId="77777777" w:rsidR="000823FD" w:rsidRPr="001F709F" w:rsidRDefault="000823FD" w:rsidP="000823FD">
                  <w:pPr>
                    <w:numPr>
                      <w:ilvl w:val="0"/>
                      <w:numId w:val="41"/>
                    </w:numPr>
                    <w:rPr>
                      <w:rFonts w:ascii="Arial" w:hAnsi="Arial" w:cs="Arial"/>
                      <w:sz w:val="20"/>
                      <w:szCs w:val="20"/>
                    </w:rPr>
                  </w:pPr>
                  <w:r w:rsidRPr="009A203D">
                    <w:rPr>
                      <w:rFonts w:ascii="Arial" w:hAnsi="Arial" w:cs="Arial"/>
                      <w:sz w:val="18"/>
                      <w:szCs w:val="18"/>
                    </w:rPr>
                    <w:t>in regard to fire hydrant accessibility and clearance requirements - Part 3.5 and, where applicable, Part 3.6.</w:t>
                  </w:r>
                </w:p>
              </w:tc>
            </w:tr>
          </w:tbl>
          <w:p w14:paraId="12FE4ED7" w14:textId="77777777" w:rsidR="000823FD" w:rsidRPr="001F709F" w:rsidRDefault="000823FD" w:rsidP="000823FD">
            <w:pPr>
              <w:rPr>
                <w:rFonts w:ascii="Arial" w:hAnsi="Arial" w:cs="Arial"/>
                <w:sz w:val="20"/>
                <w:szCs w:val="20"/>
              </w:rPr>
            </w:pPr>
          </w:p>
        </w:tc>
        <w:tc>
          <w:tcPr>
            <w:tcW w:w="428" w:type="pct"/>
          </w:tcPr>
          <w:p w14:paraId="41234028" w14:textId="77777777" w:rsidR="000823FD" w:rsidRPr="001F709F" w:rsidRDefault="000823FD" w:rsidP="000823FD">
            <w:pPr>
              <w:rPr>
                <w:rFonts w:ascii="Arial" w:hAnsi="Arial" w:cs="Arial"/>
                <w:b/>
                <w:bCs/>
                <w:sz w:val="20"/>
                <w:szCs w:val="20"/>
              </w:rPr>
            </w:pPr>
          </w:p>
        </w:tc>
        <w:tc>
          <w:tcPr>
            <w:tcW w:w="1152" w:type="pct"/>
          </w:tcPr>
          <w:p w14:paraId="00612543" w14:textId="77777777" w:rsidR="000823FD" w:rsidRPr="001F709F" w:rsidRDefault="000823FD" w:rsidP="000823FD">
            <w:pPr>
              <w:rPr>
                <w:rFonts w:ascii="Arial" w:hAnsi="Arial" w:cs="Arial"/>
                <w:b/>
                <w:bCs/>
                <w:sz w:val="20"/>
                <w:szCs w:val="20"/>
              </w:rPr>
            </w:pPr>
          </w:p>
        </w:tc>
      </w:tr>
      <w:tr w:rsidR="000823FD" w:rsidRPr="001F709F" w14:paraId="22793224" w14:textId="77777777" w:rsidTr="006B2FC0">
        <w:trPr>
          <w:tblCellSpacing w:w="15" w:type="dxa"/>
        </w:trPr>
        <w:tc>
          <w:tcPr>
            <w:tcW w:w="1524" w:type="pct"/>
            <w:vMerge/>
            <w:vAlign w:val="center"/>
            <w:hideMark/>
          </w:tcPr>
          <w:p w14:paraId="723EF7A8" w14:textId="77777777" w:rsidR="000823FD" w:rsidRPr="001F709F" w:rsidRDefault="000823FD" w:rsidP="000823FD">
            <w:pPr>
              <w:rPr>
                <w:rFonts w:ascii="Arial" w:hAnsi="Arial" w:cs="Arial"/>
                <w:sz w:val="20"/>
                <w:szCs w:val="20"/>
              </w:rPr>
            </w:pPr>
          </w:p>
        </w:tc>
        <w:tc>
          <w:tcPr>
            <w:tcW w:w="1847" w:type="pct"/>
            <w:gridSpan w:val="2"/>
            <w:hideMark/>
          </w:tcPr>
          <w:p w14:paraId="74AFDEB7" w14:textId="77777777" w:rsidR="000823FD" w:rsidRPr="001F709F" w:rsidRDefault="000823FD" w:rsidP="000823FD">
            <w:pPr>
              <w:rPr>
                <w:rFonts w:ascii="Arial" w:hAnsi="Arial" w:cs="Arial"/>
                <w:sz w:val="20"/>
                <w:szCs w:val="20"/>
              </w:rPr>
            </w:pPr>
            <w:r w:rsidRPr="001F709F">
              <w:rPr>
                <w:rFonts w:ascii="Arial" w:hAnsi="Arial" w:cs="Arial"/>
                <w:b/>
                <w:bCs/>
                <w:sz w:val="20"/>
                <w:szCs w:val="20"/>
              </w:rPr>
              <w:t>E5</w:t>
            </w:r>
            <w:r>
              <w:rPr>
                <w:rFonts w:ascii="Arial" w:hAnsi="Arial" w:cs="Arial"/>
                <w:b/>
                <w:bCs/>
                <w:sz w:val="20"/>
                <w:szCs w:val="20"/>
              </w:rPr>
              <w:t>1</w:t>
            </w:r>
            <w:r w:rsidRPr="001F709F">
              <w:rPr>
                <w:rFonts w:ascii="Arial" w:hAnsi="Arial" w:cs="Arial"/>
                <w:b/>
                <w:bCs/>
                <w:sz w:val="20"/>
                <w:szCs w:val="20"/>
              </w:rPr>
              <w:t>.2</w:t>
            </w:r>
          </w:p>
          <w:p w14:paraId="1A0007E5" w14:textId="77777777" w:rsidR="000823FD" w:rsidRPr="001F709F" w:rsidRDefault="000823FD" w:rsidP="000823FD">
            <w:pPr>
              <w:rPr>
                <w:rFonts w:ascii="Arial" w:hAnsi="Arial" w:cs="Arial"/>
                <w:sz w:val="20"/>
                <w:szCs w:val="20"/>
              </w:rPr>
            </w:pPr>
            <w:r w:rsidRPr="001F709F">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14:paraId="0E3BA7F3" w14:textId="77777777" w:rsidR="000823FD" w:rsidRPr="001F709F" w:rsidRDefault="000823FD" w:rsidP="000823FD">
            <w:pPr>
              <w:numPr>
                <w:ilvl w:val="0"/>
                <w:numId w:val="42"/>
              </w:numPr>
              <w:rPr>
                <w:rFonts w:ascii="Arial" w:hAnsi="Arial" w:cs="Arial"/>
                <w:sz w:val="20"/>
                <w:szCs w:val="20"/>
              </w:rPr>
            </w:pPr>
            <w:r w:rsidRPr="001F709F">
              <w:rPr>
                <w:rFonts w:ascii="Arial" w:hAnsi="Arial" w:cs="Arial"/>
                <w:sz w:val="20"/>
                <w:szCs w:val="20"/>
              </w:rPr>
              <w:t>an unobstructed width of no less than 3.5m;</w:t>
            </w:r>
          </w:p>
          <w:p w14:paraId="21A6BAE5" w14:textId="77777777" w:rsidR="000823FD" w:rsidRPr="001F709F" w:rsidRDefault="000823FD" w:rsidP="000823FD">
            <w:pPr>
              <w:numPr>
                <w:ilvl w:val="0"/>
                <w:numId w:val="42"/>
              </w:numPr>
              <w:rPr>
                <w:rFonts w:ascii="Arial" w:hAnsi="Arial" w:cs="Arial"/>
                <w:sz w:val="20"/>
                <w:szCs w:val="20"/>
              </w:rPr>
            </w:pPr>
            <w:r w:rsidRPr="001F709F">
              <w:rPr>
                <w:rFonts w:ascii="Arial" w:hAnsi="Arial" w:cs="Arial"/>
                <w:sz w:val="20"/>
                <w:szCs w:val="20"/>
              </w:rPr>
              <w:t>an unobstructed height of no less than 4.8m;</w:t>
            </w:r>
          </w:p>
          <w:p w14:paraId="145C9DB7" w14:textId="77777777" w:rsidR="000823FD" w:rsidRPr="001F709F" w:rsidRDefault="000823FD" w:rsidP="000823FD">
            <w:pPr>
              <w:numPr>
                <w:ilvl w:val="0"/>
                <w:numId w:val="42"/>
              </w:numPr>
              <w:rPr>
                <w:rFonts w:ascii="Arial" w:hAnsi="Arial" w:cs="Arial"/>
                <w:sz w:val="20"/>
                <w:szCs w:val="20"/>
              </w:rPr>
            </w:pPr>
            <w:r w:rsidRPr="001F709F">
              <w:rPr>
                <w:rFonts w:ascii="Arial" w:hAnsi="Arial" w:cs="Arial"/>
                <w:sz w:val="20"/>
                <w:szCs w:val="20"/>
              </w:rPr>
              <w:t>constructed to be readily traversed by a 17 tonne HRV fire brigade pumping appliance;</w:t>
            </w:r>
          </w:p>
          <w:p w14:paraId="401B23A3" w14:textId="77777777" w:rsidR="000823FD" w:rsidRPr="001F709F" w:rsidRDefault="000823FD" w:rsidP="000823FD">
            <w:pPr>
              <w:numPr>
                <w:ilvl w:val="0"/>
                <w:numId w:val="42"/>
              </w:numPr>
              <w:rPr>
                <w:rFonts w:ascii="Arial" w:hAnsi="Arial" w:cs="Arial"/>
                <w:sz w:val="20"/>
                <w:szCs w:val="20"/>
              </w:rPr>
            </w:pPr>
            <w:r w:rsidRPr="001F709F">
              <w:rPr>
                <w:rFonts w:ascii="Arial" w:hAnsi="Arial" w:cs="Arial"/>
                <w:sz w:val="20"/>
                <w:szCs w:val="20"/>
              </w:rPr>
              <w:t>an area for a fire brigade pumping appliance to stand within 20m of each fire hydrant and 8m of each hydrant booster point.</w:t>
            </w:r>
          </w:p>
        </w:tc>
        <w:tc>
          <w:tcPr>
            <w:tcW w:w="428" w:type="pct"/>
          </w:tcPr>
          <w:p w14:paraId="6C32F9DB" w14:textId="77777777" w:rsidR="000823FD" w:rsidRPr="001F709F" w:rsidRDefault="000823FD" w:rsidP="000823FD">
            <w:pPr>
              <w:rPr>
                <w:rFonts w:ascii="Arial" w:hAnsi="Arial" w:cs="Arial"/>
                <w:b/>
                <w:bCs/>
                <w:sz w:val="20"/>
                <w:szCs w:val="20"/>
              </w:rPr>
            </w:pPr>
          </w:p>
        </w:tc>
        <w:tc>
          <w:tcPr>
            <w:tcW w:w="1152" w:type="pct"/>
          </w:tcPr>
          <w:p w14:paraId="7AA837FF" w14:textId="77777777" w:rsidR="000823FD" w:rsidRPr="001F709F" w:rsidRDefault="000823FD" w:rsidP="000823FD">
            <w:pPr>
              <w:rPr>
                <w:rFonts w:ascii="Arial" w:hAnsi="Arial" w:cs="Arial"/>
                <w:b/>
                <w:bCs/>
                <w:sz w:val="20"/>
                <w:szCs w:val="20"/>
              </w:rPr>
            </w:pPr>
          </w:p>
        </w:tc>
      </w:tr>
      <w:tr w:rsidR="000823FD" w:rsidRPr="001F709F" w14:paraId="5DDA43A8" w14:textId="77777777" w:rsidTr="006B2FC0">
        <w:trPr>
          <w:tblCellSpacing w:w="15" w:type="dxa"/>
        </w:trPr>
        <w:tc>
          <w:tcPr>
            <w:tcW w:w="1524" w:type="pct"/>
            <w:vMerge/>
            <w:vAlign w:val="center"/>
            <w:hideMark/>
          </w:tcPr>
          <w:p w14:paraId="1E855656" w14:textId="77777777" w:rsidR="000823FD" w:rsidRPr="001F709F" w:rsidRDefault="000823FD" w:rsidP="000823FD">
            <w:pPr>
              <w:rPr>
                <w:rFonts w:ascii="Arial" w:hAnsi="Arial" w:cs="Arial"/>
                <w:sz w:val="20"/>
                <w:szCs w:val="20"/>
              </w:rPr>
            </w:pPr>
          </w:p>
        </w:tc>
        <w:tc>
          <w:tcPr>
            <w:tcW w:w="1847" w:type="pct"/>
            <w:gridSpan w:val="2"/>
            <w:hideMark/>
          </w:tcPr>
          <w:p w14:paraId="7C4DF11D" w14:textId="77777777" w:rsidR="000823FD" w:rsidRPr="001F709F" w:rsidRDefault="000823FD" w:rsidP="000823FD">
            <w:pPr>
              <w:rPr>
                <w:rFonts w:ascii="Arial" w:hAnsi="Arial" w:cs="Arial"/>
                <w:sz w:val="20"/>
                <w:szCs w:val="20"/>
              </w:rPr>
            </w:pPr>
            <w:r w:rsidRPr="001F709F">
              <w:rPr>
                <w:rFonts w:ascii="Arial" w:hAnsi="Arial" w:cs="Arial"/>
                <w:b/>
                <w:bCs/>
                <w:sz w:val="20"/>
                <w:szCs w:val="20"/>
              </w:rPr>
              <w:t>E5</w:t>
            </w:r>
            <w:r>
              <w:rPr>
                <w:rFonts w:ascii="Arial" w:hAnsi="Arial" w:cs="Arial"/>
                <w:b/>
                <w:bCs/>
                <w:sz w:val="20"/>
                <w:szCs w:val="20"/>
              </w:rPr>
              <w:t>1</w:t>
            </w:r>
            <w:r w:rsidRPr="001F709F">
              <w:rPr>
                <w:rFonts w:ascii="Arial" w:hAnsi="Arial" w:cs="Arial"/>
                <w:b/>
                <w:bCs/>
                <w:sz w:val="20"/>
                <w:szCs w:val="20"/>
              </w:rPr>
              <w:t>.3</w:t>
            </w:r>
          </w:p>
          <w:p w14:paraId="5527D780" w14:textId="77777777" w:rsidR="000823FD" w:rsidRPr="001F709F" w:rsidRDefault="000823FD" w:rsidP="000823FD">
            <w:pPr>
              <w:rPr>
                <w:rFonts w:ascii="Arial" w:hAnsi="Arial" w:cs="Arial"/>
                <w:sz w:val="20"/>
                <w:szCs w:val="20"/>
              </w:rPr>
            </w:pPr>
            <w:r w:rsidRPr="001F709F">
              <w:rPr>
                <w:rFonts w:ascii="Arial" w:hAnsi="Arial" w:cs="Arial"/>
                <w:sz w:val="20"/>
                <w:szCs w:val="20"/>
              </w:rPr>
              <w:t xml:space="preserve">On-site fire hydrant facilities are maintained in effective operating order in a manner prescribed in </w:t>
            </w:r>
            <w:r w:rsidRPr="001F709F">
              <w:rPr>
                <w:rFonts w:ascii="Arial" w:hAnsi="Arial" w:cs="Arial"/>
                <w:i/>
                <w:iCs/>
                <w:sz w:val="20"/>
                <w:szCs w:val="20"/>
              </w:rPr>
              <w:t>Australian Standard AS1851 (2012) – Routine service of fire protection systems and equipment</w:t>
            </w:r>
            <w:r w:rsidRPr="001F709F">
              <w:rPr>
                <w:rFonts w:ascii="Arial" w:hAnsi="Arial" w:cs="Arial"/>
                <w:sz w:val="20"/>
                <w:szCs w:val="20"/>
              </w:rPr>
              <w:t>.</w:t>
            </w:r>
          </w:p>
        </w:tc>
        <w:tc>
          <w:tcPr>
            <w:tcW w:w="428" w:type="pct"/>
          </w:tcPr>
          <w:p w14:paraId="74832DFA" w14:textId="77777777" w:rsidR="000823FD" w:rsidRPr="001F709F" w:rsidRDefault="000823FD" w:rsidP="000823FD">
            <w:pPr>
              <w:rPr>
                <w:rFonts w:ascii="Arial" w:hAnsi="Arial" w:cs="Arial"/>
                <w:b/>
                <w:bCs/>
                <w:sz w:val="20"/>
                <w:szCs w:val="20"/>
              </w:rPr>
            </w:pPr>
          </w:p>
        </w:tc>
        <w:tc>
          <w:tcPr>
            <w:tcW w:w="1152" w:type="pct"/>
          </w:tcPr>
          <w:p w14:paraId="6787BFE9" w14:textId="77777777" w:rsidR="000823FD" w:rsidRPr="001F709F" w:rsidRDefault="000823FD" w:rsidP="000823FD">
            <w:pPr>
              <w:rPr>
                <w:rFonts w:ascii="Arial" w:hAnsi="Arial" w:cs="Arial"/>
                <w:b/>
                <w:bCs/>
                <w:sz w:val="20"/>
                <w:szCs w:val="20"/>
              </w:rPr>
            </w:pPr>
          </w:p>
        </w:tc>
      </w:tr>
      <w:tr w:rsidR="000823FD" w:rsidRPr="001F709F" w14:paraId="4138286B" w14:textId="77777777" w:rsidTr="006B2FC0">
        <w:trPr>
          <w:tblCellSpacing w:w="15" w:type="dxa"/>
        </w:trPr>
        <w:tc>
          <w:tcPr>
            <w:tcW w:w="1524" w:type="pct"/>
            <w:hideMark/>
          </w:tcPr>
          <w:p w14:paraId="19626118"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PO5</w:t>
            </w:r>
            <w:r>
              <w:rPr>
                <w:rFonts w:ascii="Arial" w:hAnsi="Arial" w:cs="Arial"/>
                <w:b/>
                <w:bCs/>
                <w:sz w:val="20"/>
                <w:szCs w:val="20"/>
              </w:rPr>
              <w:t>2</w:t>
            </w:r>
          </w:p>
          <w:p w14:paraId="6E33A01F" w14:textId="77777777" w:rsidR="000823FD" w:rsidRPr="001F709F" w:rsidRDefault="000823FD" w:rsidP="000823FD">
            <w:pPr>
              <w:rPr>
                <w:rFonts w:ascii="Arial" w:hAnsi="Arial" w:cs="Arial"/>
                <w:sz w:val="20"/>
                <w:szCs w:val="20"/>
              </w:rPr>
            </w:pPr>
            <w:r w:rsidRPr="001F709F">
              <w:rPr>
                <w:rFonts w:ascii="Arial" w:hAnsi="Arial" w:cs="Arial"/>
                <w:sz w:val="20"/>
                <w:szCs w:val="20"/>
              </w:rPr>
              <w:t>On-site fire hydrants that are external to buildings, as well as the available fire fighting appliance access routes to those hydrants, can be readily identified at all times from, or at, the vehicular entry point to the development site.</w:t>
            </w:r>
          </w:p>
        </w:tc>
        <w:tc>
          <w:tcPr>
            <w:tcW w:w="1847" w:type="pct"/>
            <w:gridSpan w:val="2"/>
            <w:hideMark/>
          </w:tcPr>
          <w:p w14:paraId="4D92AD43" w14:textId="77777777" w:rsidR="000823FD" w:rsidRPr="001F709F" w:rsidRDefault="000823FD" w:rsidP="000823FD">
            <w:pPr>
              <w:rPr>
                <w:rFonts w:ascii="Arial" w:hAnsi="Arial" w:cs="Arial"/>
                <w:sz w:val="20"/>
                <w:szCs w:val="20"/>
              </w:rPr>
            </w:pPr>
            <w:r w:rsidRPr="001F709F">
              <w:rPr>
                <w:rFonts w:ascii="Arial" w:hAnsi="Arial" w:cs="Arial"/>
                <w:b/>
                <w:bCs/>
                <w:sz w:val="20"/>
                <w:szCs w:val="20"/>
              </w:rPr>
              <w:t>E5</w:t>
            </w:r>
            <w:r>
              <w:rPr>
                <w:rFonts w:ascii="Arial" w:hAnsi="Arial" w:cs="Arial"/>
                <w:b/>
                <w:bCs/>
                <w:sz w:val="20"/>
                <w:szCs w:val="20"/>
              </w:rPr>
              <w:t>2</w:t>
            </w:r>
          </w:p>
          <w:p w14:paraId="0F0DC1AE" w14:textId="77777777" w:rsidR="000823FD" w:rsidRPr="001F709F" w:rsidRDefault="000823FD" w:rsidP="000823FD">
            <w:pPr>
              <w:rPr>
                <w:rFonts w:ascii="Arial" w:hAnsi="Arial" w:cs="Arial"/>
                <w:sz w:val="20"/>
                <w:szCs w:val="20"/>
              </w:rPr>
            </w:pPr>
            <w:r w:rsidRPr="001F709F">
              <w:rPr>
                <w:rFonts w:ascii="Arial" w:hAnsi="Arial" w:cs="Arial"/>
                <w:sz w:val="20"/>
                <w:szCs w:val="20"/>
              </w:rPr>
              <w:t>For development that contains on-site fire hydrants external to buildings:</w:t>
            </w:r>
          </w:p>
          <w:p w14:paraId="1DCBD7A0" w14:textId="77777777" w:rsidR="000823FD" w:rsidRPr="001F709F" w:rsidRDefault="000823FD" w:rsidP="000823FD">
            <w:pPr>
              <w:numPr>
                <w:ilvl w:val="0"/>
                <w:numId w:val="43"/>
              </w:numPr>
              <w:rPr>
                <w:rFonts w:ascii="Arial" w:hAnsi="Arial" w:cs="Arial"/>
                <w:sz w:val="20"/>
                <w:szCs w:val="20"/>
              </w:rPr>
            </w:pPr>
            <w:r w:rsidRPr="001F709F">
              <w:rPr>
                <w:rFonts w:ascii="Arial" w:hAnsi="Arial" w:cs="Arial"/>
                <w:sz w:val="20"/>
                <w:szCs w:val="20"/>
              </w:rPr>
              <w:t>those external hydrants can be seen from the vehicular entry point to the site; or</w:t>
            </w:r>
          </w:p>
          <w:p w14:paraId="301BDD6F" w14:textId="77777777" w:rsidR="000823FD" w:rsidRPr="001F709F" w:rsidRDefault="000823FD" w:rsidP="000823FD">
            <w:pPr>
              <w:numPr>
                <w:ilvl w:val="0"/>
                <w:numId w:val="43"/>
              </w:numPr>
              <w:rPr>
                <w:rFonts w:ascii="Arial" w:hAnsi="Arial" w:cs="Arial"/>
                <w:sz w:val="20"/>
                <w:szCs w:val="20"/>
              </w:rPr>
            </w:pPr>
            <w:r w:rsidRPr="001F709F">
              <w:rPr>
                <w:rFonts w:ascii="Arial" w:hAnsi="Arial" w:cs="Arial"/>
                <w:sz w:val="20"/>
                <w:szCs w:val="20"/>
              </w:rPr>
              <w:t>a sign identifying the following is provided at the vehicular entry point to the site:</w:t>
            </w:r>
          </w:p>
          <w:p w14:paraId="380AA9AA" w14:textId="77777777" w:rsidR="000823FD" w:rsidRPr="001F709F" w:rsidRDefault="000823FD" w:rsidP="000823FD">
            <w:pPr>
              <w:numPr>
                <w:ilvl w:val="1"/>
                <w:numId w:val="43"/>
              </w:numPr>
              <w:rPr>
                <w:rFonts w:ascii="Arial" w:hAnsi="Arial" w:cs="Arial"/>
                <w:sz w:val="20"/>
                <w:szCs w:val="20"/>
              </w:rPr>
            </w:pPr>
            <w:r w:rsidRPr="001F709F">
              <w:rPr>
                <w:rFonts w:ascii="Arial" w:hAnsi="Arial" w:cs="Arial"/>
                <w:sz w:val="20"/>
                <w:szCs w:val="20"/>
              </w:rPr>
              <w:t>the overall layout of the development (to scale);</w:t>
            </w:r>
          </w:p>
          <w:p w14:paraId="0C1BBD65" w14:textId="77777777" w:rsidR="000823FD" w:rsidRPr="001F709F" w:rsidRDefault="000823FD" w:rsidP="000823FD">
            <w:pPr>
              <w:numPr>
                <w:ilvl w:val="1"/>
                <w:numId w:val="43"/>
              </w:numPr>
              <w:rPr>
                <w:rFonts w:ascii="Arial" w:hAnsi="Arial" w:cs="Arial"/>
                <w:sz w:val="20"/>
                <w:szCs w:val="20"/>
              </w:rPr>
            </w:pPr>
            <w:r w:rsidRPr="001F709F">
              <w:rPr>
                <w:rFonts w:ascii="Arial" w:hAnsi="Arial" w:cs="Arial"/>
                <w:sz w:val="20"/>
                <w:szCs w:val="20"/>
              </w:rPr>
              <w:t>internal road names (where used);</w:t>
            </w:r>
          </w:p>
          <w:p w14:paraId="1F3D8EFB" w14:textId="77777777" w:rsidR="000823FD" w:rsidRPr="001F709F" w:rsidRDefault="000823FD" w:rsidP="000823FD">
            <w:pPr>
              <w:numPr>
                <w:ilvl w:val="1"/>
                <w:numId w:val="43"/>
              </w:numPr>
              <w:rPr>
                <w:rFonts w:ascii="Arial" w:hAnsi="Arial" w:cs="Arial"/>
                <w:sz w:val="20"/>
                <w:szCs w:val="20"/>
              </w:rPr>
            </w:pPr>
            <w:r w:rsidRPr="001F709F">
              <w:rPr>
                <w:rFonts w:ascii="Arial" w:hAnsi="Arial" w:cs="Arial"/>
                <w:sz w:val="20"/>
                <w:szCs w:val="20"/>
              </w:rPr>
              <w:t>all communal facilities (where provided);</w:t>
            </w:r>
          </w:p>
          <w:p w14:paraId="17A2EB02" w14:textId="77777777" w:rsidR="000823FD" w:rsidRPr="001F709F" w:rsidRDefault="000823FD" w:rsidP="000823FD">
            <w:pPr>
              <w:numPr>
                <w:ilvl w:val="1"/>
                <w:numId w:val="43"/>
              </w:numPr>
              <w:rPr>
                <w:rFonts w:ascii="Arial" w:hAnsi="Arial" w:cs="Arial"/>
                <w:sz w:val="20"/>
                <w:szCs w:val="20"/>
              </w:rPr>
            </w:pPr>
            <w:r w:rsidRPr="001F709F">
              <w:rPr>
                <w:rFonts w:ascii="Arial" w:hAnsi="Arial" w:cs="Arial"/>
                <w:sz w:val="20"/>
                <w:szCs w:val="20"/>
              </w:rPr>
              <w:lastRenderedPageBreak/>
              <w:t>the reception area and on-site manager’s office (where provided);</w:t>
            </w:r>
          </w:p>
          <w:p w14:paraId="601E6B90" w14:textId="77777777" w:rsidR="000823FD" w:rsidRPr="001F709F" w:rsidRDefault="000823FD" w:rsidP="000823FD">
            <w:pPr>
              <w:numPr>
                <w:ilvl w:val="1"/>
                <w:numId w:val="43"/>
              </w:numPr>
              <w:rPr>
                <w:rFonts w:ascii="Arial" w:hAnsi="Arial" w:cs="Arial"/>
                <w:sz w:val="20"/>
                <w:szCs w:val="20"/>
              </w:rPr>
            </w:pPr>
            <w:r w:rsidRPr="001F709F">
              <w:rPr>
                <w:rFonts w:ascii="Arial" w:hAnsi="Arial" w:cs="Arial"/>
                <w:sz w:val="20"/>
                <w:szCs w:val="20"/>
              </w:rPr>
              <w:t>external hydrants and hydrant booster points;</w:t>
            </w:r>
          </w:p>
          <w:p w14:paraId="0A116A3A" w14:textId="77777777" w:rsidR="000823FD" w:rsidRPr="001F709F" w:rsidRDefault="000823FD" w:rsidP="000823FD">
            <w:pPr>
              <w:numPr>
                <w:ilvl w:val="1"/>
                <w:numId w:val="43"/>
              </w:numPr>
              <w:rPr>
                <w:rFonts w:ascii="Arial" w:hAnsi="Arial" w:cs="Arial"/>
                <w:sz w:val="20"/>
                <w:szCs w:val="20"/>
              </w:rPr>
            </w:pPr>
            <w:r w:rsidRPr="001F709F">
              <w:rPr>
                <w:rFonts w:ascii="Arial"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0823FD" w:rsidRPr="001F709F" w14:paraId="6AEC5CDA" w14:textId="77777777" w:rsidTr="00057FA2">
              <w:trPr>
                <w:tblCellSpacing w:w="15" w:type="dxa"/>
              </w:trPr>
              <w:tc>
                <w:tcPr>
                  <w:tcW w:w="5415" w:type="dxa"/>
                  <w:vAlign w:val="center"/>
                  <w:hideMark/>
                </w:tcPr>
                <w:p w14:paraId="5924F0A9" w14:textId="77777777" w:rsidR="000823FD" w:rsidRPr="009A203D" w:rsidRDefault="000823FD" w:rsidP="000823FD">
                  <w:pPr>
                    <w:rPr>
                      <w:rFonts w:ascii="Arial" w:hAnsi="Arial" w:cs="Arial"/>
                      <w:sz w:val="18"/>
                      <w:szCs w:val="18"/>
                    </w:rPr>
                  </w:pPr>
                  <w:r w:rsidRPr="009A203D">
                    <w:rPr>
                      <w:rFonts w:ascii="Arial" w:hAnsi="Arial" w:cs="Arial"/>
                      <w:sz w:val="18"/>
                      <w:szCs w:val="18"/>
                    </w:rPr>
                    <w:t>Note - The sign prescribed above, and the graphics used are to be:</w:t>
                  </w:r>
                </w:p>
                <w:p w14:paraId="79316912" w14:textId="77777777" w:rsidR="000823FD" w:rsidRPr="009A203D" w:rsidRDefault="000823FD" w:rsidP="000823FD">
                  <w:pPr>
                    <w:numPr>
                      <w:ilvl w:val="0"/>
                      <w:numId w:val="44"/>
                    </w:numPr>
                    <w:rPr>
                      <w:rFonts w:ascii="Arial" w:hAnsi="Arial" w:cs="Arial"/>
                      <w:sz w:val="18"/>
                      <w:szCs w:val="18"/>
                    </w:rPr>
                  </w:pPr>
                  <w:r w:rsidRPr="009A203D">
                    <w:rPr>
                      <w:rFonts w:ascii="Arial" w:hAnsi="Arial" w:cs="Arial"/>
                      <w:sz w:val="18"/>
                      <w:szCs w:val="18"/>
                    </w:rPr>
                    <w:t>in a form;</w:t>
                  </w:r>
                </w:p>
                <w:p w14:paraId="7798C408" w14:textId="77777777" w:rsidR="000823FD" w:rsidRPr="009A203D" w:rsidRDefault="000823FD" w:rsidP="000823FD">
                  <w:pPr>
                    <w:numPr>
                      <w:ilvl w:val="0"/>
                      <w:numId w:val="44"/>
                    </w:numPr>
                    <w:rPr>
                      <w:rFonts w:ascii="Arial" w:hAnsi="Arial" w:cs="Arial"/>
                      <w:sz w:val="18"/>
                      <w:szCs w:val="18"/>
                    </w:rPr>
                  </w:pPr>
                  <w:r w:rsidRPr="009A203D">
                    <w:rPr>
                      <w:rFonts w:ascii="Arial" w:hAnsi="Arial" w:cs="Arial"/>
                      <w:sz w:val="18"/>
                      <w:szCs w:val="18"/>
                    </w:rPr>
                    <w:t>of a size;</w:t>
                  </w:r>
                </w:p>
                <w:p w14:paraId="3AA567B5" w14:textId="77777777" w:rsidR="000823FD" w:rsidRPr="009A203D" w:rsidRDefault="000823FD" w:rsidP="000823FD">
                  <w:pPr>
                    <w:numPr>
                      <w:ilvl w:val="0"/>
                      <w:numId w:val="44"/>
                    </w:numPr>
                    <w:rPr>
                      <w:rFonts w:ascii="Arial" w:hAnsi="Arial" w:cs="Arial"/>
                      <w:sz w:val="18"/>
                      <w:szCs w:val="18"/>
                    </w:rPr>
                  </w:pPr>
                  <w:r w:rsidRPr="009A203D">
                    <w:rPr>
                      <w:rFonts w:ascii="Arial" w:hAnsi="Arial" w:cs="Arial"/>
                      <w:sz w:val="18"/>
                      <w:szCs w:val="18"/>
                    </w:rPr>
                    <w:t>illuminated to a level;</w:t>
                  </w:r>
                </w:p>
                <w:p w14:paraId="76886DE2" w14:textId="77777777" w:rsidR="000823FD" w:rsidRPr="001F709F" w:rsidRDefault="000823FD" w:rsidP="000823FD">
                  <w:pPr>
                    <w:rPr>
                      <w:rFonts w:ascii="Arial" w:hAnsi="Arial" w:cs="Arial"/>
                      <w:sz w:val="20"/>
                      <w:szCs w:val="20"/>
                    </w:rPr>
                  </w:pPr>
                  <w:r w:rsidRPr="009A203D">
                    <w:rPr>
                      <w:rFonts w:ascii="Arial" w:hAnsi="Arial" w:cs="Arial"/>
                      <w:sz w:val="18"/>
                      <w:szCs w:val="18"/>
                    </w:rPr>
                    <w:t>which allows the information on the sign to be readily understood, at all times, by a person in a fire fighting appliance up to 4.5m from the sign.</w:t>
                  </w:r>
                </w:p>
              </w:tc>
            </w:tr>
          </w:tbl>
          <w:p w14:paraId="08B30AD0" w14:textId="77777777" w:rsidR="000823FD" w:rsidRPr="001F709F" w:rsidRDefault="000823FD" w:rsidP="000823FD">
            <w:pPr>
              <w:rPr>
                <w:rFonts w:ascii="Arial" w:hAnsi="Arial" w:cs="Arial"/>
                <w:sz w:val="20"/>
                <w:szCs w:val="20"/>
              </w:rPr>
            </w:pPr>
          </w:p>
        </w:tc>
        <w:tc>
          <w:tcPr>
            <w:tcW w:w="428" w:type="pct"/>
          </w:tcPr>
          <w:p w14:paraId="57B28B87" w14:textId="77777777" w:rsidR="000823FD" w:rsidRPr="001F709F" w:rsidRDefault="000823FD" w:rsidP="000823FD">
            <w:pPr>
              <w:rPr>
                <w:rFonts w:ascii="Arial" w:hAnsi="Arial" w:cs="Arial"/>
                <w:b/>
                <w:bCs/>
                <w:sz w:val="20"/>
                <w:szCs w:val="20"/>
              </w:rPr>
            </w:pPr>
          </w:p>
        </w:tc>
        <w:tc>
          <w:tcPr>
            <w:tcW w:w="1152" w:type="pct"/>
          </w:tcPr>
          <w:p w14:paraId="779F9C32" w14:textId="77777777" w:rsidR="000823FD" w:rsidRPr="001F709F" w:rsidRDefault="000823FD" w:rsidP="000823FD">
            <w:pPr>
              <w:rPr>
                <w:rFonts w:ascii="Arial" w:hAnsi="Arial" w:cs="Arial"/>
                <w:b/>
                <w:bCs/>
                <w:sz w:val="20"/>
                <w:szCs w:val="20"/>
              </w:rPr>
            </w:pPr>
          </w:p>
        </w:tc>
      </w:tr>
      <w:tr w:rsidR="000823FD" w:rsidRPr="001F709F" w14:paraId="6F58A7B4" w14:textId="77777777" w:rsidTr="006B2FC0">
        <w:trPr>
          <w:tblCellSpacing w:w="15" w:type="dxa"/>
        </w:trPr>
        <w:tc>
          <w:tcPr>
            <w:tcW w:w="1524" w:type="pct"/>
            <w:hideMark/>
          </w:tcPr>
          <w:p w14:paraId="22736D43"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PO5</w:t>
            </w:r>
            <w:r>
              <w:rPr>
                <w:rFonts w:ascii="Arial" w:hAnsi="Arial" w:cs="Arial"/>
                <w:b/>
                <w:bCs/>
                <w:sz w:val="20"/>
                <w:szCs w:val="20"/>
              </w:rPr>
              <w:t>3</w:t>
            </w:r>
          </w:p>
          <w:p w14:paraId="41335564" w14:textId="77777777" w:rsidR="000823FD" w:rsidRPr="001F709F" w:rsidRDefault="000823FD" w:rsidP="000823FD">
            <w:pPr>
              <w:rPr>
                <w:rFonts w:ascii="Arial" w:hAnsi="Arial" w:cs="Arial"/>
                <w:sz w:val="20"/>
                <w:szCs w:val="20"/>
              </w:rPr>
            </w:pPr>
            <w:r w:rsidRPr="001F709F">
              <w:rPr>
                <w:rFonts w:ascii="Arial" w:hAnsi="Arial" w:cs="Arial"/>
                <w:sz w:val="20"/>
                <w:szCs w:val="20"/>
              </w:rPr>
              <w:t>Each on-site fire hydrant that is external to a building is signposted in a way that enables it to be readily identified at all times by the occupants of any firefighting appliance traversing the development site.</w:t>
            </w:r>
          </w:p>
        </w:tc>
        <w:tc>
          <w:tcPr>
            <w:tcW w:w="1847" w:type="pct"/>
            <w:gridSpan w:val="2"/>
            <w:hideMark/>
          </w:tcPr>
          <w:p w14:paraId="695FC40D" w14:textId="77777777" w:rsidR="000823FD" w:rsidRPr="001F709F" w:rsidRDefault="000823FD" w:rsidP="000823FD">
            <w:pPr>
              <w:rPr>
                <w:rFonts w:ascii="Arial" w:hAnsi="Arial" w:cs="Arial"/>
                <w:sz w:val="20"/>
                <w:szCs w:val="20"/>
              </w:rPr>
            </w:pPr>
            <w:r w:rsidRPr="001F709F">
              <w:rPr>
                <w:rFonts w:ascii="Arial" w:hAnsi="Arial" w:cs="Arial"/>
                <w:b/>
                <w:bCs/>
                <w:sz w:val="20"/>
                <w:szCs w:val="20"/>
              </w:rPr>
              <w:t>E5</w:t>
            </w:r>
            <w:r>
              <w:rPr>
                <w:rFonts w:ascii="Arial" w:hAnsi="Arial" w:cs="Arial"/>
                <w:b/>
                <w:bCs/>
                <w:sz w:val="20"/>
                <w:szCs w:val="20"/>
              </w:rPr>
              <w:t>3</w:t>
            </w:r>
          </w:p>
          <w:p w14:paraId="19F1280D" w14:textId="77777777" w:rsidR="000823FD" w:rsidRPr="001F709F" w:rsidRDefault="000823FD" w:rsidP="000823FD">
            <w:pPr>
              <w:rPr>
                <w:rFonts w:ascii="Arial" w:hAnsi="Arial" w:cs="Arial"/>
                <w:sz w:val="20"/>
                <w:szCs w:val="20"/>
              </w:rPr>
            </w:pPr>
            <w:r w:rsidRPr="001F709F">
              <w:rPr>
                <w:rFonts w:ascii="Arial" w:hAnsi="Arial" w:cs="Arial"/>
                <w:sz w:val="20"/>
                <w:szCs w:val="20"/>
              </w:rPr>
              <w:t xml:space="preserve">For development that contains on-site fire hydrants external to buildings, those hydrants are identified by way of marker posts and raised reflective pavement markers in the manner prescribed in the technical note </w:t>
            </w:r>
            <w:r w:rsidRPr="001F709F">
              <w:rPr>
                <w:rFonts w:ascii="Arial" w:hAnsi="Arial" w:cs="Arial"/>
                <w:i/>
                <w:iCs/>
                <w:sz w:val="20"/>
                <w:szCs w:val="20"/>
              </w:rPr>
              <w:t>Fire hydrant indication system</w:t>
            </w:r>
            <w:r w:rsidRPr="001F709F">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0823FD" w:rsidRPr="001F709F" w14:paraId="5FDC4A50" w14:textId="77777777" w:rsidTr="00057FA2">
              <w:trPr>
                <w:tblCellSpacing w:w="15" w:type="dxa"/>
              </w:trPr>
              <w:tc>
                <w:tcPr>
                  <w:tcW w:w="5415" w:type="dxa"/>
                  <w:vAlign w:val="center"/>
                  <w:hideMark/>
                </w:tcPr>
                <w:p w14:paraId="539A41D4" w14:textId="77777777" w:rsidR="000823FD" w:rsidRPr="001F709F" w:rsidRDefault="000823FD" w:rsidP="000823FD">
                  <w:pPr>
                    <w:rPr>
                      <w:rFonts w:ascii="Arial" w:hAnsi="Arial" w:cs="Arial"/>
                      <w:sz w:val="20"/>
                      <w:szCs w:val="20"/>
                    </w:rPr>
                  </w:pPr>
                  <w:r w:rsidRPr="009A203D">
                    <w:rPr>
                      <w:rFonts w:ascii="Arial" w:hAnsi="Arial" w:cs="Arial"/>
                      <w:sz w:val="18"/>
                      <w:szCs w:val="18"/>
                    </w:rPr>
                    <w:t>Note - Technical note Fire hydrant indication system is available on the website of the Queensland Department of Transport and Main Roads.</w:t>
                  </w:r>
                </w:p>
              </w:tc>
            </w:tr>
          </w:tbl>
          <w:p w14:paraId="211BD946" w14:textId="77777777" w:rsidR="000823FD" w:rsidRPr="001F709F" w:rsidRDefault="000823FD" w:rsidP="000823FD">
            <w:pPr>
              <w:rPr>
                <w:rFonts w:ascii="Arial" w:hAnsi="Arial" w:cs="Arial"/>
                <w:sz w:val="20"/>
                <w:szCs w:val="20"/>
              </w:rPr>
            </w:pPr>
          </w:p>
        </w:tc>
        <w:tc>
          <w:tcPr>
            <w:tcW w:w="428" w:type="pct"/>
          </w:tcPr>
          <w:p w14:paraId="446B0FB9" w14:textId="77777777" w:rsidR="000823FD" w:rsidRPr="001F709F" w:rsidRDefault="000823FD" w:rsidP="000823FD">
            <w:pPr>
              <w:rPr>
                <w:rFonts w:ascii="Arial" w:hAnsi="Arial" w:cs="Arial"/>
                <w:b/>
                <w:bCs/>
                <w:sz w:val="20"/>
                <w:szCs w:val="20"/>
              </w:rPr>
            </w:pPr>
          </w:p>
        </w:tc>
        <w:tc>
          <w:tcPr>
            <w:tcW w:w="1152" w:type="pct"/>
          </w:tcPr>
          <w:p w14:paraId="5A46F603" w14:textId="77777777" w:rsidR="000823FD" w:rsidRPr="001F709F" w:rsidRDefault="000823FD" w:rsidP="000823FD">
            <w:pPr>
              <w:rPr>
                <w:rFonts w:ascii="Arial" w:hAnsi="Arial" w:cs="Arial"/>
                <w:b/>
                <w:bCs/>
                <w:sz w:val="20"/>
                <w:szCs w:val="20"/>
              </w:rPr>
            </w:pPr>
          </w:p>
        </w:tc>
      </w:tr>
      <w:tr w:rsidR="000823FD" w:rsidRPr="001F709F" w14:paraId="6062AE84" w14:textId="77777777" w:rsidTr="006B2FC0">
        <w:trPr>
          <w:tblCellSpacing w:w="15" w:type="dxa"/>
        </w:trPr>
        <w:tc>
          <w:tcPr>
            <w:tcW w:w="4981" w:type="pct"/>
            <w:gridSpan w:val="5"/>
            <w:shd w:val="clear" w:color="auto" w:fill="CCCCCC"/>
            <w:hideMark/>
          </w:tcPr>
          <w:p w14:paraId="3726A3B2" w14:textId="77777777" w:rsidR="000823FD" w:rsidRPr="001F709F" w:rsidRDefault="000823FD" w:rsidP="000823FD">
            <w:pPr>
              <w:jc w:val="center"/>
              <w:rPr>
                <w:rFonts w:ascii="Arial" w:hAnsi="Arial" w:cs="Arial"/>
                <w:b/>
                <w:bCs/>
                <w:sz w:val="20"/>
                <w:szCs w:val="20"/>
              </w:rPr>
            </w:pPr>
            <w:r w:rsidRPr="001F709F">
              <w:rPr>
                <w:rFonts w:ascii="Arial" w:hAnsi="Arial" w:cs="Arial"/>
                <w:b/>
                <w:bCs/>
                <w:sz w:val="20"/>
                <w:szCs w:val="20"/>
              </w:rPr>
              <w:t>Use specific criteria</w:t>
            </w:r>
          </w:p>
        </w:tc>
      </w:tr>
      <w:tr w:rsidR="000823FD" w:rsidRPr="001F709F" w14:paraId="6627AA37" w14:textId="77777777" w:rsidTr="006B2FC0">
        <w:trPr>
          <w:tblCellSpacing w:w="15" w:type="dxa"/>
        </w:trPr>
        <w:tc>
          <w:tcPr>
            <w:tcW w:w="3381" w:type="pct"/>
            <w:gridSpan w:val="3"/>
            <w:shd w:val="clear" w:color="auto" w:fill="CCCCCC"/>
            <w:hideMark/>
          </w:tcPr>
          <w:p w14:paraId="44CDE966" w14:textId="2438F767" w:rsidR="000823FD" w:rsidRPr="0041627F" w:rsidRDefault="000823FD" w:rsidP="000823FD">
            <w:pPr>
              <w:rPr>
                <w:rFonts w:ascii="Arial" w:hAnsi="Arial" w:cs="Arial"/>
                <w:sz w:val="20"/>
                <w:szCs w:val="20"/>
              </w:rPr>
            </w:pPr>
            <w:r w:rsidRPr="001F709F">
              <w:rPr>
                <w:rFonts w:ascii="Arial" w:hAnsi="Arial" w:cs="Arial"/>
                <w:b/>
                <w:bCs/>
                <w:sz w:val="20"/>
                <w:szCs w:val="20"/>
              </w:rPr>
              <w:t>Dual occupancies</w:t>
            </w:r>
            <w:r w:rsidRPr="001F709F">
              <w:rPr>
                <w:rFonts w:ascii="Arial" w:hAnsi="Arial" w:cs="Arial"/>
                <w:sz w:val="20"/>
                <w:szCs w:val="20"/>
                <w:vertAlign w:val="superscript"/>
              </w:rPr>
              <w:t>(</w:t>
            </w:r>
            <w:hyperlink r:id="rId17"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1F709F">
                <w:rPr>
                  <w:rStyle w:val="Hyperlink"/>
                  <w:rFonts w:ascii="Arial" w:hAnsi="Arial" w:cs="Arial"/>
                  <w:sz w:val="20"/>
                  <w:szCs w:val="20"/>
                  <w:vertAlign w:val="superscript"/>
                </w:rPr>
                <w:t>21</w:t>
              </w:r>
            </w:hyperlink>
            <w:r w:rsidRPr="001F709F">
              <w:rPr>
                <w:rFonts w:ascii="Arial" w:hAnsi="Arial" w:cs="Arial"/>
                <w:sz w:val="20"/>
                <w:szCs w:val="20"/>
                <w:vertAlign w:val="superscript"/>
              </w:rPr>
              <w:t>)</w:t>
            </w:r>
            <w:r w:rsidR="0041627F">
              <w:rPr>
                <w:rFonts w:ascii="Arial" w:hAnsi="Arial" w:cs="Arial"/>
                <w:sz w:val="20"/>
                <w:szCs w:val="20"/>
                <w:vertAlign w:val="superscript"/>
              </w:rPr>
              <w:t xml:space="preserve"> </w:t>
            </w:r>
            <w:r w:rsidR="0041627F" w:rsidRPr="0041627F">
              <w:rPr>
                <w:rFonts w:ascii="Arial" w:hAnsi="Arial" w:cs="Arial"/>
                <w:b/>
                <w:bCs/>
                <w:sz w:val="20"/>
                <w:szCs w:val="20"/>
              </w:rPr>
              <w:t>and Multiple dwellings</w:t>
            </w:r>
            <w:r w:rsidR="0041627F">
              <w:rPr>
                <w:rFonts w:ascii="Arial" w:hAnsi="Arial" w:cs="Arial"/>
                <w:b/>
                <w:bCs/>
                <w:sz w:val="20"/>
                <w:szCs w:val="20"/>
                <w:vertAlign w:val="superscript"/>
              </w:rPr>
              <w:t>(49)</w:t>
            </w:r>
            <w:r w:rsidR="0041627F" w:rsidRPr="0041627F">
              <w:rPr>
                <w:rFonts w:ascii="Arial" w:hAnsi="Arial" w:cs="Arial"/>
                <w:b/>
                <w:bCs/>
                <w:sz w:val="20"/>
                <w:szCs w:val="20"/>
              </w:rPr>
              <w:t xml:space="preserve"> located outside 400m walking distance of local centres and transit stops identified in a Neighbourhood development plan</w:t>
            </w:r>
          </w:p>
        </w:tc>
        <w:tc>
          <w:tcPr>
            <w:tcW w:w="428" w:type="pct"/>
            <w:shd w:val="clear" w:color="auto" w:fill="CCCCCC"/>
          </w:tcPr>
          <w:p w14:paraId="2A7FDA07" w14:textId="77777777" w:rsidR="000823FD" w:rsidRPr="001F709F" w:rsidRDefault="000823FD" w:rsidP="000823FD">
            <w:pPr>
              <w:rPr>
                <w:rFonts w:ascii="Arial" w:hAnsi="Arial" w:cs="Arial"/>
                <w:b/>
                <w:bCs/>
                <w:sz w:val="20"/>
                <w:szCs w:val="20"/>
              </w:rPr>
            </w:pPr>
          </w:p>
        </w:tc>
        <w:tc>
          <w:tcPr>
            <w:tcW w:w="1152" w:type="pct"/>
            <w:shd w:val="clear" w:color="auto" w:fill="CCCCCC"/>
          </w:tcPr>
          <w:p w14:paraId="05DC0E92" w14:textId="77777777" w:rsidR="000823FD" w:rsidRPr="001F709F" w:rsidRDefault="000823FD" w:rsidP="000823FD">
            <w:pPr>
              <w:rPr>
                <w:rFonts w:ascii="Arial" w:hAnsi="Arial" w:cs="Arial"/>
                <w:b/>
                <w:bCs/>
                <w:sz w:val="20"/>
                <w:szCs w:val="20"/>
              </w:rPr>
            </w:pPr>
          </w:p>
        </w:tc>
      </w:tr>
      <w:tr w:rsidR="0041627F" w:rsidRPr="001F709F" w14:paraId="03E84A72" w14:textId="77777777" w:rsidTr="006B2FC0">
        <w:trPr>
          <w:trHeight w:val="1851"/>
          <w:tblCellSpacing w:w="15" w:type="dxa"/>
        </w:trPr>
        <w:tc>
          <w:tcPr>
            <w:tcW w:w="1524" w:type="pct"/>
            <w:vMerge w:val="restart"/>
            <w:hideMark/>
          </w:tcPr>
          <w:p w14:paraId="1AB9DC25" w14:textId="77777777" w:rsidR="0041627F" w:rsidRPr="001F709F" w:rsidRDefault="0041627F" w:rsidP="000823FD">
            <w:pPr>
              <w:rPr>
                <w:rFonts w:ascii="Arial" w:hAnsi="Arial" w:cs="Arial"/>
                <w:sz w:val="20"/>
                <w:szCs w:val="20"/>
              </w:rPr>
            </w:pPr>
            <w:r w:rsidRPr="001F709F">
              <w:rPr>
                <w:rFonts w:ascii="Arial" w:hAnsi="Arial" w:cs="Arial"/>
                <w:b/>
                <w:bCs/>
                <w:sz w:val="20"/>
                <w:szCs w:val="20"/>
              </w:rPr>
              <w:lastRenderedPageBreak/>
              <w:t>PO5</w:t>
            </w:r>
            <w:r>
              <w:rPr>
                <w:rFonts w:ascii="Arial" w:hAnsi="Arial" w:cs="Arial"/>
                <w:b/>
                <w:bCs/>
                <w:sz w:val="20"/>
                <w:szCs w:val="20"/>
              </w:rPr>
              <w:t>4</w:t>
            </w:r>
          </w:p>
          <w:p w14:paraId="7FC56F5D" w14:textId="13F42388" w:rsidR="0041627F" w:rsidRPr="001F709F" w:rsidRDefault="0041627F" w:rsidP="0041627F">
            <w:pPr>
              <w:rPr>
                <w:rFonts w:ascii="Arial" w:hAnsi="Arial" w:cs="Arial"/>
                <w:sz w:val="20"/>
                <w:szCs w:val="20"/>
              </w:rPr>
            </w:pPr>
            <w:r w:rsidRPr="001F709F">
              <w:rPr>
                <w:rFonts w:ascii="Arial" w:hAnsi="Arial" w:cs="Arial"/>
                <w:sz w:val="20"/>
                <w:szCs w:val="20"/>
              </w:rPr>
              <w:t>Dual occupancies</w:t>
            </w:r>
            <w:r w:rsidRPr="001F709F">
              <w:rPr>
                <w:rFonts w:ascii="Arial" w:hAnsi="Arial" w:cs="Arial"/>
                <w:sz w:val="20"/>
                <w:szCs w:val="20"/>
                <w:vertAlign w:val="superscript"/>
              </w:rPr>
              <w:t>(</w:t>
            </w:r>
            <w:hyperlink r:id="rId1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1F709F">
                <w:rPr>
                  <w:rStyle w:val="Hyperlink"/>
                  <w:rFonts w:ascii="Arial" w:hAnsi="Arial" w:cs="Arial"/>
                  <w:sz w:val="20"/>
                  <w:szCs w:val="20"/>
                  <w:vertAlign w:val="superscript"/>
                </w:rPr>
                <w:t>21</w:t>
              </w:r>
            </w:hyperlink>
            <w:r w:rsidRPr="001F709F">
              <w:rPr>
                <w:rFonts w:ascii="Arial" w:hAnsi="Arial" w:cs="Arial"/>
                <w:sz w:val="20"/>
                <w:szCs w:val="20"/>
                <w:vertAlign w:val="superscript"/>
              </w:rPr>
              <w:t>)</w:t>
            </w:r>
            <w:r>
              <w:rPr>
                <w:rFonts w:ascii="Arial" w:hAnsi="Arial" w:cs="Arial"/>
                <w:sz w:val="20"/>
                <w:szCs w:val="20"/>
                <w:vertAlign w:val="superscript"/>
              </w:rPr>
              <w:t xml:space="preserve"> </w:t>
            </w:r>
            <w:r>
              <w:rPr>
                <w:rFonts w:ascii="Arial" w:hAnsi="Arial" w:cs="Arial"/>
                <w:sz w:val="20"/>
                <w:szCs w:val="20"/>
              </w:rPr>
              <w:t xml:space="preserve">and </w:t>
            </w:r>
            <w:r w:rsidR="00AD4068">
              <w:rPr>
                <w:rFonts w:ascii="Arial" w:hAnsi="Arial" w:cs="Arial"/>
                <w:sz w:val="20"/>
                <w:szCs w:val="20"/>
              </w:rPr>
              <w:t>M</w:t>
            </w:r>
            <w:r>
              <w:rPr>
                <w:rFonts w:ascii="Arial" w:hAnsi="Arial" w:cs="Arial"/>
                <w:sz w:val="20"/>
                <w:szCs w:val="20"/>
              </w:rPr>
              <w:t>ultiple dwellings</w:t>
            </w:r>
            <w:r>
              <w:rPr>
                <w:rFonts w:ascii="Arial" w:hAnsi="Arial" w:cs="Arial"/>
                <w:sz w:val="20"/>
                <w:szCs w:val="20"/>
                <w:vertAlign w:val="superscript"/>
              </w:rPr>
              <w:t xml:space="preserve">(49) </w:t>
            </w:r>
            <w:r w:rsidRPr="001F709F">
              <w:rPr>
                <w:rFonts w:ascii="Arial" w:hAnsi="Arial" w:cs="Arial"/>
                <w:sz w:val="20"/>
                <w:szCs w:val="20"/>
              </w:rPr>
              <w:t>dispersed within the</w:t>
            </w:r>
            <w:r>
              <w:rPr>
                <w:rFonts w:ascii="Arial" w:hAnsi="Arial" w:cs="Arial"/>
                <w:sz w:val="20"/>
                <w:szCs w:val="20"/>
              </w:rPr>
              <w:t xml:space="preserve"> street to ensure they do not visually dominate the</w:t>
            </w:r>
            <w:r w:rsidRPr="001F709F">
              <w:rPr>
                <w:rFonts w:ascii="Arial" w:hAnsi="Arial" w:cs="Arial"/>
                <w:sz w:val="20"/>
                <w:szCs w:val="20"/>
              </w:rPr>
              <w:t xml:space="preserve"> streetscape</w:t>
            </w:r>
            <w:r>
              <w:rPr>
                <w:rFonts w:ascii="Arial" w:hAnsi="Arial" w:cs="Arial"/>
                <w:sz w:val="20"/>
                <w:szCs w:val="20"/>
              </w:rPr>
              <w:t xml:space="preserve"> and:</w:t>
            </w:r>
          </w:p>
          <w:p w14:paraId="544E42FD" w14:textId="44AD729A" w:rsidR="0041627F" w:rsidRPr="001F709F" w:rsidRDefault="0041627F" w:rsidP="000823FD">
            <w:pPr>
              <w:numPr>
                <w:ilvl w:val="0"/>
                <w:numId w:val="45"/>
              </w:numPr>
              <w:rPr>
                <w:rFonts w:ascii="Arial" w:hAnsi="Arial" w:cs="Arial"/>
                <w:sz w:val="20"/>
                <w:szCs w:val="20"/>
              </w:rPr>
            </w:pPr>
            <w:r w:rsidRPr="001F709F">
              <w:rPr>
                <w:rFonts w:ascii="Arial" w:hAnsi="Arial" w:cs="Arial"/>
                <w:sz w:val="20"/>
                <w:szCs w:val="20"/>
              </w:rPr>
              <w:t>contribute to the diversity of dwelling types and</w:t>
            </w:r>
            <w:r>
              <w:rPr>
                <w:rFonts w:ascii="Arial" w:hAnsi="Arial" w:cs="Arial"/>
                <w:sz w:val="20"/>
                <w:szCs w:val="20"/>
              </w:rPr>
              <w:t xml:space="preserve"> built</w:t>
            </w:r>
            <w:r w:rsidRPr="001F709F">
              <w:rPr>
                <w:rFonts w:ascii="Arial" w:hAnsi="Arial" w:cs="Arial"/>
                <w:sz w:val="20"/>
                <w:szCs w:val="20"/>
              </w:rPr>
              <w:t xml:space="preserve"> forms;</w:t>
            </w:r>
          </w:p>
          <w:p w14:paraId="596CB5A8" w14:textId="51A503E0" w:rsidR="0041627F" w:rsidRDefault="0041627F" w:rsidP="000823FD">
            <w:pPr>
              <w:numPr>
                <w:ilvl w:val="0"/>
                <w:numId w:val="45"/>
              </w:numPr>
              <w:rPr>
                <w:rFonts w:ascii="Arial" w:hAnsi="Arial" w:cs="Arial"/>
                <w:sz w:val="20"/>
                <w:szCs w:val="20"/>
              </w:rPr>
            </w:pPr>
            <w:r w:rsidRPr="001F709F">
              <w:rPr>
                <w:rFonts w:ascii="Arial" w:hAnsi="Arial" w:cs="Arial"/>
                <w:sz w:val="20"/>
                <w:szCs w:val="20"/>
              </w:rPr>
              <w:t>are not the predominant built form</w:t>
            </w:r>
            <w:r>
              <w:rPr>
                <w:rFonts w:ascii="Arial" w:hAnsi="Arial" w:cs="Arial"/>
                <w:sz w:val="20"/>
                <w:szCs w:val="20"/>
              </w:rPr>
              <w:t>;</w:t>
            </w:r>
          </w:p>
          <w:p w14:paraId="0A0A649D" w14:textId="211A34FA" w:rsidR="0041627F" w:rsidRDefault="0041627F" w:rsidP="000823FD">
            <w:pPr>
              <w:numPr>
                <w:ilvl w:val="0"/>
                <w:numId w:val="45"/>
              </w:numPr>
              <w:rPr>
                <w:rFonts w:ascii="Arial" w:hAnsi="Arial" w:cs="Arial"/>
                <w:sz w:val="20"/>
                <w:szCs w:val="20"/>
              </w:rPr>
            </w:pPr>
            <w:r>
              <w:rPr>
                <w:rFonts w:ascii="Arial" w:hAnsi="Arial" w:cs="Arial"/>
                <w:sz w:val="20"/>
                <w:szCs w:val="20"/>
              </w:rPr>
              <w:t>are limited to larger sites with dimensions and frontages that result in:</w:t>
            </w:r>
          </w:p>
          <w:p w14:paraId="146F7E26" w14:textId="10892BF8" w:rsidR="0041627F" w:rsidRDefault="0041627F" w:rsidP="0041627F">
            <w:pPr>
              <w:numPr>
                <w:ilvl w:val="1"/>
                <w:numId w:val="45"/>
              </w:numPr>
              <w:rPr>
                <w:rFonts w:ascii="Arial" w:hAnsi="Arial" w:cs="Arial"/>
                <w:sz w:val="20"/>
                <w:szCs w:val="20"/>
              </w:rPr>
            </w:pPr>
            <w:r w:rsidRPr="0041627F">
              <w:rPr>
                <w:rFonts w:ascii="Arial" w:hAnsi="Arial" w:cs="Arial"/>
                <w:sz w:val="20"/>
                <w:szCs w:val="20"/>
              </w:rPr>
              <w:t>generous on-site open space, landscaping and tree planting between and around buildings;</w:t>
            </w:r>
          </w:p>
          <w:p w14:paraId="1D71E70E" w14:textId="32F21204" w:rsidR="0041627F" w:rsidRPr="001F709F" w:rsidRDefault="0041627F" w:rsidP="0041627F">
            <w:pPr>
              <w:numPr>
                <w:ilvl w:val="1"/>
                <w:numId w:val="45"/>
              </w:numPr>
              <w:rPr>
                <w:rFonts w:ascii="Arial" w:hAnsi="Arial" w:cs="Arial"/>
                <w:sz w:val="20"/>
                <w:szCs w:val="20"/>
              </w:rPr>
            </w:pPr>
            <w:r w:rsidRPr="0041627F">
              <w:rPr>
                <w:rFonts w:ascii="Arial" w:hAnsi="Arial" w:cs="Arial"/>
                <w:sz w:val="20"/>
                <w:szCs w:val="20"/>
              </w:rPr>
              <w:t>separation between driveways at frontages of the site and adjoining properties that allows on-street parking and street trees.</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41627F" w:rsidRPr="001F709F" w14:paraId="20D79C6F" w14:textId="77777777" w:rsidTr="0046396D">
              <w:trPr>
                <w:tblCellSpacing w:w="15" w:type="dxa"/>
              </w:trPr>
              <w:tc>
                <w:tcPr>
                  <w:tcW w:w="4827" w:type="dxa"/>
                  <w:vAlign w:val="center"/>
                  <w:hideMark/>
                </w:tcPr>
                <w:p w14:paraId="3A81CE64" w14:textId="2A807EFE" w:rsidR="0041627F" w:rsidRPr="001F709F" w:rsidRDefault="0041627F" w:rsidP="000823FD">
                  <w:pPr>
                    <w:rPr>
                      <w:rFonts w:ascii="Arial" w:hAnsi="Arial" w:cs="Arial"/>
                      <w:sz w:val="20"/>
                      <w:szCs w:val="20"/>
                    </w:rPr>
                  </w:pPr>
                </w:p>
              </w:tc>
            </w:tr>
          </w:tbl>
          <w:p w14:paraId="0A991A74" w14:textId="77777777" w:rsidR="0041627F" w:rsidRPr="001F709F" w:rsidRDefault="0041627F" w:rsidP="000823FD">
            <w:pPr>
              <w:rPr>
                <w:rFonts w:ascii="Arial" w:hAnsi="Arial" w:cs="Arial"/>
                <w:sz w:val="20"/>
                <w:szCs w:val="20"/>
              </w:rPr>
            </w:pPr>
          </w:p>
        </w:tc>
        <w:tc>
          <w:tcPr>
            <w:tcW w:w="1847" w:type="pct"/>
            <w:gridSpan w:val="2"/>
            <w:hideMark/>
          </w:tcPr>
          <w:p w14:paraId="2E989C99" w14:textId="560D6FA7" w:rsidR="0041627F" w:rsidRPr="001F709F" w:rsidRDefault="0041627F" w:rsidP="000823FD">
            <w:pPr>
              <w:rPr>
                <w:rFonts w:ascii="Arial" w:hAnsi="Arial" w:cs="Arial"/>
                <w:sz w:val="20"/>
                <w:szCs w:val="20"/>
              </w:rPr>
            </w:pPr>
            <w:r w:rsidRPr="001F709F">
              <w:rPr>
                <w:rFonts w:ascii="Arial" w:hAnsi="Arial" w:cs="Arial"/>
                <w:b/>
                <w:bCs/>
                <w:sz w:val="20"/>
                <w:szCs w:val="20"/>
              </w:rPr>
              <w:t>E5</w:t>
            </w:r>
            <w:r>
              <w:rPr>
                <w:rFonts w:ascii="Arial" w:hAnsi="Arial" w:cs="Arial"/>
                <w:b/>
                <w:bCs/>
                <w:sz w:val="20"/>
                <w:szCs w:val="20"/>
              </w:rPr>
              <w:t>4.1</w:t>
            </w:r>
          </w:p>
          <w:p w14:paraId="2FBC65DC" w14:textId="132D1EE4" w:rsidR="0041627F" w:rsidRPr="001F709F" w:rsidRDefault="0041627F" w:rsidP="000823FD">
            <w:pPr>
              <w:rPr>
                <w:rFonts w:ascii="Arial" w:hAnsi="Arial" w:cs="Arial"/>
                <w:sz w:val="20"/>
                <w:szCs w:val="20"/>
              </w:rPr>
            </w:pPr>
            <w:r w:rsidRPr="001F709F">
              <w:rPr>
                <w:rFonts w:ascii="Arial" w:hAnsi="Arial" w:cs="Arial"/>
                <w:sz w:val="20"/>
                <w:szCs w:val="20"/>
              </w:rPr>
              <w:t>Dual occupancies</w:t>
            </w:r>
            <w:r w:rsidRPr="001F709F">
              <w:rPr>
                <w:rFonts w:ascii="Arial" w:hAnsi="Arial" w:cs="Arial"/>
                <w:sz w:val="20"/>
                <w:szCs w:val="20"/>
                <w:vertAlign w:val="superscript"/>
              </w:rPr>
              <w:t>(</w:t>
            </w:r>
            <w:hyperlink r:id="rId19"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1F709F">
                <w:rPr>
                  <w:rStyle w:val="Hyperlink"/>
                  <w:rFonts w:ascii="Arial" w:hAnsi="Arial" w:cs="Arial"/>
                  <w:sz w:val="20"/>
                  <w:szCs w:val="20"/>
                  <w:vertAlign w:val="superscript"/>
                </w:rPr>
                <w:t>21</w:t>
              </w:r>
            </w:hyperlink>
            <w:r w:rsidRPr="001F709F">
              <w:rPr>
                <w:rFonts w:ascii="Arial" w:hAnsi="Arial" w:cs="Arial"/>
                <w:sz w:val="20"/>
                <w:szCs w:val="20"/>
                <w:vertAlign w:val="superscript"/>
              </w:rPr>
              <w:t>)</w:t>
            </w:r>
            <w:r w:rsidRPr="001F709F">
              <w:rPr>
                <w:rFonts w:ascii="Arial" w:hAnsi="Arial" w:cs="Arial"/>
                <w:sz w:val="20"/>
                <w:szCs w:val="20"/>
              </w:rPr>
              <w:t xml:space="preserve"> are </w:t>
            </w:r>
            <w:r>
              <w:rPr>
                <w:rFonts w:ascii="Arial" w:hAnsi="Arial" w:cs="Arial"/>
                <w:sz w:val="20"/>
                <w:szCs w:val="20"/>
              </w:rPr>
              <w:t>established on sites with</w:t>
            </w:r>
            <w:r w:rsidRPr="001F709F">
              <w:rPr>
                <w:rFonts w:ascii="Arial" w:hAnsi="Arial" w:cs="Arial"/>
                <w:sz w:val="20"/>
                <w:szCs w:val="20"/>
              </w:rPr>
              <w:t>:</w:t>
            </w:r>
          </w:p>
          <w:p w14:paraId="66B2AAE0" w14:textId="77777777" w:rsidR="0041627F" w:rsidRDefault="0041627F" w:rsidP="000823FD">
            <w:pPr>
              <w:numPr>
                <w:ilvl w:val="0"/>
                <w:numId w:val="46"/>
              </w:numPr>
              <w:rPr>
                <w:rFonts w:ascii="Arial" w:hAnsi="Arial" w:cs="Arial"/>
                <w:sz w:val="20"/>
                <w:szCs w:val="20"/>
              </w:rPr>
            </w:pPr>
            <w:r w:rsidRPr="0041627F">
              <w:rPr>
                <w:rFonts w:ascii="Arial" w:hAnsi="Arial" w:cs="Arial"/>
                <w:sz w:val="20"/>
                <w:szCs w:val="20"/>
              </w:rPr>
              <w:t>a minimum site area of 450m</w:t>
            </w:r>
            <w:r w:rsidRPr="0041627F">
              <w:rPr>
                <w:rFonts w:ascii="Arial" w:hAnsi="Arial" w:cs="Arial"/>
                <w:sz w:val="20"/>
                <w:szCs w:val="20"/>
                <w:vertAlign w:val="superscript"/>
              </w:rPr>
              <w:t>2</w:t>
            </w:r>
            <w:r w:rsidRPr="0041627F">
              <w:rPr>
                <w:rFonts w:ascii="Arial" w:hAnsi="Arial" w:cs="Arial"/>
                <w:sz w:val="20"/>
                <w:szCs w:val="20"/>
              </w:rPr>
              <w:t>, where having two or more road frontages; or</w:t>
            </w:r>
            <w:r>
              <w:rPr>
                <w:rFonts w:ascii="Arial" w:hAnsi="Arial" w:cs="Arial"/>
                <w:sz w:val="20"/>
                <w:szCs w:val="20"/>
              </w:rPr>
              <w:t xml:space="preserve"> </w:t>
            </w:r>
          </w:p>
          <w:p w14:paraId="5E166BD4" w14:textId="5307A0DA" w:rsidR="0041627F" w:rsidRPr="0041627F" w:rsidRDefault="0041627F" w:rsidP="000823FD">
            <w:pPr>
              <w:numPr>
                <w:ilvl w:val="0"/>
                <w:numId w:val="46"/>
              </w:numPr>
              <w:rPr>
                <w:rFonts w:ascii="Arial" w:hAnsi="Arial" w:cs="Arial"/>
                <w:sz w:val="20"/>
                <w:szCs w:val="20"/>
              </w:rPr>
            </w:pPr>
            <w:r w:rsidRPr="0041627F">
              <w:rPr>
                <w:rFonts w:ascii="Arial" w:hAnsi="Arial" w:cs="Arial"/>
                <w:sz w:val="20"/>
                <w:szCs w:val="20"/>
              </w:rPr>
              <w:t>a minimum site area of 500m</w:t>
            </w:r>
            <w:r w:rsidRPr="0041627F">
              <w:rPr>
                <w:rFonts w:ascii="Arial" w:hAnsi="Arial" w:cs="Arial"/>
                <w:sz w:val="20"/>
                <w:szCs w:val="20"/>
                <w:vertAlign w:val="superscript"/>
              </w:rPr>
              <w:t>2</w:t>
            </w:r>
            <w:r w:rsidRPr="0041627F">
              <w:rPr>
                <w:rFonts w:ascii="Arial" w:hAnsi="Arial" w:cs="Arial"/>
                <w:sz w:val="20"/>
                <w:szCs w:val="20"/>
              </w:rPr>
              <w:t xml:space="preserve"> and a minimum 15m primary frontage width.</w:t>
            </w:r>
          </w:p>
        </w:tc>
        <w:tc>
          <w:tcPr>
            <w:tcW w:w="428" w:type="pct"/>
            <w:vMerge w:val="restart"/>
          </w:tcPr>
          <w:p w14:paraId="1D338E91" w14:textId="77777777" w:rsidR="0041627F" w:rsidRPr="001F709F" w:rsidRDefault="0041627F" w:rsidP="000823FD">
            <w:pPr>
              <w:rPr>
                <w:rFonts w:ascii="Arial" w:hAnsi="Arial" w:cs="Arial"/>
                <w:b/>
                <w:bCs/>
                <w:sz w:val="20"/>
                <w:szCs w:val="20"/>
              </w:rPr>
            </w:pPr>
          </w:p>
        </w:tc>
        <w:tc>
          <w:tcPr>
            <w:tcW w:w="1152" w:type="pct"/>
            <w:vMerge w:val="restart"/>
          </w:tcPr>
          <w:p w14:paraId="5DF10F64" w14:textId="77777777" w:rsidR="0041627F" w:rsidRPr="001F709F" w:rsidRDefault="0041627F" w:rsidP="000823FD">
            <w:pPr>
              <w:rPr>
                <w:rFonts w:ascii="Arial" w:hAnsi="Arial" w:cs="Arial"/>
                <w:b/>
                <w:bCs/>
                <w:sz w:val="20"/>
                <w:szCs w:val="20"/>
              </w:rPr>
            </w:pPr>
          </w:p>
        </w:tc>
      </w:tr>
      <w:tr w:rsidR="0041627F" w:rsidRPr="001F709F" w14:paraId="2C864F4F" w14:textId="77777777" w:rsidTr="006B2FC0">
        <w:trPr>
          <w:trHeight w:val="1850"/>
          <w:tblCellSpacing w:w="15" w:type="dxa"/>
        </w:trPr>
        <w:tc>
          <w:tcPr>
            <w:tcW w:w="1524" w:type="pct"/>
            <w:vMerge/>
          </w:tcPr>
          <w:p w14:paraId="147E26EF" w14:textId="77777777" w:rsidR="0041627F" w:rsidRPr="001F709F" w:rsidRDefault="0041627F" w:rsidP="000823FD">
            <w:pPr>
              <w:rPr>
                <w:rFonts w:ascii="Arial" w:hAnsi="Arial" w:cs="Arial"/>
                <w:b/>
                <w:bCs/>
                <w:sz w:val="20"/>
                <w:szCs w:val="20"/>
              </w:rPr>
            </w:pPr>
          </w:p>
        </w:tc>
        <w:tc>
          <w:tcPr>
            <w:tcW w:w="1847" w:type="pct"/>
            <w:gridSpan w:val="2"/>
          </w:tcPr>
          <w:p w14:paraId="24C88FA4" w14:textId="77777777" w:rsidR="0041627F" w:rsidRDefault="0041627F" w:rsidP="000823FD">
            <w:pPr>
              <w:rPr>
                <w:rFonts w:ascii="Arial" w:hAnsi="Arial" w:cs="Arial"/>
                <w:b/>
                <w:bCs/>
                <w:sz w:val="20"/>
                <w:szCs w:val="20"/>
              </w:rPr>
            </w:pPr>
            <w:r w:rsidRPr="0041627F">
              <w:rPr>
                <w:rFonts w:ascii="Arial" w:hAnsi="Arial" w:cs="Arial"/>
                <w:b/>
                <w:bCs/>
                <w:sz w:val="20"/>
                <w:szCs w:val="20"/>
              </w:rPr>
              <w:t xml:space="preserve">E54.2 </w:t>
            </w:r>
          </w:p>
          <w:p w14:paraId="46A85260" w14:textId="1FA8AB83" w:rsidR="0041627F" w:rsidRPr="0041627F" w:rsidRDefault="0041627F" w:rsidP="000823FD">
            <w:pPr>
              <w:rPr>
                <w:rFonts w:ascii="Arial" w:hAnsi="Arial" w:cs="Arial"/>
                <w:sz w:val="20"/>
                <w:szCs w:val="20"/>
              </w:rPr>
            </w:pPr>
            <w:r w:rsidRPr="0041627F">
              <w:rPr>
                <w:rFonts w:ascii="Arial" w:hAnsi="Arial" w:cs="Arial"/>
                <w:sz w:val="20"/>
                <w:szCs w:val="20"/>
              </w:rPr>
              <w:t>Multiple dwellings</w:t>
            </w:r>
            <w:r w:rsidRPr="0041627F">
              <w:rPr>
                <w:rFonts w:ascii="Arial" w:hAnsi="Arial" w:cs="Arial"/>
                <w:sz w:val="20"/>
                <w:szCs w:val="20"/>
                <w:vertAlign w:val="superscript"/>
              </w:rPr>
              <w:t xml:space="preserve">(49) </w:t>
            </w:r>
            <w:r w:rsidRPr="0041627F">
              <w:rPr>
                <w:rFonts w:ascii="Arial" w:hAnsi="Arial" w:cs="Arial"/>
                <w:sz w:val="20"/>
                <w:szCs w:val="20"/>
              </w:rPr>
              <w:t>are established on sites with a minimum site area of 800m</w:t>
            </w:r>
            <w:r w:rsidRPr="0041627F">
              <w:rPr>
                <w:rFonts w:ascii="Arial" w:hAnsi="Arial" w:cs="Arial"/>
                <w:sz w:val="20"/>
                <w:szCs w:val="20"/>
                <w:vertAlign w:val="superscript"/>
              </w:rPr>
              <w:t>2</w:t>
            </w:r>
            <w:r w:rsidRPr="0041627F">
              <w:rPr>
                <w:rFonts w:ascii="Arial" w:hAnsi="Arial" w:cs="Arial"/>
                <w:sz w:val="20"/>
                <w:szCs w:val="20"/>
              </w:rPr>
              <w:t>.</w:t>
            </w:r>
          </w:p>
        </w:tc>
        <w:tc>
          <w:tcPr>
            <w:tcW w:w="428" w:type="pct"/>
            <w:vMerge/>
          </w:tcPr>
          <w:p w14:paraId="426D0584" w14:textId="77777777" w:rsidR="0041627F" w:rsidRPr="001F709F" w:rsidRDefault="0041627F" w:rsidP="000823FD">
            <w:pPr>
              <w:rPr>
                <w:rFonts w:ascii="Arial" w:hAnsi="Arial" w:cs="Arial"/>
                <w:b/>
                <w:bCs/>
                <w:sz w:val="20"/>
                <w:szCs w:val="20"/>
              </w:rPr>
            </w:pPr>
          </w:p>
        </w:tc>
        <w:tc>
          <w:tcPr>
            <w:tcW w:w="1152" w:type="pct"/>
            <w:vMerge/>
          </w:tcPr>
          <w:p w14:paraId="6B796E38" w14:textId="77777777" w:rsidR="0041627F" w:rsidRPr="001F709F" w:rsidRDefault="0041627F" w:rsidP="000823FD">
            <w:pPr>
              <w:rPr>
                <w:rFonts w:ascii="Arial" w:hAnsi="Arial" w:cs="Arial"/>
                <w:b/>
                <w:bCs/>
                <w:sz w:val="20"/>
                <w:szCs w:val="20"/>
              </w:rPr>
            </w:pPr>
          </w:p>
        </w:tc>
      </w:tr>
      <w:tr w:rsidR="0041627F" w:rsidRPr="001F709F" w14:paraId="0DF2A856" w14:textId="77777777" w:rsidTr="006B2FC0">
        <w:trPr>
          <w:trHeight w:val="75"/>
          <w:tblCellSpacing w:w="15" w:type="dxa"/>
        </w:trPr>
        <w:tc>
          <w:tcPr>
            <w:tcW w:w="3381" w:type="pct"/>
            <w:gridSpan w:val="3"/>
            <w:shd w:val="clear" w:color="auto" w:fill="D9D9D9"/>
          </w:tcPr>
          <w:p w14:paraId="685D66E5" w14:textId="01ED4FE5" w:rsidR="0041627F" w:rsidRPr="0041627F" w:rsidRDefault="00243391" w:rsidP="000823FD">
            <w:pPr>
              <w:rPr>
                <w:rFonts w:ascii="Arial" w:hAnsi="Arial" w:cs="Arial"/>
                <w:b/>
                <w:bCs/>
                <w:sz w:val="20"/>
                <w:szCs w:val="20"/>
              </w:rPr>
            </w:pPr>
            <w:r w:rsidRPr="00243391">
              <w:rPr>
                <w:rFonts w:ascii="Arial" w:hAnsi="Arial" w:cs="Arial"/>
                <w:b/>
                <w:bCs/>
                <w:sz w:val="20"/>
                <w:szCs w:val="20"/>
              </w:rPr>
              <w:t>Rooming accommodation</w:t>
            </w:r>
            <w:r w:rsidRPr="00243391">
              <w:rPr>
                <w:rFonts w:ascii="Arial" w:hAnsi="Arial" w:cs="Arial"/>
                <w:b/>
                <w:bCs/>
                <w:sz w:val="20"/>
                <w:szCs w:val="20"/>
                <w:vertAlign w:val="superscript"/>
              </w:rPr>
              <w:t>(69)</w:t>
            </w:r>
            <w:r w:rsidRPr="00243391">
              <w:rPr>
                <w:rFonts w:ascii="Arial" w:hAnsi="Arial" w:cs="Arial"/>
                <w:b/>
                <w:bCs/>
                <w:sz w:val="20"/>
                <w:szCs w:val="20"/>
              </w:rPr>
              <w:t xml:space="preserve"> and Short-term accommodation</w:t>
            </w:r>
            <w:r w:rsidRPr="00243391">
              <w:rPr>
                <w:rFonts w:ascii="Arial" w:hAnsi="Arial" w:cs="Arial"/>
                <w:b/>
                <w:bCs/>
                <w:sz w:val="20"/>
                <w:szCs w:val="20"/>
                <w:vertAlign w:val="superscript"/>
              </w:rPr>
              <w:t>(77)</w:t>
            </w:r>
          </w:p>
        </w:tc>
        <w:tc>
          <w:tcPr>
            <w:tcW w:w="428" w:type="pct"/>
            <w:shd w:val="clear" w:color="auto" w:fill="D9D9D9"/>
          </w:tcPr>
          <w:p w14:paraId="6241453E" w14:textId="77777777" w:rsidR="0041627F" w:rsidRPr="001F709F" w:rsidRDefault="0041627F" w:rsidP="000823FD">
            <w:pPr>
              <w:rPr>
                <w:rFonts w:ascii="Arial" w:hAnsi="Arial" w:cs="Arial"/>
                <w:b/>
                <w:bCs/>
                <w:sz w:val="20"/>
                <w:szCs w:val="20"/>
              </w:rPr>
            </w:pPr>
          </w:p>
        </w:tc>
        <w:tc>
          <w:tcPr>
            <w:tcW w:w="1152" w:type="pct"/>
            <w:shd w:val="clear" w:color="auto" w:fill="D9D9D9"/>
          </w:tcPr>
          <w:p w14:paraId="7D0A447F" w14:textId="77777777" w:rsidR="0041627F" w:rsidRPr="001F709F" w:rsidRDefault="0041627F" w:rsidP="000823FD">
            <w:pPr>
              <w:rPr>
                <w:rFonts w:ascii="Arial" w:hAnsi="Arial" w:cs="Arial"/>
                <w:b/>
                <w:bCs/>
                <w:sz w:val="20"/>
                <w:szCs w:val="20"/>
              </w:rPr>
            </w:pPr>
          </w:p>
        </w:tc>
      </w:tr>
      <w:tr w:rsidR="0041627F" w:rsidRPr="001F709F" w14:paraId="6F36B038" w14:textId="77777777" w:rsidTr="006B2FC0">
        <w:trPr>
          <w:trHeight w:val="35"/>
          <w:tblCellSpacing w:w="15" w:type="dxa"/>
        </w:trPr>
        <w:tc>
          <w:tcPr>
            <w:tcW w:w="1524" w:type="pct"/>
          </w:tcPr>
          <w:p w14:paraId="73CE2228" w14:textId="77777777" w:rsidR="00243391" w:rsidRDefault="00243391" w:rsidP="000823FD">
            <w:pPr>
              <w:rPr>
                <w:rFonts w:ascii="Arial" w:hAnsi="Arial" w:cs="Arial"/>
                <w:b/>
                <w:bCs/>
                <w:sz w:val="20"/>
                <w:szCs w:val="20"/>
              </w:rPr>
            </w:pPr>
            <w:r w:rsidRPr="00243391">
              <w:rPr>
                <w:rFonts w:ascii="Arial" w:hAnsi="Arial" w:cs="Arial"/>
                <w:b/>
                <w:bCs/>
                <w:sz w:val="20"/>
                <w:szCs w:val="20"/>
              </w:rPr>
              <w:t xml:space="preserve">PO54A </w:t>
            </w:r>
          </w:p>
          <w:p w14:paraId="20DE6D88" w14:textId="31F08940" w:rsidR="0041627F" w:rsidRPr="00243391" w:rsidRDefault="00243391" w:rsidP="000823FD">
            <w:pPr>
              <w:rPr>
                <w:rFonts w:ascii="Arial" w:hAnsi="Arial" w:cs="Arial"/>
                <w:sz w:val="20"/>
                <w:szCs w:val="20"/>
              </w:rPr>
            </w:pPr>
            <w:r w:rsidRPr="00243391">
              <w:rPr>
                <w:rFonts w:ascii="Arial" w:hAnsi="Arial" w:cs="Arial"/>
                <w:sz w:val="20"/>
                <w:szCs w:val="20"/>
              </w:rPr>
              <w:t>Rooming accommodation</w:t>
            </w:r>
            <w:r w:rsidRPr="00243391">
              <w:rPr>
                <w:rFonts w:ascii="Arial" w:hAnsi="Arial" w:cs="Arial"/>
                <w:sz w:val="20"/>
                <w:szCs w:val="20"/>
                <w:vertAlign w:val="superscript"/>
              </w:rPr>
              <w:t>(69)</w:t>
            </w:r>
            <w:r w:rsidRPr="00243391">
              <w:rPr>
                <w:rFonts w:ascii="Arial" w:hAnsi="Arial" w:cs="Arial"/>
                <w:sz w:val="20"/>
                <w:szCs w:val="20"/>
              </w:rPr>
              <w:t xml:space="preserve"> and Short-term accommodation</w:t>
            </w:r>
            <w:r w:rsidRPr="00243391">
              <w:rPr>
                <w:rFonts w:ascii="Arial" w:hAnsi="Arial" w:cs="Arial"/>
                <w:sz w:val="20"/>
                <w:szCs w:val="20"/>
                <w:vertAlign w:val="superscript"/>
              </w:rPr>
              <w:t>(77)</w:t>
            </w:r>
            <w:r w:rsidRPr="00243391">
              <w:rPr>
                <w:rFonts w:ascii="Arial" w:hAnsi="Arial" w:cs="Arial"/>
                <w:sz w:val="20"/>
                <w:szCs w:val="20"/>
              </w:rPr>
              <w:t xml:space="preserve"> are only located within 400m walking distance of local centres or transit stops identified in a Neighbourhood development plan.</w:t>
            </w:r>
          </w:p>
        </w:tc>
        <w:tc>
          <w:tcPr>
            <w:tcW w:w="1847" w:type="pct"/>
            <w:gridSpan w:val="2"/>
          </w:tcPr>
          <w:p w14:paraId="101CB381" w14:textId="021269CE" w:rsidR="0041627F" w:rsidRPr="00243391" w:rsidRDefault="00243391" w:rsidP="000823FD">
            <w:pPr>
              <w:rPr>
                <w:rFonts w:ascii="Arial" w:hAnsi="Arial" w:cs="Arial"/>
                <w:sz w:val="20"/>
                <w:szCs w:val="20"/>
              </w:rPr>
            </w:pPr>
            <w:r w:rsidRPr="00243391">
              <w:rPr>
                <w:rFonts w:ascii="Arial" w:hAnsi="Arial" w:cs="Arial"/>
                <w:sz w:val="20"/>
                <w:szCs w:val="20"/>
              </w:rPr>
              <w:t>No example provided.</w:t>
            </w:r>
          </w:p>
        </w:tc>
        <w:tc>
          <w:tcPr>
            <w:tcW w:w="428" w:type="pct"/>
          </w:tcPr>
          <w:p w14:paraId="381F1F13" w14:textId="77777777" w:rsidR="0041627F" w:rsidRPr="001F709F" w:rsidRDefault="0041627F" w:rsidP="000823FD">
            <w:pPr>
              <w:rPr>
                <w:rFonts w:ascii="Arial" w:hAnsi="Arial" w:cs="Arial"/>
                <w:b/>
                <w:bCs/>
                <w:sz w:val="20"/>
                <w:szCs w:val="20"/>
              </w:rPr>
            </w:pPr>
          </w:p>
        </w:tc>
        <w:tc>
          <w:tcPr>
            <w:tcW w:w="1152" w:type="pct"/>
          </w:tcPr>
          <w:p w14:paraId="1CF7F31F" w14:textId="77777777" w:rsidR="0041627F" w:rsidRPr="001F709F" w:rsidRDefault="0041627F" w:rsidP="000823FD">
            <w:pPr>
              <w:rPr>
                <w:rFonts w:ascii="Arial" w:hAnsi="Arial" w:cs="Arial"/>
                <w:b/>
                <w:bCs/>
                <w:sz w:val="20"/>
                <w:szCs w:val="20"/>
              </w:rPr>
            </w:pPr>
          </w:p>
        </w:tc>
      </w:tr>
      <w:tr w:rsidR="000823FD" w:rsidRPr="001F709F" w14:paraId="79F6B093" w14:textId="77777777" w:rsidTr="006B2FC0">
        <w:trPr>
          <w:trHeight w:val="270"/>
          <w:tblCellSpacing w:w="15" w:type="dxa"/>
        </w:trPr>
        <w:tc>
          <w:tcPr>
            <w:tcW w:w="3381" w:type="pct"/>
            <w:gridSpan w:val="3"/>
            <w:shd w:val="clear" w:color="auto" w:fill="CCCCCC"/>
            <w:hideMark/>
          </w:tcPr>
          <w:p w14:paraId="017CA619" w14:textId="77777777" w:rsidR="000823FD" w:rsidRPr="001F709F" w:rsidRDefault="000823FD" w:rsidP="000823FD">
            <w:pPr>
              <w:rPr>
                <w:rFonts w:ascii="Arial" w:hAnsi="Arial" w:cs="Arial"/>
                <w:sz w:val="20"/>
                <w:szCs w:val="20"/>
              </w:rPr>
            </w:pPr>
            <w:r w:rsidRPr="001F709F">
              <w:rPr>
                <w:rFonts w:ascii="Arial" w:hAnsi="Arial" w:cs="Arial"/>
                <w:b/>
                <w:bCs/>
                <w:sz w:val="20"/>
                <w:szCs w:val="20"/>
              </w:rPr>
              <w:t>Educational establishments</w:t>
            </w:r>
            <w:r w:rsidRPr="001F709F">
              <w:rPr>
                <w:rFonts w:ascii="Arial" w:hAnsi="Arial" w:cs="Arial"/>
                <w:sz w:val="20"/>
                <w:szCs w:val="20"/>
                <w:vertAlign w:val="superscript"/>
              </w:rPr>
              <w:t>(</w:t>
            </w:r>
            <w:hyperlink r:id="rId20" w:anchor="target-d768251e570942" w:tooltip="Educational establishment - Premises used for training and instruction designed to impart knowledge and develop skills.  The use may include outside hours school care for students or on-site student accommodation." w:history="1">
              <w:r w:rsidRPr="001F709F">
                <w:rPr>
                  <w:rStyle w:val="Hyperlink"/>
                  <w:rFonts w:ascii="Arial" w:hAnsi="Arial" w:cs="Arial"/>
                  <w:sz w:val="20"/>
                  <w:szCs w:val="20"/>
                  <w:vertAlign w:val="superscript"/>
                </w:rPr>
                <w:t>24</w:t>
              </w:r>
            </w:hyperlink>
            <w:r w:rsidRPr="001F709F">
              <w:rPr>
                <w:rFonts w:ascii="Arial" w:hAnsi="Arial" w:cs="Arial"/>
                <w:sz w:val="20"/>
                <w:szCs w:val="20"/>
                <w:vertAlign w:val="superscript"/>
              </w:rPr>
              <w:t>)</w:t>
            </w:r>
          </w:p>
        </w:tc>
        <w:tc>
          <w:tcPr>
            <w:tcW w:w="428" w:type="pct"/>
            <w:shd w:val="clear" w:color="auto" w:fill="CCCCCC"/>
          </w:tcPr>
          <w:p w14:paraId="25FCC6C7" w14:textId="77777777" w:rsidR="000823FD" w:rsidRPr="001F709F" w:rsidRDefault="000823FD" w:rsidP="000823FD">
            <w:pPr>
              <w:rPr>
                <w:rFonts w:ascii="Arial" w:hAnsi="Arial" w:cs="Arial"/>
                <w:b/>
                <w:bCs/>
                <w:sz w:val="20"/>
                <w:szCs w:val="20"/>
              </w:rPr>
            </w:pPr>
          </w:p>
        </w:tc>
        <w:tc>
          <w:tcPr>
            <w:tcW w:w="1152" w:type="pct"/>
            <w:shd w:val="clear" w:color="auto" w:fill="CCCCCC"/>
          </w:tcPr>
          <w:p w14:paraId="6D6294E3" w14:textId="77777777" w:rsidR="000823FD" w:rsidRPr="001F709F" w:rsidRDefault="000823FD" w:rsidP="000823FD">
            <w:pPr>
              <w:rPr>
                <w:rFonts w:ascii="Arial" w:hAnsi="Arial" w:cs="Arial"/>
                <w:b/>
                <w:bCs/>
                <w:sz w:val="20"/>
                <w:szCs w:val="20"/>
              </w:rPr>
            </w:pPr>
          </w:p>
        </w:tc>
      </w:tr>
      <w:tr w:rsidR="000823FD" w:rsidRPr="001F709F" w14:paraId="0B3A25EA" w14:textId="77777777" w:rsidTr="006B2FC0">
        <w:trPr>
          <w:trHeight w:val="2924"/>
          <w:tblCellSpacing w:w="15" w:type="dxa"/>
        </w:trPr>
        <w:tc>
          <w:tcPr>
            <w:tcW w:w="1524" w:type="pct"/>
            <w:hideMark/>
          </w:tcPr>
          <w:p w14:paraId="07E0F36A"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PO5</w:t>
            </w:r>
            <w:r>
              <w:rPr>
                <w:rFonts w:ascii="Arial" w:hAnsi="Arial" w:cs="Arial"/>
                <w:b/>
                <w:bCs/>
                <w:sz w:val="20"/>
                <w:szCs w:val="20"/>
              </w:rPr>
              <w:t>5</w:t>
            </w:r>
          </w:p>
          <w:p w14:paraId="5BE6CE4C" w14:textId="77777777" w:rsidR="000823FD" w:rsidRPr="001F709F" w:rsidRDefault="000823FD" w:rsidP="000823FD">
            <w:pPr>
              <w:rPr>
                <w:rFonts w:ascii="Arial" w:hAnsi="Arial" w:cs="Arial"/>
                <w:sz w:val="20"/>
                <w:szCs w:val="20"/>
              </w:rPr>
            </w:pPr>
            <w:r w:rsidRPr="001F709F">
              <w:rPr>
                <w:rFonts w:ascii="Arial" w:hAnsi="Arial" w:cs="Arial"/>
                <w:sz w:val="20"/>
                <w:szCs w:val="20"/>
              </w:rPr>
              <w:t>Educational establishments</w:t>
            </w:r>
            <w:r w:rsidRPr="001F709F">
              <w:rPr>
                <w:rFonts w:ascii="Arial" w:hAnsi="Arial" w:cs="Arial"/>
                <w:sz w:val="20"/>
                <w:szCs w:val="20"/>
                <w:vertAlign w:val="superscript"/>
              </w:rPr>
              <w:t>(</w:t>
            </w:r>
            <w:hyperlink r:id="rId21" w:anchor="target-d768251e570942" w:tooltip="Educational establishment - Premises used for training and instruction designed to impart knowledge and develop skills.  The use may include outside hours school care for students or on-site student accommodation." w:history="1">
              <w:r w:rsidRPr="001F709F">
                <w:rPr>
                  <w:rStyle w:val="Hyperlink"/>
                  <w:rFonts w:ascii="Arial" w:hAnsi="Arial" w:cs="Arial"/>
                  <w:sz w:val="20"/>
                  <w:szCs w:val="20"/>
                  <w:vertAlign w:val="superscript"/>
                </w:rPr>
                <w:t>24</w:t>
              </w:r>
            </w:hyperlink>
            <w:r w:rsidRPr="001F709F">
              <w:rPr>
                <w:rFonts w:ascii="Arial" w:hAnsi="Arial" w:cs="Arial"/>
                <w:sz w:val="20"/>
                <w:szCs w:val="20"/>
                <w:vertAlign w:val="superscript"/>
              </w:rPr>
              <w:t>)</w:t>
            </w:r>
            <w:r w:rsidRPr="001F709F">
              <w:rPr>
                <w:rFonts w:ascii="Arial" w:hAnsi="Arial" w:cs="Arial"/>
                <w:sz w:val="20"/>
                <w:szCs w:val="20"/>
              </w:rPr>
              <w:t xml:space="preserve"> are located:</w:t>
            </w:r>
          </w:p>
          <w:p w14:paraId="40851A91" w14:textId="77777777" w:rsidR="000823FD" w:rsidRPr="001F709F" w:rsidRDefault="000823FD" w:rsidP="000823FD">
            <w:pPr>
              <w:numPr>
                <w:ilvl w:val="0"/>
                <w:numId w:val="47"/>
              </w:numPr>
              <w:rPr>
                <w:rFonts w:ascii="Arial" w:hAnsi="Arial" w:cs="Arial"/>
                <w:sz w:val="20"/>
                <w:szCs w:val="20"/>
              </w:rPr>
            </w:pPr>
            <w:r w:rsidRPr="001F709F">
              <w:rPr>
                <w:rFonts w:ascii="Arial" w:hAnsi="Arial" w:cs="Arial"/>
                <w:sz w:val="20"/>
                <w:szCs w:val="20"/>
              </w:rPr>
              <w:t>generally between neighbourhoods;</w:t>
            </w:r>
          </w:p>
          <w:p w14:paraId="4D59082A" w14:textId="77777777" w:rsidR="000823FD" w:rsidRPr="001F709F" w:rsidRDefault="000823FD" w:rsidP="000823FD">
            <w:pPr>
              <w:numPr>
                <w:ilvl w:val="0"/>
                <w:numId w:val="47"/>
              </w:numPr>
              <w:rPr>
                <w:rFonts w:ascii="Arial" w:hAnsi="Arial" w:cs="Arial"/>
                <w:sz w:val="20"/>
                <w:szCs w:val="20"/>
              </w:rPr>
            </w:pPr>
            <w:r w:rsidRPr="001F709F">
              <w:rPr>
                <w:rFonts w:ascii="Arial" w:hAnsi="Arial" w:cs="Arial"/>
                <w:sz w:val="20"/>
                <w:szCs w:val="20"/>
              </w:rPr>
              <w:t>on highly accessible sites along neighbourhood connecting streets;</w:t>
            </w:r>
          </w:p>
          <w:p w14:paraId="6B9B04C7" w14:textId="77777777" w:rsidR="000823FD" w:rsidRPr="001F709F" w:rsidRDefault="000823FD" w:rsidP="000823FD">
            <w:pPr>
              <w:numPr>
                <w:ilvl w:val="0"/>
                <w:numId w:val="47"/>
              </w:numPr>
              <w:rPr>
                <w:rFonts w:ascii="Arial" w:hAnsi="Arial" w:cs="Arial"/>
                <w:sz w:val="20"/>
                <w:szCs w:val="20"/>
              </w:rPr>
            </w:pPr>
            <w:r w:rsidRPr="001F709F">
              <w:rPr>
                <w:rFonts w:ascii="Arial" w:hAnsi="Arial" w:cs="Arial"/>
                <w:sz w:val="20"/>
                <w:szCs w:val="20"/>
              </w:rPr>
              <w:t>with close access to highly frequent public transport;</w:t>
            </w:r>
          </w:p>
          <w:p w14:paraId="3513381C" w14:textId="77777777" w:rsidR="000823FD" w:rsidRPr="001F709F" w:rsidRDefault="000823FD" w:rsidP="000823FD">
            <w:pPr>
              <w:numPr>
                <w:ilvl w:val="0"/>
                <w:numId w:val="47"/>
              </w:numPr>
              <w:rPr>
                <w:rFonts w:ascii="Arial" w:hAnsi="Arial" w:cs="Arial"/>
                <w:sz w:val="20"/>
                <w:szCs w:val="20"/>
              </w:rPr>
            </w:pPr>
            <w:r w:rsidRPr="001F709F">
              <w:rPr>
                <w:rFonts w:ascii="Arial" w:hAnsi="Arial" w:cs="Arial"/>
                <w:sz w:val="20"/>
                <w:szCs w:val="20"/>
              </w:rPr>
              <w:t>generally along green network corridors to maximise the use of open space for sport and recreation purposes and to promote active travel as a means of transport to and from school;</w:t>
            </w:r>
          </w:p>
          <w:p w14:paraId="3D5C60B7" w14:textId="77777777" w:rsidR="000823FD" w:rsidRPr="00EE573A" w:rsidRDefault="000823FD" w:rsidP="000823FD">
            <w:pPr>
              <w:numPr>
                <w:ilvl w:val="0"/>
                <w:numId w:val="47"/>
              </w:numPr>
              <w:rPr>
                <w:rFonts w:ascii="Arial" w:hAnsi="Arial" w:cs="Arial"/>
                <w:sz w:val="20"/>
                <w:szCs w:val="20"/>
              </w:rPr>
            </w:pPr>
            <w:r w:rsidRPr="001F709F">
              <w:rPr>
                <w:rFonts w:ascii="Arial" w:hAnsi="Arial" w:cs="Arial"/>
                <w:sz w:val="20"/>
                <w:szCs w:val="20"/>
              </w:rPr>
              <w:t>if a high school or major private school - on major connecting streets.</w:t>
            </w:r>
          </w:p>
        </w:tc>
        <w:tc>
          <w:tcPr>
            <w:tcW w:w="1847" w:type="pct"/>
            <w:gridSpan w:val="2"/>
            <w:hideMark/>
          </w:tcPr>
          <w:p w14:paraId="1BF71E74"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7258170A" w14:textId="77777777" w:rsidR="000823FD" w:rsidRPr="001F709F" w:rsidRDefault="000823FD" w:rsidP="000823FD">
            <w:pPr>
              <w:rPr>
                <w:rFonts w:ascii="Arial" w:hAnsi="Arial" w:cs="Arial"/>
                <w:sz w:val="20"/>
                <w:szCs w:val="20"/>
              </w:rPr>
            </w:pPr>
          </w:p>
        </w:tc>
        <w:tc>
          <w:tcPr>
            <w:tcW w:w="1152" w:type="pct"/>
          </w:tcPr>
          <w:p w14:paraId="3878BEBD" w14:textId="77777777" w:rsidR="000823FD" w:rsidRPr="001F709F" w:rsidRDefault="000823FD" w:rsidP="000823FD">
            <w:pPr>
              <w:rPr>
                <w:rFonts w:ascii="Arial" w:hAnsi="Arial" w:cs="Arial"/>
                <w:sz w:val="20"/>
                <w:szCs w:val="20"/>
              </w:rPr>
            </w:pPr>
          </w:p>
        </w:tc>
      </w:tr>
      <w:tr w:rsidR="000823FD" w:rsidRPr="001F709F" w14:paraId="3C8F459C" w14:textId="77777777" w:rsidTr="006B2FC0">
        <w:trPr>
          <w:tblCellSpacing w:w="15" w:type="dxa"/>
        </w:trPr>
        <w:tc>
          <w:tcPr>
            <w:tcW w:w="1524" w:type="pct"/>
            <w:hideMark/>
          </w:tcPr>
          <w:p w14:paraId="50CD3FE6"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PO5</w:t>
            </w:r>
            <w:r>
              <w:rPr>
                <w:rFonts w:ascii="Arial" w:hAnsi="Arial" w:cs="Arial"/>
                <w:b/>
                <w:bCs/>
                <w:sz w:val="20"/>
                <w:szCs w:val="20"/>
              </w:rPr>
              <w:t>6</w:t>
            </w:r>
          </w:p>
          <w:p w14:paraId="6D1935BD" w14:textId="77777777" w:rsidR="000823FD" w:rsidRPr="001F709F" w:rsidRDefault="000823FD" w:rsidP="000823FD">
            <w:pPr>
              <w:rPr>
                <w:rFonts w:ascii="Arial" w:hAnsi="Arial" w:cs="Arial"/>
                <w:sz w:val="20"/>
                <w:szCs w:val="20"/>
              </w:rPr>
            </w:pPr>
            <w:r w:rsidRPr="001F709F">
              <w:rPr>
                <w:rFonts w:ascii="Arial" w:hAnsi="Arial" w:cs="Arial"/>
                <w:sz w:val="20"/>
                <w:szCs w:val="20"/>
              </w:rPr>
              <w:t>Educational establishments</w:t>
            </w:r>
            <w:r w:rsidRPr="001F709F">
              <w:rPr>
                <w:rFonts w:ascii="Arial" w:hAnsi="Arial" w:cs="Arial"/>
                <w:sz w:val="20"/>
                <w:szCs w:val="20"/>
                <w:vertAlign w:val="superscript"/>
              </w:rPr>
              <w:t>(</w:t>
            </w:r>
            <w:hyperlink r:id="rId22" w:anchor="target-d768251e570942" w:tooltip="Educational establishment - Premises used for training and instruction designed to impart knowledge and develop skills.  The use may include outside hours school care for students or on-site student accommodation." w:history="1">
              <w:r w:rsidRPr="001F709F">
                <w:rPr>
                  <w:rStyle w:val="Hyperlink"/>
                  <w:rFonts w:ascii="Arial" w:hAnsi="Arial" w:cs="Arial"/>
                  <w:sz w:val="20"/>
                  <w:szCs w:val="20"/>
                  <w:vertAlign w:val="superscript"/>
                </w:rPr>
                <w:t>24</w:t>
              </w:r>
            </w:hyperlink>
            <w:r w:rsidRPr="001F709F">
              <w:rPr>
                <w:rFonts w:ascii="Arial" w:hAnsi="Arial" w:cs="Arial"/>
                <w:sz w:val="20"/>
                <w:szCs w:val="20"/>
                <w:vertAlign w:val="superscript"/>
              </w:rPr>
              <w:t>)</w:t>
            </w:r>
            <w:r w:rsidRPr="001F709F">
              <w:rPr>
                <w:rFonts w:ascii="Arial" w:hAnsi="Arial" w:cs="Arial"/>
                <w:sz w:val="20"/>
                <w:szCs w:val="20"/>
              </w:rPr>
              <w:t xml:space="preserve"> are designed to:</w:t>
            </w:r>
          </w:p>
          <w:p w14:paraId="7B2F9608" w14:textId="77777777" w:rsidR="000823FD" w:rsidRPr="001F709F" w:rsidRDefault="000823FD" w:rsidP="000823FD">
            <w:pPr>
              <w:numPr>
                <w:ilvl w:val="0"/>
                <w:numId w:val="48"/>
              </w:numPr>
              <w:rPr>
                <w:rFonts w:ascii="Arial" w:hAnsi="Arial" w:cs="Arial"/>
                <w:sz w:val="20"/>
                <w:szCs w:val="20"/>
              </w:rPr>
            </w:pPr>
            <w:r w:rsidRPr="001F709F">
              <w:rPr>
                <w:rFonts w:ascii="Arial" w:hAnsi="Arial" w:cs="Arial"/>
                <w:sz w:val="20"/>
                <w:szCs w:val="20"/>
              </w:rPr>
              <w:t>if adjacent to a local centre, promote development of a compact pedestrian oriented local centre, including an urban format that is (multi-storey buildings, not a suburban campus format) and physically designed to have a pedestrian orientation to the street;</w:t>
            </w:r>
          </w:p>
          <w:p w14:paraId="6B9BB334" w14:textId="77777777" w:rsidR="000823FD" w:rsidRPr="001F709F" w:rsidRDefault="000823FD" w:rsidP="000823FD">
            <w:pPr>
              <w:numPr>
                <w:ilvl w:val="0"/>
                <w:numId w:val="48"/>
              </w:numPr>
              <w:rPr>
                <w:rFonts w:ascii="Arial" w:hAnsi="Arial" w:cs="Arial"/>
                <w:sz w:val="20"/>
                <w:szCs w:val="20"/>
              </w:rPr>
            </w:pPr>
            <w:r w:rsidRPr="001F709F">
              <w:rPr>
                <w:rFonts w:ascii="Arial" w:hAnsi="Arial" w:cs="Arial"/>
                <w:sz w:val="20"/>
                <w:szCs w:val="20"/>
              </w:rPr>
              <w:t>enable shared recreation space and buildings with community out of hours;</w:t>
            </w:r>
          </w:p>
          <w:p w14:paraId="4F36CD4C" w14:textId="77777777" w:rsidR="000823FD" w:rsidRPr="001F709F" w:rsidRDefault="000823FD" w:rsidP="000823FD">
            <w:pPr>
              <w:numPr>
                <w:ilvl w:val="0"/>
                <w:numId w:val="48"/>
              </w:numPr>
              <w:rPr>
                <w:rFonts w:ascii="Arial" w:hAnsi="Arial" w:cs="Arial"/>
                <w:sz w:val="20"/>
                <w:szCs w:val="20"/>
              </w:rPr>
            </w:pPr>
            <w:r w:rsidRPr="001F709F">
              <w:rPr>
                <w:rFonts w:ascii="Arial" w:hAnsi="Arial" w:cs="Arial"/>
                <w:sz w:val="20"/>
                <w:szCs w:val="20"/>
              </w:rPr>
              <w:t>share sports fields with council and other schools where possible to reduce land requirements;</w:t>
            </w:r>
          </w:p>
          <w:p w14:paraId="046EBCBF" w14:textId="77777777" w:rsidR="000823FD" w:rsidRPr="001F709F" w:rsidRDefault="000823FD" w:rsidP="000823FD">
            <w:pPr>
              <w:numPr>
                <w:ilvl w:val="0"/>
                <w:numId w:val="48"/>
              </w:numPr>
              <w:rPr>
                <w:rFonts w:ascii="Arial" w:hAnsi="Arial" w:cs="Arial"/>
                <w:sz w:val="20"/>
                <w:szCs w:val="20"/>
              </w:rPr>
            </w:pPr>
            <w:r w:rsidRPr="001F709F">
              <w:rPr>
                <w:rFonts w:ascii="Arial" w:hAnsi="Arial" w:cs="Arial"/>
                <w:sz w:val="20"/>
                <w:szCs w:val="20"/>
              </w:rPr>
              <w:t>provide adequate parking (including on and off street parking);</w:t>
            </w:r>
          </w:p>
          <w:p w14:paraId="274BA096" w14:textId="77777777" w:rsidR="000823FD" w:rsidRPr="001F709F" w:rsidRDefault="000823FD" w:rsidP="000823FD">
            <w:pPr>
              <w:numPr>
                <w:ilvl w:val="0"/>
                <w:numId w:val="48"/>
              </w:numPr>
              <w:rPr>
                <w:rFonts w:ascii="Arial" w:hAnsi="Arial" w:cs="Arial"/>
                <w:sz w:val="20"/>
                <w:szCs w:val="20"/>
              </w:rPr>
            </w:pPr>
            <w:r w:rsidRPr="001F709F">
              <w:rPr>
                <w:rFonts w:ascii="Arial" w:hAnsi="Arial" w:cs="Arial"/>
                <w:sz w:val="20"/>
                <w:szCs w:val="20"/>
              </w:rPr>
              <w:lastRenderedPageBreak/>
              <w:t>provide access via slow speed environments to promote walking and cycling.</w:t>
            </w:r>
          </w:p>
        </w:tc>
        <w:tc>
          <w:tcPr>
            <w:tcW w:w="1847" w:type="pct"/>
            <w:gridSpan w:val="2"/>
            <w:hideMark/>
          </w:tcPr>
          <w:p w14:paraId="1B5C72FC"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w:t>
            </w:r>
          </w:p>
        </w:tc>
        <w:tc>
          <w:tcPr>
            <w:tcW w:w="428" w:type="pct"/>
          </w:tcPr>
          <w:p w14:paraId="44B3F4E1" w14:textId="77777777" w:rsidR="000823FD" w:rsidRPr="001F709F" w:rsidRDefault="000823FD" w:rsidP="000823FD">
            <w:pPr>
              <w:rPr>
                <w:rFonts w:ascii="Arial" w:hAnsi="Arial" w:cs="Arial"/>
                <w:sz w:val="20"/>
                <w:szCs w:val="20"/>
              </w:rPr>
            </w:pPr>
          </w:p>
        </w:tc>
        <w:tc>
          <w:tcPr>
            <w:tcW w:w="1152" w:type="pct"/>
          </w:tcPr>
          <w:p w14:paraId="46C63295" w14:textId="77777777" w:rsidR="000823FD" w:rsidRPr="001F709F" w:rsidRDefault="000823FD" w:rsidP="000823FD">
            <w:pPr>
              <w:rPr>
                <w:rFonts w:ascii="Arial" w:hAnsi="Arial" w:cs="Arial"/>
                <w:sz w:val="20"/>
                <w:szCs w:val="20"/>
              </w:rPr>
            </w:pPr>
          </w:p>
        </w:tc>
      </w:tr>
      <w:tr w:rsidR="000823FD" w:rsidRPr="001F709F" w14:paraId="20D1CAC4" w14:textId="77777777" w:rsidTr="006B2FC0">
        <w:trPr>
          <w:tblCellSpacing w:w="15" w:type="dxa"/>
        </w:trPr>
        <w:tc>
          <w:tcPr>
            <w:tcW w:w="3381" w:type="pct"/>
            <w:gridSpan w:val="3"/>
            <w:shd w:val="clear" w:color="auto" w:fill="CCCCCC"/>
            <w:hideMark/>
          </w:tcPr>
          <w:p w14:paraId="5F6E5673" w14:textId="77777777" w:rsidR="000823FD" w:rsidRPr="001F709F" w:rsidRDefault="000823FD" w:rsidP="000823FD">
            <w:pPr>
              <w:rPr>
                <w:rFonts w:ascii="Arial" w:hAnsi="Arial" w:cs="Arial"/>
                <w:sz w:val="20"/>
                <w:szCs w:val="20"/>
              </w:rPr>
            </w:pPr>
            <w:r w:rsidRPr="001F709F">
              <w:rPr>
                <w:rFonts w:ascii="Arial" w:hAnsi="Arial" w:cs="Arial"/>
                <w:b/>
                <w:bCs/>
                <w:sz w:val="20"/>
                <w:szCs w:val="20"/>
              </w:rPr>
              <w:t>Food and drink outlet</w:t>
            </w:r>
            <w:hyperlink r:id="rId23" w:anchor="ID-2693465-FOOTNOTE-28" w:tooltip="Food and drink outlet - Premises used for preparation and sale of food and drink to the public for consumption on or off the site. The use may include the ancillary sale of liquor for consumption on site." w:history="1"/>
            <w:r w:rsidRPr="001F709F">
              <w:rPr>
                <w:rFonts w:ascii="Arial" w:hAnsi="Arial" w:cs="Arial"/>
                <w:b/>
                <w:bCs/>
                <w:sz w:val="20"/>
                <w:szCs w:val="20"/>
              </w:rPr>
              <w:t xml:space="preserve"> (where in a regional or district sports facility)</w:t>
            </w:r>
          </w:p>
        </w:tc>
        <w:tc>
          <w:tcPr>
            <w:tcW w:w="428" w:type="pct"/>
            <w:shd w:val="clear" w:color="auto" w:fill="CCCCCC"/>
          </w:tcPr>
          <w:p w14:paraId="26F75F62" w14:textId="77777777" w:rsidR="000823FD" w:rsidRPr="001F709F" w:rsidRDefault="000823FD" w:rsidP="000823FD">
            <w:pPr>
              <w:rPr>
                <w:rFonts w:ascii="Arial" w:hAnsi="Arial" w:cs="Arial"/>
                <w:b/>
                <w:bCs/>
                <w:sz w:val="20"/>
                <w:szCs w:val="20"/>
              </w:rPr>
            </w:pPr>
          </w:p>
        </w:tc>
        <w:tc>
          <w:tcPr>
            <w:tcW w:w="1152" w:type="pct"/>
            <w:shd w:val="clear" w:color="auto" w:fill="CCCCCC"/>
          </w:tcPr>
          <w:p w14:paraId="7B12F1C3" w14:textId="77777777" w:rsidR="000823FD" w:rsidRPr="001F709F" w:rsidRDefault="000823FD" w:rsidP="000823FD">
            <w:pPr>
              <w:rPr>
                <w:rFonts w:ascii="Arial" w:hAnsi="Arial" w:cs="Arial"/>
                <w:b/>
                <w:bCs/>
                <w:sz w:val="20"/>
                <w:szCs w:val="20"/>
              </w:rPr>
            </w:pPr>
          </w:p>
        </w:tc>
      </w:tr>
      <w:tr w:rsidR="000823FD" w:rsidRPr="001F709F" w14:paraId="528C76AF" w14:textId="77777777" w:rsidTr="006B2FC0">
        <w:trPr>
          <w:tblCellSpacing w:w="15" w:type="dxa"/>
        </w:trPr>
        <w:tc>
          <w:tcPr>
            <w:tcW w:w="1524" w:type="pct"/>
            <w:shd w:val="clear" w:color="auto" w:fill="FFFFFF"/>
            <w:hideMark/>
          </w:tcPr>
          <w:p w14:paraId="2B5C7DAC"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PO5</w:t>
            </w:r>
            <w:r>
              <w:rPr>
                <w:rFonts w:ascii="Arial" w:hAnsi="Arial" w:cs="Arial"/>
                <w:b/>
                <w:bCs/>
                <w:sz w:val="20"/>
                <w:szCs w:val="20"/>
              </w:rPr>
              <w:t>7</w:t>
            </w:r>
          </w:p>
          <w:p w14:paraId="164DF95E" w14:textId="77777777" w:rsidR="000823FD" w:rsidRPr="001F709F" w:rsidRDefault="000823FD" w:rsidP="000823FD">
            <w:pPr>
              <w:rPr>
                <w:rFonts w:ascii="Arial" w:hAnsi="Arial" w:cs="Arial"/>
                <w:sz w:val="20"/>
                <w:szCs w:val="20"/>
              </w:rPr>
            </w:pPr>
            <w:r w:rsidRPr="001F709F">
              <w:rPr>
                <w:rFonts w:ascii="Arial" w:hAnsi="Arial" w:cs="Arial"/>
                <w:sz w:val="20"/>
                <w:szCs w:val="20"/>
              </w:rPr>
              <w:t>Food and drink outlets</w:t>
            </w:r>
            <w:r w:rsidRPr="001F709F">
              <w:rPr>
                <w:rFonts w:ascii="Arial" w:hAnsi="Arial" w:cs="Arial"/>
                <w:sz w:val="20"/>
                <w:szCs w:val="20"/>
                <w:vertAlign w:val="superscript"/>
              </w:rPr>
              <w:t>(</w:t>
            </w:r>
            <w:hyperlink r:id="rId24" w:anchor="target-d768251e571018" w:tooltip="Food and drink outlet - Premises used for preparation and sale of food and drink to the public for consumption on or off the site. The use may include the ancillary sale of liquor for consumption on site." w:history="1">
              <w:r w:rsidRPr="001F709F">
                <w:rPr>
                  <w:rStyle w:val="Hyperlink"/>
                  <w:rFonts w:ascii="Arial" w:hAnsi="Arial" w:cs="Arial"/>
                  <w:sz w:val="20"/>
                  <w:szCs w:val="20"/>
                  <w:vertAlign w:val="superscript"/>
                </w:rPr>
                <w:t>28</w:t>
              </w:r>
            </w:hyperlink>
            <w:r w:rsidRPr="001F709F">
              <w:rPr>
                <w:rFonts w:ascii="Arial" w:hAnsi="Arial" w:cs="Arial"/>
                <w:sz w:val="20"/>
                <w:szCs w:val="20"/>
                <w:vertAlign w:val="superscript"/>
              </w:rPr>
              <w:t>)</w:t>
            </w:r>
            <w:r w:rsidRPr="001F709F">
              <w:rPr>
                <w:rFonts w:ascii="Arial" w:hAnsi="Arial" w:cs="Arial"/>
                <w:sz w:val="20"/>
                <w:szCs w:val="20"/>
              </w:rPr>
              <w:t xml:space="preserve"> :</w:t>
            </w:r>
          </w:p>
          <w:p w14:paraId="4864425F" w14:textId="77777777" w:rsidR="000823FD" w:rsidRPr="001F709F" w:rsidRDefault="000823FD" w:rsidP="000823FD">
            <w:pPr>
              <w:numPr>
                <w:ilvl w:val="0"/>
                <w:numId w:val="49"/>
              </w:numPr>
              <w:rPr>
                <w:rFonts w:ascii="Arial" w:hAnsi="Arial" w:cs="Arial"/>
                <w:sz w:val="20"/>
                <w:szCs w:val="20"/>
              </w:rPr>
            </w:pPr>
            <w:r w:rsidRPr="001F709F">
              <w:rPr>
                <w:rFonts w:ascii="Arial" w:hAnsi="Arial" w:cs="Arial"/>
                <w:sz w:val="20"/>
                <w:szCs w:val="20"/>
              </w:rPr>
              <w:t>remain secondary and ancillary to an open space, sport or recreation use;</w:t>
            </w:r>
          </w:p>
          <w:p w14:paraId="49530B55" w14:textId="77777777" w:rsidR="000823FD" w:rsidRPr="001F709F" w:rsidRDefault="000823FD" w:rsidP="000823FD">
            <w:pPr>
              <w:numPr>
                <w:ilvl w:val="0"/>
                <w:numId w:val="49"/>
              </w:numPr>
              <w:rPr>
                <w:rFonts w:ascii="Arial" w:hAnsi="Arial" w:cs="Arial"/>
                <w:sz w:val="20"/>
                <w:szCs w:val="20"/>
              </w:rPr>
            </w:pPr>
            <w:r w:rsidRPr="001F709F">
              <w:rPr>
                <w:rFonts w:ascii="Arial" w:hAnsi="Arial" w:cs="Arial"/>
                <w:sz w:val="20"/>
                <w:szCs w:val="20"/>
              </w:rPr>
              <w:t>do not restrict or inhibit the ability for a recreation and open space area to be used for its primary sport and recreation purpose;</w:t>
            </w:r>
          </w:p>
          <w:p w14:paraId="11E68709" w14:textId="77777777" w:rsidR="000823FD" w:rsidRPr="001F709F" w:rsidRDefault="000823FD" w:rsidP="000823FD">
            <w:pPr>
              <w:numPr>
                <w:ilvl w:val="0"/>
                <w:numId w:val="49"/>
              </w:numPr>
              <w:rPr>
                <w:rFonts w:ascii="Arial" w:hAnsi="Arial" w:cs="Arial"/>
                <w:sz w:val="20"/>
                <w:szCs w:val="20"/>
              </w:rPr>
            </w:pPr>
            <w:r w:rsidRPr="001F709F">
              <w:rPr>
                <w:rFonts w:ascii="Arial" w:hAnsi="Arial" w:cs="Arial"/>
                <w:sz w:val="20"/>
                <w:szCs w:val="20"/>
              </w:rPr>
              <w:t>do not appear, act or function as a separate and stand-alone commercial activity, and have a clearly expressed relationship with an open space, sport or recreation use;</w:t>
            </w:r>
          </w:p>
          <w:p w14:paraId="53D71EDD" w14:textId="77777777" w:rsidR="000823FD" w:rsidRPr="001F709F" w:rsidRDefault="000823FD" w:rsidP="000823FD">
            <w:pPr>
              <w:numPr>
                <w:ilvl w:val="0"/>
                <w:numId w:val="49"/>
              </w:numPr>
              <w:rPr>
                <w:rFonts w:ascii="Arial" w:hAnsi="Arial" w:cs="Arial"/>
                <w:sz w:val="20"/>
                <w:szCs w:val="20"/>
              </w:rPr>
            </w:pPr>
            <w:r w:rsidRPr="001F709F">
              <w:rPr>
                <w:rFonts w:ascii="Arial" w:hAnsi="Arial" w:cs="Arial"/>
                <w:sz w:val="20"/>
                <w:szCs w:val="20"/>
              </w:rPr>
              <w:t>do not generate nuisance effects such as noise, dust and odour on the character and amenity of the recreation and open space areas or on adjoining properties.</w:t>
            </w:r>
          </w:p>
        </w:tc>
        <w:tc>
          <w:tcPr>
            <w:tcW w:w="1847" w:type="pct"/>
            <w:gridSpan w:val="2"/>
            <w:shd w:val="clear" w:color="auto" w:fill="FFFFFF"/>
            <w:hideMark/>
          </w:tcPr>
          <w:p w14:paraId="7EC7DFC5"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shd w:val="clear" w:color="auto" w:fill="FFFFFF"/>
          </w:tcPr>
          <w:p w14:paraId="54E08073" w14:textId="77777777" w:rsidR="000823FD" w:rsidRPr="001F709F" w:rsidRDefault="000823FD" w:rsidP="000823FD">
            <w:pPr>
              <w:rPr>
                <w:rFonts w:ascii="Arial" w:hAnsi="Arial" w:cs="Arial"/>
                <w:sz w:val="20"/>
                <w:szCs w:val="20"/>
              </w:rPr>
            </w:pPr>
          </w:p>
        </w:tc>
        <w:tc>
          <w:tcPr>
            <w:tcW w:w="1152" w:type="pct"/>
            <w:shd w:val="clear" w:color="auto" w:fill="FFFFFF"/>
          </w:tcPr>
          <w:p w14:paraId="43ACAD98" w14:textId="77777777" w:rsidR="000823FD" w:rsidRPr="001F709F" w:rsidRDefault="000823FD" w:rsidP="000823FD">
            <w:pPr>
              <w:rPr>
                <w:rFonts w:ascii="Arial" w:hAnsi="Arial" w:cs="Arial"/>
                <w:sz w:val="20"/>
                <w:szCs w:val="20"/>
              </w:rPr>
            </w:pPr>
          </w:p>
        </w:tc>
      </w:tr>
      <w:tr w:rsidR="000823FD" w:rsidRPr="001F709F" w14:paraId="113A2258" w14:textId="77777777" w:rsidTr="006B2FC0">
        <w:trPr>
          <w:tblCellSpacing w:w="15" w:type="dxa"/>
        </w:trPr>
        <w:tc>
          <w:tcPr>
            <w:tcW w:w="3381" w:type="pct"/>
            <w:gridSpan w:val="3"/>
            <w:shd w:val="clear" w:color="auto" w:fill="CCCCCC"/>
            <w:hideMark/>
          </w:tcPr>
          <w:p w14:paraId="71B208F0" w14:textId="77777777" w:rsidR="000823FD" w:rsidRPr="001F709F" w:rsidRDefault="000823FD" w:rsidP="000823FD">
            <w:pPr>
              <w:rPr>
                <w:rFonts w:ascii="Arial" w:hAnsi="Arial" w:cs="Arial"/>
                <w:sz w:val="20"/>
                <w:szCs w:val="20"/>
              </w:rPr>
            </w:pPr>
            <w:r w:rsidRPr="001F709F">
              <w:rPr>
                <w:rFonts w:ascii="Arial" w:hAnsi="Arial" w:cs="Arial"/>
                <w:b/>
                <w:bCs/>
                <w:sz w:val="20"/>
                <w:szCs w:val="20"/>
              </w:rPr>
              <w:t>Home based business</w:t>
            </w:r>
            <w:r w:rsidRPr="001F709F">
              <w:rPr>
                <w:rFonts w:ascii="Arial" w:hAnsi="Arial" w:cs="Arial"/>
                <w:sz w:val="20"/>
                <w:szCs w:val="20"/>
                <w:vertAlign w:val="superscript"/>
              </w:rPr>
              <w:t>(</w:t>
            </w:r>
            <w:hyperlink r:id="rId25" w:anchor="target-d768251e571179" w:tooltip="Home based business - A dwelling used for a business activity where subordinate to the residential use." w:history="1">
              <w:r w:rsidRPr="001F709F">
                <w:rPr>
                  <w:rStyle w:val="Hyperlink"/>
                  <w:rFonts w:ascii="Arial" w:hAnsi="Arial" w:cs="Arial"/>
                  <w:sz w:val="20"/>
                  <w:szCs w:val="20"/>
                  <w:vertAlign w:val="superscript"/>
                </w:rPr>
                <w:t>35</w:t>
              </w:r>
            </w:hyperlink>
            <w:r w:rsidRPr="001F709F">
              <w:rPr>
                <w:rFonts w:ascii="Arial" w:hAnsi="Arial" w:cs="Arial"/>
                <w:sz w:val="20"/>
                <w:szCs w:val="20"/>
                <w:vertAlign w:val="superscript"/>
              </w:rPr>
              <w:t>)</w:t>
            </w:r>
          </w:p>
        </w:tc>
        <w:tc>
          <w:tcPr>
            <w:tcW w:w="428" w:type="pct"/>
            <w:shd w:val="clear" w:color="auto" w:fill="CCCCCC"/>
          </w:tcPr>
          <w:p w14:paraId="560DD892" w14:textId="77777777" w:rsidR="000823FD" w:rsidRPr="001F709F" w:rsidRDefault="000823FD" w:rsidP="000823FD">
            <w:pPr>
              <w:rPr>
                <w:rFonts w:ascii="Arial" w:hAnsi="Arial" w:cs="Arial"/>
                <w:b/>
                <w:bCs/>
                <w:sz w:val="20"/>
                <w:szCs w:val="20"/>
              </w:rPr>
            </w:pPr>
          </w:p>
        </w:tc>
        <w:tc>
          <w:tcPr>
            <w:tcW w:w="1152" w:type="pct"/>
            <w:shd w:val="clear" w:color="auto" w:fill="CCCCCC"/>
          </w:tcPr>
          <w:p w14:paraId="6C3A3CC4" w14:textId="77777777" w:rsidR="000823FD" w:rsidRPr="001F709F" w:rsidRDefault="000823FD" w:rsidP="000823FD">
            <w:pPr>
              <w:rPr>
                <w:rFonts w:ascii="Arial" w:hAnsi="Arial" w:cs="Arial"/>
                <w:b/>
                <w:bCs/>
                <w:sz w:val="20"/>
                <w:szCs w:val="20"/>
              </w:rPr>
            </w:pPr>
          </w:p>
        </w:tc>
      </w:tr>
      <w:tr w:rsidR="000823FD" w:rsidRPr="001F709F" w14:paraId="110BD763" w14:textId="77777777" w:rsidTr="006B2FC0">
        <w:trPr>
          <w:tblCellSpacing w:w="15" w:type="dxa"/>
        </w:trPr>
        <w:tc>
          <w:tcPr>
            <w:tcW w:w="1524" w:type="pct"/>
            <w:hideMark/>
          </w:tcPr>
          <w:p w14:paraId="7E44363F"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58</w:t>
            </w:r>
          </w:p>
          <w:p w14:paraId="19E21C81" w14:textId="77777777" w:rsidR="000823FD" w:rsidRPr="001F709F" w:rsidRDefault="000823FD" w:rsidP="000823FD">
            <w:pPr>
              <w:rPr>
                <w:rFonts w:ascii="Arial" w:hAnsi="Arial" w:cs="Arial"/>
                <w:sz w:val="20"/>
                <w:szCs w:val="20"/>
              </w:rPr>
            </w:pPr>
            <w:r w:rsidRPr="001F709F">
              <w:rPr>
                <w:rFonts w:ascii="Arial" w:hAnsi="Arial" w:cs="Arial"/>
                <w:sz w:val="20"/>
                <w:szCs w:val="20"/>
              </w:rPr>
              <w:t>The scale and intensity of the Home based business</w:t>
            </w:r>
            <w:r w:rsidRPr="001F709F">
              <w:rPr>
                <w:rFonts w:ascii="Arial" w:hAnsi="Arial" w:cs="Arial"/>
                <w:sz w:val="20"/>
                <w:szCs w:val="20"/>
                <w:vertAlign w:val="superscript"/>
              </w:rPr>
              <w:t>(</w:t>
            </w:r>
            <w:hyperlink r:id="rId26" w:anchor="target-d768251e571179" w:tooltip="Home based business - A dwelling used for a business activity where subordinate to the residential use." w:history="1">
              <w:r w:rsidRPr="001F709F">
                <w:rPr>
                  <w:rStyle w:val="Hyperlink"/>
                  <w:rFonts w:ascii="Arial" w:hAnsi="Arial" w:cs="Arial"/>
                  <w:sz w:val="20"/>
                  <w:szCs w:val="20"/>
                  <w:vertAlign w:val="superscript"/>
                </w:rPr>
                <w:t>35</w:t>
              </w:r>
            </w:hyperlink>
            <w:r w:rsidRPr="001F709F">
              <w:rPr>
                <w:rFonts w:ascii="Arial" w:hAnsi="Arial" w:cs="Arial"/>
                <w:sz w:val="20"/>
                <w:szCs w:val="20"/>
                <w:vertAlign w:val="superscript"/>
              </w:rPr>
              <w:t>)</w:t>
            </w:r>
            <w:r w:rsidRPr="001F709F">
              <w:rPr>
                <w:rFonts w:ascii="Arial" w:hAnsi="Arial" w:cs="Arial"/>
                <w:sz w:val="20"/>
                <w:szCs w:val="20"/>
              </w:rPr>
              <w:t>:</w:t>
            </w:r>
          </w:p>
          <w:p w14:paraId="126C4008" w14:textId="77777777" w:rsidR="000823FD" w:rsidRPr="001F709F" w:rsidRDefault="000823FD" w:rsidP="000823FD">
            <w:pPr>
              <w:numPr>
                <w:ilvl w:val="0"/>
                <w:numId w:val="50"/>
              </w:numPr>
              <w:rPr>
                <w:rFonts w:ascii="Arial" w:hAnsi="Arial" w:cs="Arial"/>
                <w:sz w:val="20"/>
                <w:szCs w:val="20"/>
              </w:rPr>
            </w:pPr>
            <w:r w:rsidRPr="001F709F">
              <w:rPr>
                <w:rFonts w:ascii="Arial" w:hAnsi="Arial" w:cs="Arial"/>
                <w:sz w:val="20"/>
                <w:szCs w:val="20"/>
              </w:rPr>
              <w:t>is compatible with the physical characteristics of the site and the character of the local area;</w:t>
            </w:r>
          </w:p>
          <w:p w14:paraId="5DE12B1A" w14:textId="77777777" w:rsidR="000823FD" w:rsidRPr="001F709F" w:rsidRDefault="000823FD" w:rsidP="000823FD">
            <w:pPr>
              <w:numPr>
                <w:ilvl w:val="0"/>
                <w:numId w:val="50"/>
              </w:numPr>
              <w:rPr>
                <w:rFonts w:ascii="Arial" w:hAnsi="Arial" w:cs="Arial"/>
                <w:sz w:val="20"/>
                <w:szCs w:val="20"/>
              </w:rPr>
            </w:pPr>
            <w:r w:rsidRPr="001F709F">
              <w:rPr>
                <w:rFonts w:ascii="Arial" w:hAnsi="Arial" w:cs="Arial"/>
                <w:sz w:val="20"/>
                <w:szCs w:val="20"/>
              </w:rPr>
              <w:t xml:space="preserve">is able to accommodate anticipated car parking demand and on-site manoeuvring </w:t>
            </w:r>
            <w:r w:rsidRPr="001F709F">
              <w:rPr>
                <w:rFonts w:ascii="Arial" w:hAnsi="Arial" w:cs="Arial"/>
                <w:sz w:val="20"/>
                <w:szCs w:val="20"/>
              </w:rPr>
              <w:lastRenderedPageBreak/>
              <w:t>without negatively impacting the streetscape or road safety;</w:t>
            </w:r>
          </w:p>
          <w:p w14:paraId="223F6721" w14:textId="77777777" w:rsidR="000823FD" w:rsidRPr="001F709F" w:rsidRDefault="000823FD" w:rsidP="000823FD">
            <w:pPr>
              <w:numPr>
                <w:ilvl w:val="0"/>
                <w:numId w:val="50"/>
              </w:numPr>
              <w:rPr>
                <w:rFonts w:ascii="Arial" w:hAnsi="Arial" w:cs="Arial"/>
                <w:sz w:val="20"/>
                <w:szCs w:val="20"/>
              </w:rPr>
            </w:pPr>
            <w:r w:rsidRPr="001F709F">
              <w:rPr>
                <w:rFonts w:ascii="Arial" w:hAnsi="Arial" w:cs="Arial"/>
                <w:sz w:val="20"/>
                <w:szCs w:val="20"/>
              </w:rPr>
              <w:t>does not adversely impact on the amenity of the adjoining and nearby premises;</w:t>
            </w:r>
          </w:p>
          <w:p w14:paraId="756418EE" w14:textId="77777777" w:rsidR="000823FD" w:rsidRPr="001F709F" w:rsidRDefault="000823FD" w:rsidP="000823FD">
            <w:pPr>
              <w:numPr>
                <w:ilvl w:val="0"/>
                <w:numId w:val="50"/>
              </w:numPr>
              <w:rPr>
                <w:rFonts w:ascii="Arial" w:hAnsi="Arial" w:cs="Arial"/>
                <w:sz w:val="20"/>
                <w:szCs w:val="20"/>
              </w:rPr>
            </w:pPr>
            <w:r w:rsidRPr="001F709F">
              <w:rPr>
                <w:rFonts w:ascii="Arial" w:hAnsi="Arial" w:cs="Arial"/>
                <w:sz w:val="20"/>
                <w:szCs w:val="20"/>
              </w:rPr>
              <w:t>remains ancillary to the residential use of the Dwelling house</w:t>
            </w:r>
            <w:r w:rsidRPr="001F709F">
              <w:rPr>
                <w:rFonts w:ascii="Arial" w:hAnsi="Arial" w:cs="Arial"/>
                <w:sz w:val="20"/>
                <w:szCs w:val="20"/>
                <w:vertAlign w:val="superscript"/>
              </w:rPr>
              <w:t>(</w:t>
            </w:r>
            <w:hyperlink r:id="rId2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1F709F">
                <w:rPr>
                  <w:rStyle w:val="Hyperlink"/>
                  <w:rFonts w:ascii="Arial" w:hAnsi="Arial" w:cs="Arial"/>
                  <w:sz w:val="20"/>
                  <w:szCs w:val="20"/>
                  <w:vertAlign w:val="superscript"/>
                </w:rPr>
                <w:t>22</w:t>
              </w:r>
            </w:hyperlink>
            <w:r w:rsidRPr="001F709F">
              <w:rPr>
                <w:rFonts w:ascii="Arial" w:hAnsi="Arial" w:cs="Arial"/>
                <w:sz w:val="20"/>
                <w:szCs w:val="20"/>
                <w:vertAlign w:val="superscript"/>
              </w:rPr>
              <w:t>)</w:t>
            </w:r>
            <w:r w:rsidRPr="001F709F">
              <w:rPr>
                <w:rFonts w:ascii="Arial" w:hAnsi="Arial" w:cs="Arial"/>
                <w:sz w:val="20"/>
                <w:szCs w:val="20"/>
              </w:rPr>
              <w:t>;</w:t>
            </w:r>
          </w:p>
          <w:p w14:paraId="1C1D484A" w14:textId="77777777" w:rsidR="000823FD" w:rsidRPr="001F709F" w:rsidRDefault="000823FD" w:rsidP="000823FD">
            <w:pPr>
              <w:numPr>
                <w:ilvl w:val="0"/>
                <w:numId w:val="50"/>
              </w:numPr>
              <w:rPr>
                <w:rFonts w:ascii="Arial" w:hAnsi="Arial" w:cs="Arial"/>
                <w:sz w:val="20"/>
                <w:szCs w:val="20"/>
              </w:rPr>
            </w:pPr>
            <w:r w:rsidRPr="001F709F">
              <w:rPr>
                <w:rFonts w:ascii="Arial" w:hAnsi="Arial" w:cs="Arial"/>
                <w:sz w:val="20"/>
                <w:szCs w:val="20"/>
              </w:rPr>
              <w:t>does not create conditions which cause hazards or nuisances to neighbours or other persons not associated with the activity;</w:t>
            </w:r>
          </w:p>
          <w:p w14:paraId="2A6B1307" w14:textId="77777777" w:rsidR="000823FD" w:rsidRPr="001F709F" w:rsidRDefault="000823FD" w:rsidP="000823FD">
            <w:pPr>
              <w:numPr>
                <w:ilvl w:val="0"/>
                <w:numId w:val="50"/>
              </w:numPr>
              <w:rPr>
                <w:rFonts w:ascii="Arial" w:hAnsi="Arial" w:cs="Arial"/>
                <w:sz w:val="20"/>
                <w:szCs w:val="20"/>
              </w:rPr>
            </w:pPr>
            <w:r w:rsidRPr="001F709F">
              <w:rPr>
                <w:rFonts w:ascii="Arial" w:hAnsi="Arial" w:cs="Arial"/>
                <w:sz w:val="20"/>
                <w:szCs w:val="20"/>
              </w:rPr>
              <w:t>ensures employees and visitors to the site do not negatively impact the expected amenity of adjoining properties;</w:t>
            </w:r>
          </w:p>
          <w:p w14:paraId="68C5CCB5" w14:textId="77777777" w:rsidR="000823FD" w:rsidRPr="001F709F" w:rsidRDefault="000823FD" w:rsidP="000823FD">
            <w:pPr>
              <w:numPr>
                <w:ilvl w:val="0"/>
                <w:numId w:val="50"/>
              </w:numPr>
              <w:rPr>
                <w:rFonts w:ascii="Arial" w:hAnsi="Arial" w:cs="Arial"/>
                <w:sz w:val="20"/>
                <w:szCs w:val="20"/>
              </w:rPr>
            </w:pPr>
            <w:r w:rsidRPr="001F709F">
              <w:rPr>
                <w:rFonts w:ascii="Arial" w:hAnsi="Arial" w:cs="Arial"/>
                <w:sz w:val="20"/>
                <w:szCs w:val="20"/>
              </w:rPr>
              <w:t>ensures service and delivery vehicles do not negatively impact the amenity of the area.</w:t>
            </w:r>
          </w:p>
        </w:tc>
        <w:tc>
          <w:tcPr>
            <w:tcW w:w="1847" w:type="pct"/>
            <w:gridSpan w:val="2"/>
            <w:hideMark/>
          </w:tcPr>
          <w:p w14:paraId="074B1B71"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 </w:t>
            </w:r>
          </w:p>
        </w:tc>
        <w:tc>
          <w:tcPr>
            <w:tcW w:w="428" w:type="pct"/>
          </w:tcPr>
          <w:p w14:paraId="67686FCD" w14:textId="77777777" w:rsidR="000823FD" w:rsidRPr="001F709F" w:rsidRDefault="000823FD" w:rsidP="000823FD">
            <w:pPr>
              <w:rPr>
                <w:rFonts w:ascii="Arial" w:hAnsi="Arial" w:cs="Arial"/>
                <w:sz w:val="20"/>
                <w:szCs w:val="20"/>
              </w:rPr>
            </w:pPr>
          </w:p>
        </w:tc>
        <w:tc>
          <w:tcPr>
            <w:tcW w:w="1152" w:type="pct"/>
          </w:tcPr>
          <w:p w14:paraId="2C95FCB1" w14:textId="77777777" w:rsidR="000823FD" w:rsidRPr="001F709F" w:rsidRDefault="000823FD" w:rsidP="000823FD">
            <w:pPr>
              <w:rPr>
                <w:rFonts w:ascii="Arial" w:hAnsi="Arial" w:cs="Arial"/>
                <w:sz w:val="20"/>
                <w:szCs w:val="20"/>
              </w:rPr>
            </w:pPr>
          </w:p>
        </w:tc>
      </w:tr>
      <w:tr w:rsidR="000823FD" w:rsidRPr="001F709F" w14:paraId="21898AE1" w14:textId="77777777" w:rsidTr="006B2FC0">
        <w:trPr>
          <w:tblCellSpacing w:w="15" w:type="dxa"/>
        </w:trPr>
        <w:tc>
          <w:tcPr>
            <w:tcW w:w="3381" w:type="pct"/>
            <w:gridSpan w:val="3"/>
            <w:shd w:val="clear" w:color="auto" w:fill="CCCCCC"/>
            <w:hideMark/>
          </w:tcPr>
          <w:p w14:paraId="0E52B694" w14:textId="77777777" w:rsidR="000823FD" w:rsidRPr="001F709F" w:rsidRDefault="000823FD" w:rsidP="000823FD">
            <w:pPr>
              <w:rPr>
                <w:rFonts w:ascii="Arial" w:hAnsi="Arial" w:cs="Arial"/>
                <w:sz w:val="20"/>
                <w:szCs w:val="20"/>
              </w:rPr>
            </w:pPr>
            <w:r w:rsidRPr="001F709F">
              <w:rPr>
                <w:rFonts w:ascii="Arial" w:hAnsi="Arial" w:cs="Arial"/>
                <w:b/>
                <w:bCs/>
                <w:sz w:val="20"/>
                <w:szCs w:val="20"/>
              </w:rPr>
              <w:t>Major electricity infrastructure, Substation and Utility installation</w:t>
            </w:r>
          </w:p>
        </w:tc>
        <w:tc>
          <w:tcPr>
            <w:tcW w:w="428" w:type="pct"/>
            <w:shd w:val="clear" w:color="auto" w:fill="CCCCCC"/>
          </w:tcPr>
          <w:p w14:paraId="1632F56E" w14:textId="77777777" w:rsidR="000823FD" w:rsidRPr="001F709F" w:rsidRDefault="000823FD" w:rsidP="000823FD">
            <w:pPr>
              <w:rPr>
                <w:rFonts w:ascii="Arial" w:hAnsi="Arial" w:cs="Arial"/>
                <w:b/>
                <w:bCs/>
                <w:sz w:val="20"/>
                <w:szCs w:val="20"/>
              </w:rPr>
            </w:pPr>
          </w:p>
        </w:tc>
        <w:tc>
          <w:tcPr>
            <w:tcW w:w="1152" w:type="pct"/>
            <w:shd w:val="clear" w:color="auto" w:fill="CCCCCC"/>
          </w:tcPr>
          <w:p w14:paraId="3BFE3023" w14:textId="77777777" w:rsidR="000823FD" w:rsidRPr="001F709F" w:rsidRDefault="000823FD" w:rsidP="000823FD">
            <w:pPr>
              <w:rPr>
                <w:rFonts w:ascii="Arial" w:hAnsi="Arial" w:cs="Arial"/>
                <w:b/>
                <w:bCs/>
                <w:sz w:val="20"/>
                <w:szCs w:val="20"/>
              </w:rPr>
            </w:pPr>
          </w:p>
        </w:tc>
      </w:tr>
      <w:tr w:rsidR="000823FD" w:rsidRPr="001F709F" w14:paraId="2CFD6476" w14:textId="77777777" w:rsidTr="006B2FC0">
        <w:trPr>
          <w:tblCellSpacing w:w="15" w:type="dxa"/>
        </w:trPr>
        <w:tc>
          <w:tcPr>
            <w:tcW w:w="1524" w:type="pct"/>
            <w:vMerge w:val="restart"/>
            <w:hideMark/>
          </w:tcPr>
          <w:p w14:paraId="34A19D40"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59</w:t>
            </w:r>
          </w:p>
          <w:p w14:paraId="371A6CFA" w14:textId="77777777" w:rsidR="000823FD" w:rsidRPr="001F709F" w:rsidRDefault="000823FD" w:rsidP="000823FD">
            <w:pPr>
              <w:rPr>
                <w:rFonts w:ascii="Arial" w:hAnsi="Arial" w:cs="Arial"/>
                <w:sz w:val="20"/>
                <w:szCs w:val="20"/>
              </w:rPr>
            </w:pPr>
            <w:r w:rsidRPr="001F709F">
              <w:rPr>
                <w:rFonts w:ascii="Arial" w:hAnsi="Arial" w:cs="Arial"/>
                <w:sz w:val="20"/>
                <w:szCs w:val="20"/>
              </w:rPr>
              <w:t>The development does not have an adverse impact on the visual amenity of a locality and is:</w:t>
            </w:r>
          </w:p>
          <w:p w14:paraId="0BD38CAA" w14:textId="77777777" w:rsidR="000823FD" w:rsidRPr="001F709F" w:rsidRDefault="000823FD" w:rsidP="000823FD">
            <w:pPr>
              <w:numPr>
                <w:ilvl w:val="0"/>
                <w:numId w:val="51"/>
              </w:numPr>
              <w:rPr>
                <w:rFonts w:ascii="Arial" w:hAnsi="Arial" w:cs="Arial"/>
                <w:sz w:val="20"/>
                <w:szCs w:val="20"/>
              </w:rPr>
            </w:pPr>
            <w:r w:rsidRPr="001F709F">
              <w:rPr>
                <w:rFonts w:ascii="Arial" w:hAnsi="Arial" w:cs="Arial"/>
                <w:sz w:val="20"/>
                <w:szCs w:val="20"/>
              </w:rPr>
              <w:t>high quality design and construction;</w:t>
            </w:r>
          </w:p>
          <w:p w14:paraId="4DC80111" w14:textId="77777777" w:rsidR="000823FD" w:rsidRPr="001F709F" w:rsidRDefault="000823FD" w:rsidP="000823FD">
            <w:pPr>
              <w:numPr>
                <w:ilvl w:val="0"/>
                <w:numId w:val="51"/>
              </w:numPr>
              <w:rPr>
                <w:rFonts w:ascii="Arial" w:hAnsi="Arial" w:cs="Arial"/>
                <w:sz w:val="20"/>
                <w:szCs w:val="20"/>
              </w:rPr>
            </w:pPr>
            <w:r w:rsidRPr="001F709F">
              <w:rPr>
                <w:rFonts w:ascii="Arial" w:hAnsi="Arial" w:cs="Arial"/>
                <w:sz w:val="20"/>
                <w:szCs w:val="20"/>
              </w:rPr>
              <w:t>visually integrated with the surrounding area;</w:t>
            </w:r>
          </w:p>
          <w:p w14:paraId="0CDDC292" w14:textId="77777777" w:rsidR="000823FD" w:rsidRPr="001F709F" w:rsidRDefault="000823FD" w:rsidP="000823FD">
            <w:pPr>
              <w:numPr>
                <w:ilvl w:val="0"/>
                <w:numId w:val="51"/>
              </w:numPr>
              <w:rPr>
                <w:rFonts w:ascii="Arial" w:hAnsi="Arial" w:cs="Arial"/>
                <w:sz w:val="20"/>
                <w:szCs w:val="20"/>
              </w:rPr>
            </w:pPr>
            <w:r w:rsidRPr="001F709F">
              <w:rPr>
                <w:rFonts w:ascii="Arial" w:hAnsi="Arial" w:cs="Arial"/>
                <w:sz w:val="20"/>
                <w:szCs w:val="20"/>
              </w:rPr>
              <w:t>not visually dominant or intrusive;</w:t>
            </w:r>
          </w:p>
          <w:p w14:paraId="327E02E7" w14:textId="77777777" w:rsidR="000823FD" w:rsidRPr="001F709F" w:rsidRDefault="000823FD" w:rsidP="000823FD">
            <w:pPr>
              <w:numPr>
                <w:ilvl w:val="0"/>
                <w:numId w:val="51"/>
              </w:numPr>
              <w:rPr>
                <w:rFonts w:ascii="Arial" w:hAnsi="Arial" w:cs="Arial"/>
                <w:sz w:val="20"/>
                <w:szCs w:val="20"/>
              </w:rPr>
            </w:pPr>
            <w:r w:rsidRPr="001F709F">
              <w:rPr>
                <w:rFonts w:ascii="Arial" w:hAnsi="Arial" w:cs="Arial"/>
                <w:sz w:val="20"/>
                <w:szCs w:val="20"/>
              </w:rPr>
              <w:t>located behind the main building line;</w:t>
            </w:r>
          </w:p>
          <w:p w14:paraId="274223AC" w14:textId="77777777" w:rsidR="000823FD" w:rsidRPr="001F709F" w:rsidRDefault="000823FD" w:rsidP="000823FD">
            <w:pPr>
              <w:numPr>
                <w:ilvl w:val="0"/>
                <w:numId w:val="51"/>
              </w:numPr>
              <w:rPr>
                <w:rFonts w:ascii="Arial" w:hAnsi="Arial" w:cs="Arial"/>
                <w:sz w:val="20"/>
                <w:szCs w:val="20"/>
              </w:rPr>
            </w:pPr>
            <w:r w:rsidRPr="001F709F">
              <w:rPr>
                <w:rFonts w:ascii="Arial" w:hAnsi="Arial" w:cs="Arial"/>
                <w:sz w:val="20"/>
                <w:szCs w:val="20"/>
              </w:rPr>
              <w:t>below the level of the predominant tree canopy or the level of the surrounding buildings and structures;</w:t>
            </w:r>
          </w:p>
          <w:p w14:paraId="2F5F4977" w14:textId="77777777" w:rsidR="000823FD" w:rsidRPr="001F709F" w:rsidRDefault="000823FD" w:rsidP="000823FD">
            <w:pPr>
              <w:numPr>
                <w:ilvl w:val="0"/>
                <w:numId w:val="51"/>
              </w:numPr>
              <w:rPr>
                <w:rFonts w:ascii="Arial" w:hAnsi="Arial" w:cs="Arial"/>
                <w:sz w:val="20"/>
                <w:szCs w:val="20"/>
              </w:rPr>
            </w:pPr>
            <w:r w:rsidRPr="001F709F">
              <w:rPr>
                <w:rFonts w:ascii="Arial" w:hAnsi="Arial" w:cs="Arial"/>
                <w:sz w:val="20"/>
                <w:szCs w:val="20"/>
              </w:rPr>
              <w:lastRenderedPageBreak/>
              <w:t>camouflaged through the use of colours and materials which blend into the landscape;</w:t>
            </w:r>
          </w:p>
          <w:p w14:paraId="759214BF" w14:textId="77777777" w:rsidR="000823FD" w:rsidRPr="001F709F" w:rsidRDefault="000823FD" w:rsidP="000823FD">
            <w:pPr>
              <w:numPr>
                <w:ilvl w:val="0"/>
                <w:numId w:val="51"/>
              </w:numPr>
              <w:rPr>
                <w:rFonts w:ascii="Arial" w:hAnsi="Arial" w:cs="Arial"/>
                <w:sz w:val="20"/>
                <w:szCs w:val="20"/>
              </w:rPr>
            </w:pPr>
            <w:r w:rsidRPr="001F709F">
              <w:rPr>
                <w:rFonts w:ascii="Arial" w:hAnsi="Arial" w:cs="Arial"/>
                <w:sz w:val="20"/>
                <w:szCs w:val="20"/>
              </w:rPr>
              <w:t>treated to eliminate glare and reflectivity;</w:t>
            </w:r>
          </w:p>
          <w:p w14:paraId="0032DE46" w14:textId="77777777" w:rsidR="000823FD" w:rsidRPr="001F709F" w:rsidRDefault="000823FD" w:rsidP="000823FD">
            <w:pPr>
              <w:numPr>
                <w:ilvl w:val="0"/>
                <w:numId w:val="51"/>
              </w:numPr>
              <w:rPr>
                <w:rFonts w:ascii="Arial" w:hAnsi="Arial" w:cs="Arial"/>
                <w:sz w:val="20"/>
                <w:szCs w:val="20"/>
              </w:rPr>
            </w:pPr>
            <w:r w:rsidRPr="001F709F">
              <w:rPr>
                <w:rFonts w:ascii="Arial" w:hAnsi="Arial" w:cs="Arial"/>
                <w:sz w:val="20"/>
                <w:szCs w:val="20"/>
              </w:rPr>
              <w:t>landscaped;</w:t>
            </w:r>
          </w:p>
          <w:p w14:paraId="3A85D2B6" w14:textId="77777777" w:rsidR="000823FD" w:rsidRPr="001F709F" w:rsidRDefault="000823FD" w:rsidP="000823FD">
            <w:pPr>
              <w:numPr>
                <w:ilvl w:val="0"/>
                <w:numId w:val="51"/>
              </w:numPr>
              <w:rPr>
                <w:rFonts w:ascii="Arial" w:hAnsi="Arial" w:cs="Arial"/>
                <w:sz w:val="20"/>
                <w:szCs w:val="20"/>
              </w:rPr>
            </w:pPr>
            <w:r w:rsidRPr="001F709F">
              <w:rPr>
                <w:rFonts w:ascii="Arial" w:hAnsi="Arial" w:cs="Arial"/>
                <w:sz w:val="20"/>
                <w:szCs w:val="20"/>
              </w:rPr>
              <w:t>otherwise consistent with the amenity and character of the zone and surrounding area.</w:t>
            </w:r>
          </w:p>
        </w:tc>
        <w:tc>
          <w:tcPr>
            <w:tcW w:w="1847" w:type="pct"/>
            <w:gridSpan w:val="2"/>
            <w:hideMark/>
          </w:tcPr>
          <w:p w14:paraId="3AF15B33"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w:t>
            </w:r>
            <w:r>
              <w:rPr>
                <w:rFonts w:ascii="Arial" w:hAnsi="Arial" w:cs="Arial"/>
                <w:b/>
                <w:bCs/>
                <w:sz w:val="20"/>
                <w:szCs w:val="20"/>
              </w:rPr>
              <w:t>59</w:t>
            </w:r>
            <w:r w:rsidRPr="001F709F">
              <w:rPr>
                <w:rFonts w:ascii="Arial" w:hAnsi="Arial" w:cs="Arial"/>
                <w:b/>
                <w:bCs/>
                <w:sz w:val="20"/>
                <w:szCs w:val="20"/>
              </w:rPr>
              <w:t>.1</w:t>
            </w:r>
          </w:p>
          <w:p w14:paraId="5844758A"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is designed to minimise surrounding land use conflicts by ensuring infrastructure, buildings, structures and other equipment:</w:t>
            </w:r>
          </w:p>
          <w:p w14:paraId="555E09F2" w14:textId="77777777" w:rsidR="000823FD" w:rsidRPr="001F709F" w:rsidRDefault="000823FD" w:rsidP="000823FD">
            <w:pPr>
              <w:numPr>
                <w:ilvl w:val="0"/>
                <w:numId w:val="52"/>
              </w:numPr>
              <w:rPr>
                <w:rFonts w:ascii="Arial" w:hAnsi="Arial" w:cs="Arial"/>
                <w:sz w:val="20"/>
                <w:szCs w:val="20"/>
              </w:rPr>
            </w:pPr>
            <w:r w:rsidRPr="001F709F">
              <w:rPr>
                <w:rFonts w:ascii="Arial" w:hAnsi="Arial" w:cs="Arial"/>
                <w:sz w:val="20"/>
                <w:szCs w:val="20"/>
              </w:rPr>
              <w:t>are enclosed within buildings or structures;</w:t>
            </w:r>
          </w:p>
          <w:p w14:paraId="13B06873" w14:textId="77777777" w:rsidR="000823FD" w:rsidRPr="001F709F" w:rsidRDefault="000823FD" w:rsidP="000823FD">
            <w:pPr>
              <w:numPr>
                <w:ilvl w:val="0"/>
                <w:numId w:val="52"/>
              </w:numPr>
              <w:rPr>
                <w:rFonts w:ascii="Arial" w:hAnsi="Arial" w:cs="Arial"/>
                <w:sz w:val="20"/>
                <w:szCs w:val="20"/>
              </w:rPr>
            </w:pPr>
            <w:r w:rsidRPr="001F709F">
              <w:rPr>
                <w:rFonts w:ascii="Arial" w:hAnsi="Arial" w:cs="Arial"/>
                <w:sz w:val="20"/>
                <w:szCs w:val="20"/>
              </w:rPr>
              <w:t>are located behind the main building line;</w:t>
            </w:r>
          </w:p>
          <w:p w14:paraId="71A3CDF4" w14:textId="77777777" w:rsidR="000823FD" w:rsidRPr="001F709F" w:rsidRDefault="000823FD" w:rsidP="000823FD">
            <w:pPr>
              <w:numPr>
                <w:ilvl w:val="0"/>
                <w:numId w:val="52"/>
              </w:numPr>
              <w:rPr>
                <w:rFonts w:ascii="Arial" w:hAnsi="Arial" w:cs="Arial"/>
                <w:sz w:val="20"/>
                <w:szCs w:val="20"/>
              </w:rPr>
            </w:pPr>
            <w:r w:rsidRPr="001F709F">
              <w:rPr>
                <w:rFonts w:ascii="Arial" w:hAnsi="Arial" w:cs="Arial"/>
                <w:sz w:val="20"/>
                <w:szCs w:val="20"/>
              </w:rPr>
              <w:t>have a similar height, bulk and scale to the surrounding fabric;</w:t>
            </w:r>
          </w:p>
          <w:p w14:paraId="3421031A" w14:textId="77777777" w:rsidR="000823FD" w:rsidRPr="001F709F" w:rsidRDefault="000823FD" w:rsidP="000823FD">
            <w:pPr>
              <w:numPr>
                <w:ilvl w:val="0"/>
                <w:numId w:val="52"/>
              </w:numPr>
              <w:rPr>
                <w:rFonts w:ascii="Arial" w:hAnsi="Arial" w:cs="Arial"/>
                <w:sz w:val="20"/>
                <w:szCs w:val="20"/>
              </w:rPr>
            </w:pPr>
            <w:r w:rsidRPr="001F709F">
              <w:rPr>
                <w:rFonts w:ascii="Arial" w:hAnsi="Arial" w:cs="Arial"/>
                <w:sz w:val="20"/>
                <w:szCs w:val="20"/>
              </w:rPr>
              <w:t>have horizontal and vertical articulation applied to all exterior walls.</w:t>
            </w:r>
          </w:p>
        </w:tc>
        <w:tc>
          <w:tcPr>
            <w:tcW w:w="428" w:type="pct"/>
          </w:tcPr>
          <w:p w14:paraId="7180C0DA" w14:textId="77777777" w:rsidR="000823FD" w:rsidRPr="001F709F" w:rsidRDefault="000823FD" w:rsidP="000823FD">
            <w:pPr>
              <w:rPr>
                <w:rFonts w:ascii="Arial" w:hAnsi="Arial" w:cs="Arial"/>
                <w:b/>
                <w:bCs/>
                <w:sz w:val="20"/>
                <w:szCs w:val="20"/>
              </w:rPr>
            </w:pPr>
          </w:p>
        </w:tc>
        <w:tc>
          <w:tcPr>
            <w:tcW w:w="1152" w:type="pct"/>
          </w:tcPr>
          <w:p w14:paraId="7373652D" w14:textId="77777777" w:rsidR="000823FD" w:rsidRPr="001F709F" w:rsidRDefault="000823FD" w:rsidP="000823FD">
            <w:pPr>
              <w:rPr>
                <w:rFonts w:ascii="Arial" w:hAnsi="Arial" w:cs="Arial"/>
                <w:b/>
                <w:bCs/>
                <w:sz w:val="20"/>
                <w:szCs w:val="20"/>
              </w:rPr>
            </w:pPr>
          </w:p>
        </w:tc>
      </w:tr>
      <w:tr w:rsidR="000823FD" w:rsidRPr="001F709F" w14:paraId="5A2412F4" w14:textId="77777777" w:rsidTr="006B2FC0">
        <w:trPr>
          <w:tblCellSpacing w:w="15" w:type="dxa"/>
        </w:trPr>
        <w:tc>
          <w:tcPr>
            <w:tcW w:w="1524" w:type="pct"/>
            <w:vMerge/>
            <w:vAlign w:val="center"/>
            <w:hideMark/>
          </w:tcPr>
          <w:p w14:paraId="1003D91D" w14:textId="77777777" w:rsidR="000823FD" w:rsidRPr="001F709F" w:rsidRDefault="000823FD" w:rsidP="000823FD">
            <w:pPr>
              <w:rPr>
                <w:rFonts w:ascii="Arial" w:hAnsi="Arial" w:cs="Arial"/>
                <w:sz w:val="20"/>
                <w:szCs w:val="20"/>
              </w:rPr>
            </w:pPr>
          </w:p>
        </w:tc>
        <w:tc>
          <w:tcPr>
            <w:tcW w:w="1847" w:type="pct"/>
            <w:gridSpan w:val="2"/>
            <w:hideMark/>
          </w:tcPr>
          <w:p w14:paraId="7EACE3A1"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59</w:t>
            </w:r>
            <w:r w:rsidRPr="001F709F">
              <w:rPr>
                <w:rFonts w:ascii="Arial" w:hAnsi="Arial" w:cs="Arial"/>
                <w:b/>
                <w:bCs/>
                <w:sz w:val="20"/>
                <w:szCs w:val="20"/>
              </w:rPr>
              <w:t>.2</w:t>
            </w:r>
          </w:p>
          <w:p w14:paraId="49A59D3C"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A minimum 3m wide strip of dense planting is provided around the outside of the fenced area, between the development and street frontage, side and rear boundaries.</w:t>
            </w:r>
          </w:p>
        </w:tc>
        <w:tc>
          <w:tcPr>
            <w:tcW w:w="428" w:type="pct"/>
          </w:tcPr>
          <w:p w14:paraId="718DE97A" w14:textId="77777777" w:rsidR="000823FD" w:rsidRPr="001F709F" w:rsidRDefault="000823FD" w:rsidP="000823FD">
            <w:pPr>
              <w:rPr>
                <w:rFonts w:ascii="Arial" w:hAnsi="Arial" w:cs="Arial"/>
                <w:b/>
                <w:bCs/>
                <w:sz w:val="20"/>
                <w:szCs w:val="20"/>
              </w:rPr>
            </w:pPr>
          </w:p>
        </w:tc>
        <w:tc>
          <w:tcPr>
            <w:tcW w:w="1152" w:type="pct"/>
          </w:tcPr>
          <w:p w14:paraId="6C42CFA0" w14:textId="77777777" w:rsidR="000823FD" w:rsidRPr="001F709F" w:rsidRDefault="000823FD" w:rsidP="000823FD">
            <w:pPr>
              <w:rPr>
                <w:rFonts w:ascii="Arial" w:hAnsi="Arial" w:cs="Arial"/>
                <w:b/>
                <w:bCs/>
                <w:sz w:val="20"/>
                <w:szCs w:val="20"/>
              </w:rPr>
            </w:pPr>
          </w:p>
        </w:tc>
      </w:tr>
      <w:tr w:rsidR="000823FD" w:rsidRPr="001F709F" w14:paraId="7372948E" w14:textId="77777777" w:rsidTr="006B2FC0">
        <w:trPr>
          <w:tblCellSpacing w:w="15" w:type="dxa"/>
        </w:trPr>
        <w:tc>
          <w:tcPr>
            <w:tcW w:w="1524" w:type="pct"/>
            <w:hideMark/>
          </w:tcPr>
          <w:p w14:paraId="34F7EEC9"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PO6</w:t>
            </w:r>
            <w:r>
              <w:rPr>
                <w:rFonts w:ascii="Arial" w:hAnsi="Arial" w:cs="Arial"/>
                <w:b/>
                <w:bCs/>
                <w:sz w:val="20"/>
                <w:szCs w:val="20"/>
              </w:rPr>
              <w:t>0</w:t>
            </w:r>
          </w:p>
          <w:p w14:paraId="26906E30" w14:textId="77777777" w:rsidR="000823FD" w:rsidRPr="001F709F" w:rsidRDefault="000823FD" w:rsidP="000823FD">
            <w:pPr>
              <w:rPr>
                <w:rFonts w:ascii="Arial" w:hAnsi="Arial" w:cs="Arial"/>
                <w:sz w:val="20"/>
                <w:szCs w:val="20"/>
              </w:rPr>
            </w:pPr>
            <w:r w:rsidRPr="001F709F">
              <w:rPr>
                <w:rFonts w:ascii="Arial" w:hAnsi="Arial" w:cs="Arial"/>
                <w:sz w:val="20"/>
                <w:szCs w:val="20"/>
              </w:rPr>
              <w:t>Infrastructure does not have an impact on pedestrian health and safety.</w:t>
            </w:r>
          </w:p>
        </w:tc>
        <w:tc>
          <w:tcPr>
            <w:tcW w:w="1847" w:type="pct"/>
            <w:gridSpan w:val="2"/>
            <w:hideMark/>
          </w:tcPr>
          <w:p w14:paraId="0DDFE0C3" w14:textId="77777777" w:rsidR="000823FD" w:rsidRPr="001F709F" w:rsidRDefault="000823FD" w:rsidP="000823FD">
            <w:pPr>
              <w:rPr>
                <w:rFonts w:ascii="Arial" w:hAnsi="Arial" w:cs="Arial"/>
                <w:sz w:val="20"/>
                <w:szCs w:val="20"/>
              </w:rPr>
            </w:pPr>
            <w:r w:rsidRPr="001F709F">
              <w:rPr>
                <w:rFonts w:ascii="Arial" w:hAnsi="Arial" w:cs="Arial"/>
                <w:b/>
                <w:bCs/>
                <w:sz w:val="20"/>
                <w:szCs w:val="20"/>
              </w:rPr>
              <w:t>E6</w:t>
            </w:r>
            <w:r>
              <w:rPr>
                <w:rFonts w:ascii="Arial" w:hAnsi="Arial" w:cs="Arial"/>
                <w:b/>
                <w:bCs/>
                <w:sz w:val="20"/>
                <w:szCs w:val="20"/>
              </w:rPr>
              <w:t>0</w:t>
            </w:r>
          </w:p>
          <w:p w14:paraId="60BE4A97" w14:textId="77777777" w:rsidR="000823FD" w:rsidRPr="001F709F" w:rsidRDefault="000823FD" w:rsidP="000823FD">
            <w:pPr>
              <w:rPr>
                <w:rFonts w:ascii="Arial" w:hAnsi="Arial" w:cs="Arial"/>
                <w:sz w:val="20"/>
                <w:szCs w:val="20"/>
              </w:rPr>
            </w:pPr>
            <w:r w:rsidRPr="001F709F">
              <w:rPr>
                <w:rFonts w:ascii="Arial" w:hAnsi="Arial" w:cs="Arial"/>
                <w:sz w:val="20"/>
                <w:szCs w:val="20"/>
              </w:rPr>
              <w:t>Access control arrangements:</w:t>
            </w:r>
          </w:p>
          <w:p w14:paraId="7F407412" w14:textId="77777777" w:rsidR="000823FD" w:rsidRPr="001F709F" w:rsidRDefault="000823FD" w:rsidP="000823FD">
            <w:pPr>
              <w:numPr>
                <w:ilvl w:val="0"/>
                <w:numId w:val="53"/>
              </w:numPr>
              <w:rPr>
                <w:rFonts w:ascii="Arial" w:hAnsi="Arial" w:cs="Arial"/>
                <w:sz w:val="20"/>
                <w:szCs w:val="20"/>
              </w:rPr>
            </w:pPr>
            <w:r w:rsidRPr="001F709F">
              <w:rPr>
                <w:rFonts w:ascii="Arial" w:hAnsi="Arial" w:cs="Arial"/>
                <w:sz w:val="20"/>
                <w:szCs w:val="20"/>
              </w:rPr>
              <w:t>do not create dead-ends or dark alleyways adjacent to the infrastructure;</w:t>
            </w:r>
          </w:p>
          <w:p w14:paraId="66B1C1FC" w14:textId="77777777" w:rsidR="000823FD" w:rsidRPr="001F709F" w:rsidRDefault="000823FD" w:rsidP="000823FD">
            <w:pPr>
              <w:numPr>
                <w:ilvl w:val="0"/>
                <w:numId w:val="53"/>
              </w:numPr>
              <w:rPr>
                <w:rFonts w:ascii="Arial" w:hAnsi="Arial" w:cs="Arial"/>
                <w:sz w:val="20"/>
                <w:szCs w:val="20"/>
              </w:rPr>
            </w:pPr>
            <w:r w:rsidRPr="001F709F">
              <w:rPr>
                <w:rFonts w:ascii="Arial" w:hAnsi="Arial" w:cs="Arial"/>
                <w:sz w:val="20"/>
                <w:szCs w:val="20"/>
              </w:rPr>
              <w:t>minimise the number and width of crossovers and entry points;</w:t>
            </w:r>
          </w:p>
          <w:p w14:paraId="4C6BCCAB" w14:textId="77777777" w:rsidR="000823FD" w:rsidRPr="001F709F" w:rsidRDefault="000823FD" w:rsidP="000823FD">
            <w:pPr>
              <w:numPr>
                <w:ilvl w:val="0"/>
                <w:numId w:val="53"/>
              </w:numPr>
              <w:rPr>
                <w:rFonts w:ascii="Arial" w:hAnsi="Arial" w:cs="Arial"/>
                <w:sz w:val="20"/>
                <w:szCs w:val="20"/>
              </w:rPr>
            </w:pPr>
            <w:r w:rsidRPr="001F709F">
              <w:rPr>
                <w:rFonts w:ascii="Arial" w:hAnsi="Arial" w:cs="Arial"/>
                <w:sz w:val="20"/>
                <w:szCs w:val="20"/>
              </w:rPr>
              <w:t>provide safe vehicular access to the site;</w:t>
            </w:r>
          </w:p>
          <w:p w14:paraId="5E979A14" w14:textId="77777777" w:rsidR="000823FD" w:rsidRPr="001F709F" w:rsidRDefault="000823FD" w:rsidP="000823FD">
            <w:pPr>
              <w:numPr>
                <w:ilvl w:val="0"/>
                <w:numId w:val="53"/>
              </w:numPr>
              <w:rPr>
                <w:rFonts w:ascii="Arial" w:hAnsi="Arial" w:cs="Arial"/>
                <w:sz w:val="20"/>
                <w:szCs w:val="20"/>
              </w:rPr>
            </w:pPr>
            <w:r w:rsidRPr="001F709F">
              <w:rPr>
                <w:rFonts w:ascii="Arial" w:hAnsi="Arial" w:cs="Arial"/>
                <w:sz w:val="20"/>
                <w:szCs w:val="20"/>
              </w:rPr>
              <w:t>do not utilise barbed wire or razor wire.</w:t>
            </w:r>
          </w:p>
        </w:tc>
        <w:tc>
          <w:tcPr>
            <w:tcW w:w="428" w:type="pct"/>
          </w:tcPr>
          <w:p w14:paraId="78FEE8EC" w14:textId="77777777" w:rsidR="000823FD" w:rsidRPr="001F709F" w:rsidRDefault="000823FD" w:rsidP="000823FD">
            <w:pPr>
              <w:rPr>
                <w:rFonts w:ascii="Arial" w:hAnsi="Arial" w:cs="Arial"/>
                <w:b/>
                <w:bCs/>
                <w:sz w:val="20"/>
                <w:szCs w:val="20"/>
              </w:rPr>
            </w:pPr>
          </w:p>
        </w:tc>
        <w:tc>
          <w:tcPr>
            <w:tcW w:w="1152" w:type="pct"/>
          </w:tcPr>
          <w:p w14:paraId="663AA902" w14:textId="77777777" w:rsidR="000823FD" w:rsidRPr="001F709F" w:rsidRDefault="000823FD" w:rsidP="000823FD">
            <w:pPr>
              <w:rPr>
                <w:rFonts w:ascii="Arial" w:hAnsi="Arial" w:cs="Arial"/>
                <w:b/>
                <w:bCs/>
                <w:sz w:val="20"/>
                <w:szCs w:val="20"/>
              </w:rPr>
            </w:pPr>
          </w:p>
        </w:tc>
      </w:tr>
      <w:tr w:rsidR="000823FD" w:rsidRPr="001F709F" w14:paraId="726568F4" w14:textId="77777777" w:rsidTr="006B2FC0">
        <w:trPr>
          <w:tblCellSpacing w:w="15" w:type="dxa"/>
        </w:trPr>
        <w:tc>
          <w:tcPr>
            <w:tcW w:w="1524" w:type="pct"/>
            <w:hideMark/>
          </w:tcPr>
          <w:p w14:paraId="0DB9FBD5" w14:textId="77777777" w:rsidR="000823FD" w:rsidRPr="001F709F" w:rsidRDefault="000823FD" w:rsidP="000823FD">
            <w:pPr>
              <w:ind w:left="67"/>
              <w:rPr>
                <w:rFonts w:ascii="Arial" w:hAnsi="Arial" w:cs="Arial"/>
                <w:sz w:val="20"/>
                <w:szCs w:val="20"/>
              </w:rPr>
            </w:pPr>
            <w:r w:rsidRPr="001F709F">
              <w:rPr>
                <w:rFonts w:ascii="Arial" w:hAnsi="Arial" w:cs="Arial"/>
                <w:b/>
                <w:bCs/>
                <w:sz w:val="20"/>
                <w:szCs w:val="20"/>
              </w:rPr>
              <w:t>PO6</w:t>
            </w:r>
            <w:r>
              <w:rPr>
                <w:rFonts w:ascii="Arial" w:hAnsi="Arial" w:cs="Arial"/>
                <w:b/>
                <w:bCs/>
                <w:sz w:val="20"/>
                <w:szCs w:val="20"/>
              </w:rPr>
              <w:t>1</w:t>
            </w:r>
          </w:p>
          <w:p w14:paraId="32FED1C1" w14:textId="77777777" w:rsidR="000823FD" w:rsidRPr="001F709F" w:rsidRDefault="000823FD" w:rsidP="000823FD">
            <w:pPr>
              <w:ind w:left="67"/>
              <w:rPr>
                <w:rFonts w:ascii="Arial" w:hAnsi="Arial" w:cs="Arial"/>
                <w:sz w:val="20"/>
                <w:szCs w:val="20"/>
              </w:rPr>
            </w:pPr>
            <w:r w:rsidRPr="001F709F">
              <w:rPr>
                <w:rFonts w:ascii="Arial" w:hAnsi="Arial" w:cs="Arial"/>
                <w:sz w:val="20"/>
                <w:szCs w:val="20"/>
              </w:rPr>
              <w:t>All activities associated with the development occur within an environment incorporating sufficient controls to ensure the facility:</w:t>
            </w:r>
          </w:p>
          <w:p w14:paraId="74C19581" w14:textId="77777777" w:rsidR="000823FD" w:rsidRPr="009A203D" w:rsidRDefault="000823FD" w:rsidP="000823FD">
            <w:pPr>
              <w:pStyle w:val="ListParagraph"/>
              <w:numPr>
                <w:ilvl w:val="0"/>
                <w:numId w:val="54"/>
              </w:numPr>
              <w:rPr>
                <w:rFonts w:ascii="Arial" w:hAnsi="Arial" w:cs="Arial"/>
                <w:sz w:val="20"/>
                <w:szCs w:val="20"/>
              </w:rPr>
            </w:pPr>
            <w:r w:rsidRPr="009A203D">
              <w:rPr>
                <w:rFonts w:ascii="Arial" w:hAnsi="Arial" w:cs="Arial"/>
                <w:sz w:val="20"/>
                <w:szCs w:val="20"/>
              </w:rPr>
              <w:t>generates no audible sound at the site boundaries where in a residential setting; or</w:t>
            </w:r>
          </w:p>
          <w:p w14:paraId="41915F23" w14:textId="77777777" w:rsidR="000823FD" w:rsidRPr="009A203D" w:rsidRDefault="000823FD" w:rsidP="000823FD">
            <w:pPr>
              <w:pStyle w:val="ListParagraph"/>
              <w:numPr>
                <w:ilvl w:val="0"/>
                <w:numId w:val="54"/>
              </w:numPr>
              <w:rPr>
                <w:rFonts w:ascii="Arial" w:hAnsi="Arial" w:cs="Arial"/>
                <w:sz w:val="20"/>
                <w:szCs w:val="20"/>
              </w:rPr>
            </w:pPr>
            <w:r w:rsidRPr="009A203D">
              <w:rPr>
                <w:rFonts w:ascii="Arial" w:hAnsi="Arial" w:cs="Arial"/>
                <w:sz w:val="20"/>
                <w:szCs w:val="20"/>
              </w:rPr>
              <w:t>meet the objectives as set out in the Environmental Protection (Noise) Policy 2008.</w:t>
            </w:r>
          </w:p>
        </w:tc>
        <w:tc>
          <w:tcPr>
            <w:tcW w:w="1847" w:type="pct"/>
            <w:gridSpan w:val="2"/>
            <w:hideMark/>
          </w:tcPr>
          <w:p w14:paraId="00FBA380" w14:textId="77777777" w:rsidR="000823FD" w:rsidRPr="001F709F" w:rsidRDefault="000823FD" w:rsidP="000823FD">
            <w:pPr>
              <w:ind w:left="67"/>
              <w:rPr>
                <w:rFonts w:ascii="Arial" w:hAnsi="Arial" w:cs="Arial"/>
                <w:sz w:val="20"/>
                <w:szCs w:val="20"/>
              </w:rPr>
            </w:pPr>
            <w:r w:rsidRPr="001F709F">
              <w:rPr>
                <w:rFonts w:ascii="Arial" w:hAnsi="Arial" w:cs="Arial"/>
                <w:b/>
                <w:bCs/>
                <w:sz w:val="20"/>
                <w:szCs w:val="20"/>
              </w:rPr>
              <w:t>E6</w:t>
            </w:r>
            <w:r>
              <w:rPr>
                <w:rFonts w:ascii="Arial" w:hAnsi="Arial" w:cs="Arial"/>
                <w:b/>
                <w:bCs/>
                <w:sz w:val="20"/>
                <w:szCs w:val="20"/>
              </w:rPr>
              <w:t>1</w:t>
            </w:r>
          </w:p>
          <w:p w14:paraId="50BC1A8C" w14:textId="77777777" w:rsidR="000823FD" w:rsidRPr="001F709F" w:rsidRDefault="000823FD" w:rsidP="000823FD">
            <w:pPr>
              <w:ind w:left="67"/>
              <w:rPr>
                <w:rFonts w:ascii="Arial" w:hAnsi="Arial" w:cs="Arial"/>
                <w:sz w:val="20"/>
                <w:szCs w:val="20"/>
              </w:rPr>
            </w:pPr>
            <w:r w:rsidRPr="001F709F">
              <w:rPr>
                <w:rFonts w:ascii="Arial" w:hAnsi="Arial" w:cs="Arial"/>
                <w:sz w:val="20"/>
                <w:szCs w:val="20"/>
              </w:rPr>
              <w:t>All equipment which produces audible or non-audible sound is housed within a fully enclosed building incorporating sound control measures sufficient to ensure noise emissions meet the objectives as set out in the Environmental Protection (Noise) Policy 2008.</w:t>
            </w:r>
          </w:p>
        </w:tc>
        <w:tc>
          <w:tcPr>
            <w:tcW w:w="428" w:type="pct"/>
          </w:tcPr>
          <w:p w14:paraId="5B535DC7" w14:textId="77777777" w:rsidR="000823FD" w:rsidRPr="001F709F" w:rsidRDefault="000823FD" w:rsidP="000823FD">
            <w:pPr>
              <w:rPr>
                <w:rFonts w:ascii="Arial" w:hAnsi="Arial" w:cs="Arial"/>
                <w:b/>
                <w:bCs/>
                <w:sz w:val="20"/>
                <w:szCs w:val="20"/>
              </w:rPr>
            </w:pPr>
          </w:p>
        </w:tc>
        <w:tc>
          <w:tcPr>
            <w:tcW w:w="1152" w:type="pct"/>
          </w:tcPr>
          <w:p w14:paraId="28417655" w14:textId="77777777" w:rsidR="000823FD" w:rsidRPr="001F709F" w:rsidRDefault="000823FD" w:rsidP="000823FD">
            <w:pPr>
              <w:rPr>
                <w:rFonts w:ascii="Arial" w:hAnsi="Arial" w:cs="Arial"/>
                <w:b/>
                <w:bCs/>
                <w:sz w:val="20"/>
                <w:szCs w:val="20"/>
              </w:rPr>
            </w:pPr>
          </w:p>
        </w:tc>
      </w:tr>
      <w:tr w:rsidR="000823FD" w:rsidRPr="001F709F" w14:paraId="67C0F5DF" w14:textId="77777777" w:rsidTr="006B2FC0">
        <w:trPr>
          <w:tblCellSpacing w:w="15" w:type="dxa"/>
        </w:trPr>
        <w:tc>
          <w:tcPr>
            <w:tcW w:w="3381" w:type="pct"/>
            <w:gridSpan w:val="3"/>
            <w:shd w:val="clear" w:color="auto" w:fill="CCCCCC"/>
            <w:hideMark/>
          </w:tcPr>
          <w:p w14:paraId="37783CD2" w14:textId="77777777" w:rsidR="000823FD" w:rsidRPr="001F709F" w:rsidRDefault="000823FD" w:rsidP="000823FD">
            <w:pPr>
              <w:rPr>
                <w:rFonts w:ascii="Arial" w:hAnsi="Arial" w:cs="Arial"/>
                <w:sz w:val="20"/>
                <w:szCs w:val="20"/>
              </w:rPr>
            </w:pPr>
            <w:r w:rsidRPr="001F709F">
              <w:rPr>
                <w:rFonts w:ascii="Arial" w:hAnsi="Arial" w:cs="Arial"/>
                <w:b/>
                <w:bCs/>
                <w:sz w:val="20"/>
                <w:szCs w:val="20"/>
              </w:rPr>
              <w:t>Market</w:t>
            </w:r>
            <w:r w:rsidRPr="001F709F">
              <w:rPr>
                <w:rFonts w:ascii="Arial" w:hAnsi="Arial" w:cs="Arial"/>
                <w:sz w:val="20"/>
                <w:szCs w:val="20"/>
                <w:vertAlign w:val="superscript"/>
              </w:rPr>
              <w:t>(</w:t>
            </w:r>
            <w:hyperlink r:id="rId28"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1F709F">
                <w:rPr>
                  <w:rStyle w:val="Hyperlink"/>
                  <w:rFonts w:ascii="Arial" w:hAnsi="Arial" w:cs="Arial"/>
                  <w:sz w:val="20"/>
                  <w:szCs w:val="20"/>
                  <w:vertAlign w:val="superscript"/>
                </w:rPr>
                <w:t>46</w:t>
              </w:r>
            </w:hyperlink>
            <w:r w:rsidRPr="001F709F">
              <w:rPr>
                <w:rFonts w:ascii="Arial" w:hAnsi="Arial" w:cs="Arial"/>
                <w:sz w:val="20"/>
                <w:szCs w:val="20"/>
                <w:vertAlign w:val="superscript"/>
              </w:rPr>
              <w:t>)</w:t>
            </w:r>
          </w:p>
        </w:tc>
        <w:tc>
          <w:tcPr>
            <w:tcW w:w="428" w:type="pct"/>
            <w:shd w:val="clear" w:color="auto" w:fill="CCCCCC"/>
          </w:tcPr>
          <w:p w14:paraId="1AC21896" w14:textId="77777777" w:rsidR="000823FD" w:rsidRPr="001F709F" w:rsidRDefault="000823FD" w:rsidP="000823FD">
            <w:pPr>
              <w:rPr>
                <w:rFonts w:ascii="Arial" w:hAnsi="Arial" w:cs="Arial"/>
                <w:b/>
                <w:bCs/>
                <w:sz w:val="20"/>
                <w:szCs w:val="20"/>
              </w:rPr>
            </w:pPr>
          </w:p>
        </w:tc>
        <w:tc>
          <w:tcPr>
            <w:tcW w:w="1152" w:type="pct"/>
            <w:shd w:val="clear" w:color="auto" w:fill="CCCCCC"/>
          </w:tcPr>
          <w:p w14:paraId="2335F33B" w14:textId="77777777" w:rsidR="000823FD" w:rsidRPr="001F709F" w:rsidRDefault="000823FD" w:rsidP="000823FD">
            <w:pPr>
              <w:rPr>
                <w:rFonts w:ascii="Arial" w:hAnsi="Arial" w:cs="Arial"/>
                <w:b/>
                <w:bCs/>
                <w:sz w:val="20"/>
                <w:szCs w:val="20"/>
              </w:rPr>
            </w:pPr>
          </w:p>
        </w:tc>
      </w:tr>
      <w:tr w:rsidR="000823FD" w:rsidRPr="001F709F" w14:paraId="68A41F6D" w14:textId="77777777" w:rsidTr="006B2FC0">
        <w:trPr>
          <w:tblCellSpacing w:w="15" w:type="dxa"/>
        </w:trPr>
        <w:tc>
          <w:tcPr>
            <w:tcW w:w="1524" w:type="pct"/>
            <w:vMerge w:val="restart"/>
            <w:shd w:val="clear" w:color="auto" w:fill="FFFFFF"/>
            <w:hideMark/>
          </w:tcPr>
          <w:p w14:paraId="70A56B3D"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PO6</w:t>
            </w:r>
            <w:r>
              <w:rPr>
                <w:rFonts w:ascii="Arial" w:hAnsi="Arial" w:cs="Arial"/>
                <w:b/>
                <w:bCs/>
                <w:sz w:val="20"/>
                <w:szCs w:val="20"/>
              </w:rPr>
              <w:t>2</w:t>
            </w:r>
          </w:p>
          <w:p w14:paraId="150FED56"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Markets</w:t>
            </w:r>
            <w:r w:rsidRPr="001F709F">
              <w:rPr>
                <w:rFonts w:ascii="Arial" w:hAnsi="Arial" w:cs="Arial"/>
                <w:sz w:val="20"/>
                <w:szCs w:val="20"/>
                <w:vertAlign w:val="superscript"/>
              </w:rPr>
              <w:t>(</w:t>
            </w:r>
            <w:hyperlink r:id="rId29"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1F709F">
                <w:rPr>
                  <w:rStyle w:val="Hyperlink"/>
                  <w:rFonts w:ascii="Arial" w:hAnsi="Arial" w:cs="Arial"/>
                  <w:sz w:val="20"/>
                  <w:szCs w:val="20"/>
                  <w:vertAlign w:val="superscript"/>
                </w:rPr>
                <w:t>46</w:t>
              </w:r>
            </w:hyperlink>
            <w:r w:rsidRPr="001F709F">
              <w:rPr>
                <w:rFonts w:ascii="Arial" w:hAnsi="Arial" w:cs="Arial"/>
                <w:sz w:val="20"/>
                <w:szCs w:val="20"/>
                <w:vertAlign w:val="superscript"/>
              </w:rPr>
              <w:t>)</w:t>
            </w:r>
            <w:r w:rsidRPr="001F709F">
              <w:rPr>
                <w:rFonts w:ascii="Arial" w:hAnsi="Arial" w:cs="Arial"/>
                <w:sz w:val="20"/>
                <w:szCs w:val="20"/>
              </w:rPr>
              <w:t>:</w:t>
            </w:r>
          </w:p>
          <w:p w14:paraId="1F10BE8E" w14:textId="77777777" w:rsidR="000823FD" w:rsidRPr="001F709F" w:rsidRDefault="000823FD" w:rsidP="000823FD">
            <w:pPr>
              <w:numPr>
                <w:ilvl w:val="0"/>
                <w:numId w:val="55"/>
              </w:numPr>
              <w:rPr>
                <w:rFonts w:ascii="Arial" w:hAnsi="Arial" w:cs="Arial"/>
                <w:sz w:val="20"/>
                <w:szCs w:val="20"/>
              </w:rPr>
            </w:pPr>
            <w:r w:rsidRPr="001F709F">
              <w:rPr>
                <w:rFonts w:ascii="Arial" w:hAnsi="Arial" w:cs="Arial"/>
                <w:sz w:val="20"/>
                <w:szCs w:val="20"/>
              </w:rPr>
              <w:t>are temporary or periodic in nature;</w:t>
            </w:r>
          </w:p>
          <w:p w14:paraId="606B1DE8" w14:textId="77777777" w:rsidR="000823FD" w:rsidRPr="001F709F" w:rsidRDefault="000823FD" w:rsidP="000823FD">
            <w:pPr>
              <w:numPr>
                <w:ilvl w:val="0"/>
                <w:numId w:val="55"/>
              </w:numPr>
              <w:rPr>
                <w:rFonts w:ascii="Arial" w:hAnsi="Arial" w:cs="Arial"/>
                <w:sz w:val="20"/>
                <w:szCs w:val="20"/>
              </w:rPr>
            </w:pPr>
            <w:r w:rsidRPr="001F709F">
              <w:rPr>
                <w:rFonts w:ascii="Arial" w:hAnsi="Arial" w:cs="Arial"/>
                <w:sz w:val="20"/>
                <w:szCs w:val="20"/>
              </w:rPr>
              <w:t>remain limited in size, scale and intensity to avoid adverse detrimental impacts on the character and amenity of an adjoining area, including vehicle access, traffic generation, on and off site car parking and pedestrian safety;</w:t>
            </w:r>
          </w:p>
          <w:p w14:paraId="086742B3" w14:textId="77777777" w:rsidR="000823FD" w:rsidRPr="001F709F" w:rsidRDefault="000823FD" w:rsidP="000823FD">
            <w:pPr>
              <w:numPr>
                <w:ilvl w:val="0"/>
                <w:numId w:val="55"/>
              </w:numPr>
              <w:rPr>
                <w:rFonts w:ascii="Arial" w:hAnsi="Arial" w:cs="Arial"/>
                <w:sz w:val="20"/>
                <w:szCs w:val="20"/>
              </w:rPr>
            </w:pPr>
            <w:r w:rsidRPr="001F709F">
              <w:rPr>
                <w:rFonts w:ascii="Arial" w:hAnsi="Arial" w:cs="Arial"/>
                <w:sz w:val="20"/>
                <w:szCs w:val="20"/>
              </w:rPr>
              <w:t>do not restrict or inhibit the ability for a recreation and open space area to be used for its primary sport and recreation purpose;</w:t>
            </w:r>
          </w:p>
          <w:p w14:paraId="7C767257" w14:textId="77777777" w:rsidR="000823FD" w:rsidRPr="001F709F" w:rsidRDefault="000823FD" w:rsidP="000823FD">
            <w:pPr>
              <w:numPr>
                <w:ilvl w:val="0"/>
                <w:numId w:val="55"/>
              </w:numPr>
              <w:rPr>
                <w:rFonts w:ascii="Arial" w:hAnsi="Arial" w:cs="Arial"/>
                <w:sz w:val="20"/>
                <w:szCs w:val="20"/>
              </w:rPr>
            </w:pPr>
            <w:r w:rsidRPr="001F709F">
              <w:rPr>
                <w:rFonts w:ascii="Arial" w:hAnsi="Arial" w:cs="Arial"/>
                <w:sz w:val="20"/>
                <w:szCs w:val="20"/>
              </w:rPr>
              <w:t>have minimal economic impact on established businesses on commercially zoned land in the immediate vicinity;</w:t>
            </w:r>
          </w:p>
          <w:p w14:paraId="670D5EFA" w14:textId="77777777" w:rsidR="000823FD" w:rsidRPr="001F709F" w:rsidRDefault="000823FD" w:rsidP="000823FD">
            <w:pPr>
              <w:numPr>
                <w:ilvl w:val="0"/>
                <w:numId w:val="55"/>
              </w:numPr>
              <w:rPr>
                <w:rFonts w:ascii="Arial" w:hAnsi="Arial" w:cs="Arial"/>
                <w:sz w:val="20"/>
                <w:szCs w:val="20"/>
              </w:rPr>
            </w:pPr>
            <w:r w:rsidRPr="001F709F">
              <w:rPr>
                <w:rFonts w:ascii="Arial" w:hAnsi="Arial" w:cs="Arial"/>
                <w:sz w:val="20"/>
                <w:szCs w:val="20"/>
              </w:rPr>
              <w:t>do not generate nuisance effects such as noise, dust, odour, hours and  frequency of operation, on the character and amenity of the recreation and open space areas or on adjoining properties;</w:t>
            </w:r>
          </w:p>
          <w:p w14:paraId="070181E7" w14:textId="77777777" w:rsidR="000823FD" w:rsidRPr="001F709F" w:rsidRDefault="000823FD" w:rsidP="000823FD">
            <w:pPr>
              <w:numPr>
                <w:ilvl w:val="0"/>
                <w:numId w:val="55"/>
              </w:numPr>
              <w:rPr>
                <w:rFonts w:ascii="Arial" w:hAnsi="Arial" w:cs="Arial"/>
                <w:sz w:val="20"/>
                <w:szCs w:val="20"/>
              </w:rPr>
            </w:pPr>
            <w:r w:rsidRPr="001F709F">
              <w:rPr>
                <w:rFonts w:ascii="Arial" w:hAnsi="Arial" w:cs="Arial"/>
                <w:sz w:val="20"/>
                <w:szCs w:val="20"/>
              </w:rPr>
              <w:t>do not adversely impact on the safe and efficient operation of the external road network.</w:t>
            </w:r>
          </w:p>
        </w:tc>
        <w:tc>
          <w:tcPr>
            <w:tcW w:w="1847" w:type="pct"/>
            <w:gridSpan w:val="2"/>
            <w:shd w:val="clear" w:color="auto" w:fill="FFFFFF"/>
            <w:hideMark/>
          </w:tcPr>
          <w:p w14:paraId="5FE12FAA"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E6</w:t>
            </w:r>
            <w:r>
              <w:rPr>
                <w:rFonts w:ascii="Arial" w:hAnsi="Arial" w:cs="Arial"/>
                <w:b/>
                <w:bCs/>
                <w:sz w:val="20"/>
                <w:szCs w:val="20"/>
              </w:rPr>
              <w:t>2</w:t>
            </w:r>
            <w:r w:rsidRPr="001F709F">
              <w:rPr>
                <w:rFonts w:ascii="Arial" w:hAnsi="Arial" w:cs="Arial"/>
                <w:b/>
                <w:bCs/>
                <w:sz w:val="20"/>
                <w:szCs w:val="20"/>
              </w:rPr>
              <w:t>.1</w:t>
            </w:r>
          </w:p>
          <w:p w14:paraId="5CEE882A"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The Market</w:t>
            </w:r>
            <w:r w:rsidRPr="001F709F">
              <w:rPr>
                <w:rFonts w:ascii="Arial" w:hAnsi="Arial" w:cs="Arial"/>
                <w:sz w:val="20"/>
                <w:szCs w:val="20"/>
                <w:vertAlign w:val="superscript"/>
              </w:rPr>
              <w:t>(</w:t>
            </w:r>
            <w:hyperlink r:id="rId30"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1F709F">
                <w:rPr>
                  <w:rStyle w:val="Hyperlink"/>
                  <w:rFonts w:ascii="Arial" w:hAnsi="Arial" w:cs="Arial"/>
                  <w:sz w:val="20"/>
                  <w:szCs w:val="20"/>
                  <w:vertAlign w:val="superscript"/>
                </w:rPr>
                <w:t>46</w:t>
              </w:r>
            </w:hyperlink>
            <w:r w:rsidRPr="001F709F">
              <w:rPr>
                <w:rFonts w:ascii="Arial" w:hAnsi="Arial" w:cs="Arial"/>
                <w:sz w:val="20"/>
                <w:szCs w:val="20"/>
                <w:vertAlign w:val="superscript"/>
              </w:rPr>
              <w:t>)</w:t>
            </w:r>
            <w:r w:rsidRPr="001F709F">
              <w:rPr>
                <w:rFonts w:ascii="Arial" w:hAnsi="Arial" w:cs="Arial"/>
                <w:sz w:val="20"/>
                <w:szCs w:val="20"/>
              </w:rPr>
              <w:t xml:space="preserve"> does not impact on the ability to undertake activities associated with the primary recreation and open space purpose of the site.</w:t>
            </w:r>
          </w:p>
        </w:tc>
        <w:tc>
          <w:tcPr>
            <w:tcW w:w="428" w:type="pct"/>
            <w:shd w:val="clear" w:color="auto" w:fill="FFFFFF"/>
          </w:tcPr>
          <w:p w14:paraId="45EA9351" w14:textId="77777777" w:rsidR="000823FD" w:rsidRPr="001F709F" w:rsidRDefault="000823FD" w:rsidP="000823FD">
            <w:pPr>
              <w:rPr>
                <w:rFonts w:ascii="Arial" w:hAnsi="Arial" w:cs="Arial"/>
                <w:b/>
                <w:bCs/>
                <w:sz w:val="20"/>
                <w:szCs w:val="20"/>
              </w:rPr>
            </w:pPr>
          </w:p>
        </w:tc>
        <w:tc>
          <w:tcPr>
            <w:tcW w:w="1152" w:type="pct"/>
            <w:shd w:val="clear" w:color="auto" w:fill="FFFFFF"/>
          </w:tcPr>
          <w:p w14:paraId="53225F05" w14:textId="77777777" w:rsidR="000823FD" w:rsidRPr="001F709F" w:rsidRDefault="000823FD" w:rsidP="000823FD">
            <w:pPr>
              <w:rPr>
                <w:rFonts w:ascii="Arial" w:hAnsi="Arial" w:cs="Arial"/>
                <w:b/>
                <w:bCs/>
                <w:sz w:val="20"/>
                <w:szCs w:val="20"/>
              </w:rPr>
            </w:pPr>
          </w:p>
        </w:tc>
      </w:tr>
      <w:tr w:rsidR="000823FD" w:rsidRPr="001F709F" w14:paraId="0518BBF8" w14:textId="77777777" w:rsidTr="006B2FC0">
        <w:trPr>
          <w:tblCellSpacing w:w="15" w:type="dxa"/>
        </w:trPr>
        <w:tc>
          <w:tcPr>
            <w:tcW w:w="1524" w:type="pct"/>
            <w:vMerge/>
            <w:vAlign w:val="center"/>
            <w:hideMark/>
          </w:tcPr>
          <w:p w14:paraId="7B5685EA" w14:textId="77777777" w:rsidR="000823FD" w:rsidRPr="001F709F" w:rsidRDefault="000823FD" w:rsidP="000823FD">
            <w:pPr>
              <w:rPr>
                <w:rFonts w:ascii="Arial" w:hAnsi="Arial" w:cs="Arial"/>
                <w:sz w:val="20"/>
                <w:szCs w:val="20"/>
              </w:rPr>
            </w:pPr>
          </w:p>
        </w:tc>
        <w:tc>
          <w:tcPr>
            <w:tcW w:w="1847" w:type="pct"/>
            <w:gridSpan w:val="2"/>
            <w:shd w:val="clear" w:color="auto" w:fill="FFFFFF"/>
            <w:hideMark/>
          </w:tcPr>
          <w:p w14:paraId="415C62BC" w14:textId="77777777" w:rsidR="000823FD" w:rsidRPr="001F709F" w:rsidRDefault="000823FD" w:rsidP="000823FD">
            <w:pPr>
              <w:rPr>
                <w:rFonts w:ascii="Arial" w:hAnsi="Arial" w:cs="Arial"/>
                <w:sz w:val="20"/>
                <w:szCs w:val="20"/>
              </w:rPr>
            </w:pPr>
            <w:r w:rsidRPr="001F709F">
              <w:rPr>
                <w:rFonts w:ascii="Arial" w:hAnsi="Arial" w:cs="Arial"/>
                <w:b/>
                <w:bCs/>
                <w:sz w:val="20"/>
                <w:szCs w:val="20"/>
              </w:rPr>
              <w:t>E6</w:t>
            </w:r>
            <w:r>
              <w:rPr>
                <w:rFonts w:ascii="Arial" w:hAnsi="Arial" w:cs="Arial"/>
                <w:b/>
                <w:bCs/>
                <w:sz w:val="20"/>
                <w:szCs w:val="20"/>
              </w:rPr>
              <w:t>2</w:t>
            </w:r>
            <w:r w:rsidRPr="001F709F">
              <w:rPr>
                <w:rFonts w:ascii="Arial" w:hAnsi="Arial" w:cs="Arial"/>
                <w:b/>
                <w:bCs/>
                <w:sz w:val="20"/>
                <w:szCs w:val="20"/>
              </w:rPr>
              <w:t>.2</w:t>
            </w:r>
          </w:p>
          <w:p w14:paraId="1044A289" w14:textId="77777777" w:rsidR="000823FD" w:rsidRPr="001F709F" w:rsidRDefault="000823FD" w:rsidP="000823FD">
            <w:pPr>
              <w:rPr>
                <w:rFonts w:ascii="Arial" w:hAnsi="Arial" w:cs="Arial"/>
                <w:sz w:val="20"/>
                <w:szCs w:val="20"/>
              </w:rPr>
            </w:pPr>
            <w:r w:rsidRPr="001F709F">
              <w:rPr>
                <w:rFonts w:ascii="Arial" w:hAnsi="Arial" w:cs="Arial"/>
                <w:sz w:val="20"/>
                <w:szCs w:val="20"/>
              </w:rPr>
              <w:t>Market</w:t>
            </w:r>
            <w:r w:rsidRPr="001F709F">
              <w:rPr>
                <w:rFonts w:ascii="Arial" w:hAnsi="Arial" w:cs="Arial"/>
                <w:sz w:val="20"/>
                <w:szCs w:val="20"/>
                <w:vertAlign w:val="superscript"/>
              </w:rPr>
              <w:t>(</w:t>
            </w:r>
            <w:hyperlink r:id="rId31"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1F709F">
                <w:rPr>
                  <w:rStyle w:val="Hyperlink"/>
                  <w:rFonts w:ascii="Arial" w:hAnsi="Arial" w:cs="Arial"/>
                  <w:sz w:val="20"/>
                  <w:szCs w:val="20"/>
                  <w:vertAlign w:val="superscript"/>
                </w:rPr>
                <w:t>46</w:t>
              </w:r>
            </w:hyperlink>
            <w:r w:rsidRPr="001F709F">
              <w:rPr>
                <w:rFonts w:ascii="Arial" w:hAnsi="Arial" w:cs="Arial"/>
                <w:sz w:val="20"/>
                <w:szCs w:val="20"/>
                <w:vertAlign w:val="superscript"/>
              </w:rPr>
              <w:t>)</w:t>
            </w:r>
            <w:r w:rsidRPr="001F709F">
              <w:rPr>
                <w:rFonts w:ascii="Arial" w:hAnsi="Arial" w:cs="Arial"/>
                <w:sz w:val="20"/>
                <w:szCs w:val="20"/>
              </w:rPr>
              <w:t xml:space="preserve"> operates as follows:</w:t>
            </w:r>
          </w:p>
          <w:p w14:paraId="341C2C40" w14:textId="77777777" w:rsidR="000823FD" w:rsidRPr="001F709F" w:rsidRDefault="000823FD" w:rsidP="000823FD">
            <w:pPr>
              <w:numPr>
                <w:ilvl w:val="0"/>
                <w:numId w:val="56"/>
              </w:numPr>
              <w:rPr>
                <w:rFonts w:ascii="Arial" w:hAnsi="Arial" w:cs="Arial"/>
                <w:sz w:val="20"/>
                <w:szCs w:val="20"/>
              </w:rPr>
            </w:pPr>
            <w:r w:rsidRPr="001F709F">
              <w:rPr>
                <w:rFonts w:ascii="Arial" w:hAnsi="Arial" w:cs="Arial"/>
                <w:sz w:val="20"/>
                <w:szCs w:val="20"/>
              </w:rPr>
              <w:t>no more than 2 days in any week;</w:t>
            </w:r>
          </w:p>
          <w:p w14:paraId="37DA5BDB" w14:textId="77777777" w:rsidR="000823FD" w:rsidRPr="001F709F" w:rsidRDefault="000823FD" w:rsidP="000823FD">
            <w:pPr>
              <w:numPr>
                <w:ilvl w:val="0"/>
                <w:numId w:val="56"/>
              </w:numPr>
              <w:rPr>
                <w:rFonts w:ascii="Arial" w:hAnsi="Arial" w:cs="Arial"/>
                <w:sz w:val="20"/>
                <w:szCs w:val="20"/>
              </w:rPr>
            </w:pPr>
            <w:r w:rsidRPr="001F709F">
              <w:rPr>
                <w:rFonts w:ascii="Arial" w:hAnsi="Arial" w:cs="Arial"/>
                <w:sz w:val="20"/>
                <w:szCs w:val="20"/>
              </w:rPr>
              <w:t>no more than 50 individual stalls;</w:t>
            </w:r>
          </w:p>
          <w:p w14:paraId="4F02BAC6" w14:textId="77777777" w:rsidR="000823FD" w:rsidRPr="001F709F" w:rsidRDefault="000823FD" w:rsidP="000823FD">
            <w:pPr>
              <w:numPr>
                <w:ilvl w:val="0"/>
                <w:numId w:val="56"/>
              </w:numPr>
              <w:rPr>
                <w:rFonts w:ascii="Arial" w:hAnsi="Arial" w:cs="Arial"/>
                <w:sz w:val="20"/>
                <w:szCs w:val="20"/>
              </w:rPr>
            </w:pPr>
            <w:r w:rsidRPr="001F709F">
              <w:rPr>
                <w:rFonts w:ascii="Arial" w:hAnsi="Arial" w:cs="Arial"/>
                <w:sz w:val="20"/>
                <w:szCs w:val="20"/>
              </w:rPr>
              <w:t>all activities, including set-up and pack-up, occur within the hours of 7.00am and 3.00pm;</w:t>
            </w:r>
          </w:p>
          <w:p w14:paraId="36C40C15" w14:textId="77777777" w:rsidR="000823FD" w:rsidRPr="001F709F" w:rsidRDefault="000823FD" w:rsidP="000823FD">
            <w:pPr>
              <w:numPr>
                <w:ilvl w:val="0"/>
                <w:numId w:val="56"/>
              </w:numPr>
              <w:rPr>
                <w:rFonts w:ascii="Arial" w:hAnsi="Arial" w:cs="Arial"/>
                <w:sz w:val="20"/>
                <w:szCs w:val="20"/>
              </w:rPr>
            </w:pPr>
            <w:r w:rsidRPr="001F709F">
              <w:rPr>
                <w:rFonts w:ascii="Arial" w:hAnsi="Arial" w:cs="Arial"/>
                <w:sz w:val="20"/>
                <w:szCs w:val="20"/>
              </w:rPr>
              <w:t>no use of amplified music, public address systems and noise generating plant and equipment;</w:t>
            </w:r>
          </w:p>
          <w:p w14:paraId="1A10466A" w14:textId="77777777" w:rsidR="000823FD" w:rsidRPr="001F709F" w:rsidRDefault="000823FD" w:rsidP="000823FD">
            <w:pPr>
              <w:numPr>
                <w:ilvl w:val="0"/>
                <w:numId w:val="56"/>
              </w:numPr>
              <w:rPr>
                <w:rFonts w:ascii="Arial" w:hAnsi="Arial" w:cs="Arial"/>
                <w:sz w:val="20"/>
                <w:szCs w:val="20"/>
              </w:rPr>
            </w:pPr>
            <w:r w:rsidRPr="001F709F">
              <w:rPr>
                <w:rFonts w:ascii="Arial" w:hAnsi="Arial" w:cs="Arial"/>
                <w:sz w:val="20"/>
                <w:szCs w:val="20"/>
              </w:rPr>
              <w:t>waste containers are provided at a rate of 1 per food stall and 1 per 4 non-food stalls.</w:t>
            </w:r>
          </w:p>
        </w:tc>
        <w:tc>
          <w:tcPr>
            <w:tcW w:w="428" w:type="pct"/>
            <w:shd w:val="clear" w:color="auto" w:fill="FFFFFF"/>
          </w:tcPr>
          <w:p w14:paraId="7D6A209A" w14:textId="77777777" w:rsidR="000823FD" w:rsidRPr="001F709F" w:rsidRDefault="000823FD" w:rsidP="000823FD">
            <w:pPr>
              <w:rPr>
                <w:rFonts w:ascii="Arial" w:hAnsi="Arial" w:cs="Arial"/>
                <w:b/>
                <w:bCs/>
                <w:sz w:val="20"/>
                <w:szCs w:val="20"/>
              </w:rPr>
            </w:pPr>
          </w:p>
        </w:tc>
        <w:tc>
          <w:tcPr>
            <w:tcW w:w="1152" w:type="pct"/>
            <w:shd w:val="clear" w:color="auto" w:fill="FFFFFF"/>
          </w:tcPr>
          <w:p w14:paraId="6B71BAD0" w14:textId="77777777" w:rsidR="000823FD" w:rsidRPr="001F709F" w:rsidRDefault="000823FD" w:rsidP="000823FD">
            <w:pPr>
              <w:rPr>
                <w:rFonts w:ascii="Arial" w:hAnsi="Arial" w:cs="Arial"/>
                <w:b/>
                <w:bCs/>
                <w:sz w:val="20"/>
                <w:szCs w:val="20"/>
              </w:rPr>
            </w:pPr>
          </w:p>
        </w:tc>
      </w:tr>
      <w:tr w:rsidR="000823FD" w:rsidRPr="001F709F" w14:paraId="1C993710" w14:textId="77777777" w:rsidTr="006B2FC0">
        <w:trPr>
          <w:tblCellSpacing w:w="15" w:type="dxa"/>
        </w:trPr>
        <w:tc>
          <w:tcPr>
            <w:tcW w:w="3381" w:type="pct"/>
            <w:gridSpan w:val="3"/>
            <w:shd w:val="clear" w:color="auto" w:fill="CCCCCC"/>
            <w:hideMark/>
          </w:tcPr>
          <w:p w14:paraId="20EFDD0E" w14:textId="77777777" w:rsidR="000823FD" w:rsidRPr="001F709F" w:rsidRDefault="000823FD" w:rsidP="000823FD">
            <w:pPr>
              <w:rPr>
                <w:rFonts w:ascii="Arial" w:hAnsi="Arial" w:cs="Arial"/>
                <w:sz w:val="20"/>
                <w:szCs w:val="20"/>
              </w:rPr>
            </w:pPr>
            <w:r w:rsidRPr="001F709F">
              <w:rPr>
                <w:rFonts w:ascii="Arial" w:hAnsi="Arial" w:cs="Arial"/>
                <w:b/>
                <w:bCs/>
                <w:sz w:val="20"/>
                <w:szCs w:val="20"/>
              </w:rPr>
              <w:t>Sales office</w:t>
            </w:r>
            <w:r w:rsidRPr="001F709F">
              <w:rPr>
                <w:rFonts w:ascii="Arial" w:hAnsi="Arial" w:cs="Arial"/>
                <w:sz w:val="20"/>
                <w:szCs w:val="20"/>
                <w:vertAlign w:val="superscript"/>
              </w:rPr>
              <w:t>(</w:t>
            </w:r>
            <w:hyperlink r:id="rId32" w:anchor="target-d768251e572161" w:tooltip="Sales office - The temporary use of premises for displaying a land parcel or buildings that can be built for sale or can be won as a prize.  The use may include a caravan or relocatable dwelling or structure." w:history="1">
              <w:r w:rsidRPr="001F709F">
                <w:rPr>
                  <w:rStyle w:val="Hyperlink"/>
                  <w:rFonts w:ascii="Arial" w:hAnsi="Arial" w:cs="Arial"/>
                  <w:sz w:val="20"/>
                  <w:szCs w:val="20"/>
                  <w:vertAlign w:val="superscript"/>
                </w:rPr>
                <w:t>72</w:t>
              </w:r>
            </w:hyperlink>
            <w:r w:rsidRPr="001F709F">
              <w:rPr>
                <w:rFonts w:ascii="Arial" w:hAnsi="Arial" w:cs="Arial"/>
                <w:sz w:val="20"/>
                <w:szCs w:val="20"/>
                <w:vertAlign w:val="superscript"/>
              </w:rPr>
              <w:t>)</w:t>
            </w:r>
          </w:p>
        </w:tc>
        <w:tc>
          <w:tcPr>
            <w:tcW w:w="428" w:type="pct"/>
            <w:shd w:val="clear" w:color="auto" w:fill="CCCCCC"/>
          </w:tcPr>
          <w:p w14:paraId="2D003243" w14:textId="77777777" w:rsidR="000823FD" w:rsidRPr="001F709F" w:rsidRDefault="000823FD" w:rsidP="000823FD">
            <w:pPr>
              <w:rPr>
                <w:rFonts w:ascii="Arial" w:hAnsi="Arial" w:cs="Arial"/>
                <w:b/>
                <w:bCs/>
                <w:sz w:val="20"/>
                <w:szCs w:val="20"/>
              </w:rPr>
            </w:pPr>
          </w:p>
        </w:tc>
        <w:tc>
          <w:tcPr>
            <w:tcW w:w="1152" w:type="pct"/>
            <w:shd w:val="clear" w:color="auto" w:fill="CCCCCC"/>
          </w:tcPr>
          <w:p w14:paraId="7B94F573" w14:textId="77777777" w:rsidR="000823FD" w:rsidRPr="001F709F" w:rsidRDefault="000823FD" w:rsidP="000823FD">
            <w:pPr>
              <w:rPr>
                <w:rFonts w:ascii="Arial" w:hAnsi="Arial" w:cs="Arial"/>
                <w:b/>
                <w:bCs/>
                <w:sz w:val="20"/>
                <w:szCs w:val="20"/>
              </w:rPr>
            </w:pPr>
          </w:p>
        </w:tc>
      </w:tr>
      <w:tr w:rsidR="000823FD" w:rsidRPr="001F709F" w14:paraId="0A28C38D" w14:textId="77777777" w:rsidTr="006B2FC0">
        <w:trPr>
          <w:trHeight w:val="3510"/>
          <w:tblCellSpacing w:w="15" w:type="dxa"/>
        </w:trPr>
        <w:tc>
          <w:tcPr>
            <w:tcW w:w="1524" w:type="pct"/>
            <w:hideMark/>
          </w:tcPr>
          <w:p w14:paraId="3CE22513"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PO6</w:t>
            </w:r>
            <w:r>
              <w:rPr>
                <w:rFonts w:ascii="Arial" w:hAnsi="Arial" w:cs="Arial"/>
                <w:b/>
                <w:bCs/>
                <w:sz w:val="20"/>
                <w:szCs w:val="20"/>
              </w:rPr>
              <w:t>3</w:t>
            </w:r>
          </w:p>
          <w:p w14:paraId="4AB50F96" w14:textId="77777777" w:rsidR="000823FD" w:rsidRPr="001F709F" w:rsidRDefault="000823FD" w:rsidP="000823FD">
            <w:pPr>
              <w:rPr>
                <w:rFonts w:ascii="Arial" w:hAnsi="Arial" w:cs="Arial"/>
                <w:sz w:val="20"/>
                <w:szCs w:val="20"/>
              </w:rPr>
            </w:pPr>
            <w:r w:rsidRPr="001F709F">
              <w:rPr>
                <w:rFonts w:ascii="Arial" w:hAnsi="Arial" w:cs="Arial"/>
                <w:sz w:val="20"/>
                <w:szCs w:val="20"/>
              </w:rPr>
              <w:t>The Sales office</w:t>
            </w:r>
            <w:r w:rsidRPr="001F709F">
              <w:rPr>
                <w:rFonts w:ascii="Arial" w:hAnsi="Arial" w:cs="Arial"/>
                <w:sz w:val="20"/>
                <w:szCs w:val="20"/>
                <w:vertAlign w:val="superscript"/>
              </w:rPr>
              <w:t>(</w:t>
            </w:r>
            <w:hyperlink r:id="rId33" w:anchor="target-d768251e572161" w:tooltip="Sales office - The temporary use of premises for displaying a land parcel or buildings that can be built for sale or can be won as a prize.  The use may include a caravan or relocatable dwelling or structure." w:history="1">
              <w:r w:rsidRPr="001F709F">
                <w:rPr>
                  <w:rStyle w:val="Hyperlink"/>
                  <w:rFonts w:ascii="Arial" w:hAnsi="Arial" w:cs="Arial"/>
                  <w:sz w:val="20"/>
                  <w:szCs w:val="20"/>
                  <w:vertAlign w:val="superscript"/>
                </w:rPr>
                <w:t>72</w:t>
              </w:r>
            </w:hyperlink>
            <w:r w:rsidRPr="001F709F">
              <w:rPr>
                <w:rFonts w:ascii="Arial" w:hAnsi="Arial" w:cs="Arial"/>
                <w:sz w:val="20"/>
                <w:szCs w:val="20"/>
                <w:vertAlign w:val="superscript"/>
              </w:rPr>
              <w:t>)</w:t>
            </w:r>
            <w:r w:rsidRPr="001F709F">
              <w:rPr>
                <w:rFonts w:ascii="Arial" w:hAnsi="Arial" w:cs="Arial"/>
                <w:sz w:val="20"/>
                <w:szCs w:val="20"/>
              </w:rPr>
              <w:t xml:space="preserve"> is designed to:</w:t>
            </w:r>
          </w:p>
          <w:p w14:paraId="1F23C47C" w14:textId="77777777" w:rsidR="000823FD" w:rsidRPr="001F709F" w:rsidRDefault="000823FD" w:rsidP="000823FD">
            <w:pPr>
              <w:numPr>
                <w:ilvl w:val="0"/>
                <w:numId w:val="57"/>
              </w:numPr>
              <w:rPr>
                <w:rFonts w:ascii="Arial" w:hAnsi="Arial" w:cs="Arial"/>
                <w:sz w:val="20"/>
                <w:szCs w:val="20"/>
              </w:rPr>
            </w:pPr>
            <w:r w:rsidRPr="001F709F">
              <w:rPr>
                <w:rFonts w:ascii="Arial" w:hAnsi="Arial" w:cs="Arial"/>
                <w:sz w:val="20"/>
                <w:szCs w:val="20"/>
              </w:rPr>
              <w:t>provide functional and safe access, manoeuvring areas and car parking spaces for the number and type of vehicles anticipated to access the site;</w:t>
            </w:r>
          </w:p>
          <w:p w14:paraId="3A359E77" w14:textId="77777777" w:rsidR="000823FD" w:rsidRPr="001F709F" w:rsidRDefault="000823FD" w:rsidP="000823FD">
            <w:pPr>
              <w:numPr>
                <w:ilvl w:val="0"/>
                <w:numId w:val="57"/>
              </w:numPr>
              <w:rPr>
                <w:rFonts w:ascii="Arial" w:hAnsi="Arial" w:cs="Arial"/>
                <w:sz w:val="20"/>
                <w:szCs w:val="20"/>
              </w:rPr>
            </w:pPr>
            <w:r w:rsidRPr="001F709F">
              <w:rPr>
                <w:rFonts w:ascii="Arial" w:hAnsi="Arial" w:cs="Arial"/>
                <w:sz w:val="20"/>
                <w:szCs w:val="20"/>
              </w:rPr>
              <w:t>complement the streetscape character while maintaining surveillance between buildings and public spaces;</w:t>
            </w:r>
          </w:p>
          <w:p w14:paraId="360D17C5" w14:textId="77777777" w:rsidR="000823FD" w:rsidRPr="001F709F" w:rsidRDefault="000823FD" w:rsidP="000823FD">
            <w:pPr>
              <w:numPr>
                <w:ilvl w:val="0"/>
                <w:numId w:val="57"/>
              </w:numPr>
              <w:rPr>
                <w:rFonts w:ascii="Arial" w:hAnsi="Arial" w:cs="Arial"/>
                <w:sz w:val="20"/>
                <w:szCs w:val="20"/>
              </w:rPr>
            </w:pPr>
            <w:r w:rsidRPr="001F709F">
              <w:rPr>
                <w:rFonts w:ascii="Arial" w:hAnsi="Arial" w:cs="Arial"/>
                <w:sz w:val="20"/>
                <w:szCs w:val="20"/>
              </w:rPr>
              <w:t>be temporary in nature.</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823FD" w:rsidRPr="001F709F" w14:paraId="02FD4613" w14:textId="77777777" w:rsidTr="0046396D">
              <w:trPr>
                <w:tblCellSpacing w:w="15" w:type="dxa"/>
              </w:trPr>
              <w:tc>
                <w:tcPr>
                  <w:tcW w:w="4827" w:type="dxa"/>
                  <w:vAlign w:val="center"/>
                  <w:hideMark/>
                </w:tcPr>
                <w:p w14:paraId="2F55A08E" w14:textId="77777777" w:rsidR="000823FD" w:rsidRPr="001F709F" w:rsidRDefault="000823FD" w:rsidP="000823FD">
                  <w:pPr>
                    <w:rPr>
                      <w:rFonts w:ascii="Arial" w:hAnsi="Arial" w:cs="Arial"/>
                      <w:sz w:val="20"/>
                      <w:szCs w:val="20"/>
                    </w:rPr>
                  </w:pPr>
                  <w:r w:rsidRPr="009A203D">
                    <w:rPr>
                      <w:rFonts w:ascii="Arial" w:hAnsi="Arial" w:cs="Arial"/>
                      <w:sz w:val="18"/>
                      <w:szCs w:val="18"/>
                    </w:rPr>
                    <w:t>Note - Refer to Planning scheme policy - Integrated design for access and crossover requirements.</w:t>
                  </w:r>
                </w:p>
              </w:tc>
            </w:tr>
          </w:tbl>
          <w:p w14:paraId="4975FC40" w14:textId="77777777" w:rsidR="000823FD" w:rsidRPr="001F709F" w:rsidRDefault="000823FD" w:rsidP="000823FD">
            <w:pPr>
              <w:rPr>
                <w:rFonts w:ascii="Arial" w:hAnsi="Arial" w:cs="Arial"/>
                <w:sz w:val="20"/>
                <w:szCs w:val="20"/>
              </w:rPr>
            </w:pPr>
          </w:p>
        </w:tc>
        <w:tc>
          <w:tcPr>
            <w:tcW w:w="1847" w:type="pct"/>
            <w:gridSpan w:val="2"/>
            <w:hideMark/>
          </w:tcPr>
          <w:p w14:paraId="4E5B09AE"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 </w:t>
            </w:r>
          </w:p>
        </w:tc>
        <w:tc>
          <w:tcPr>
            <w:tcW w:w="428" w:type="pct"/>
          </w:tcPr>
          <w:p w14:paraId="158F2E4E" w14:textId="77777777" w:rsidR="000823FD" w:rsidRPr="001F709F" w:rsidRDefault="000823FD" w:rsidP="000823FD">
            <w:pPr>
              <w:rPr>
                <w:rFonts w:ascii="Arial" w:hAnsi="Arial" w:cs="Arial"/>
                <w:sz w:val="20"/>
                <w:szCs w:val="20"/>
              </w:rPr>
            </w:pPr>
          </w:p>
        </w:tc>
        <w:tc>
          <w:tcPr>
            <w:tcW w:w="1152" w:type="pct"/>
          </w:tcPr>
          <w:p w14:paraId="30F034DD" w14:textId="77777777" w:rsidR="000823FD" w:rsidRPr="001F709F" w:rsidRDefault="000823FD" w:rsidP="000823FD">
            <w:pPr>
              <w:rPr>
                <w:rFonts w:ascii="Arial" w:hAnsi="Arial" w:cs="Arial"/>
                <w:sz w:val="20"/>
                <w:szCs w:val="20"/>
              </w:rPr>
            </w:pPr>
          </w:p>
        </w:tc>
      </w:tr>
      <w:tr w:rsidR="000823FD" w:rsidRPr="001F709F" w14:paraId="41918551" w14:textId="77777777" w:rsidTr="006B2FC0">
        <w:trPr>
          <w:tblCellSpacing w:w="15" w:type="dxa"/>
        </w:trPr>
        <w:tc>
          <w:tcPr>
            <w:tcW w:w="4981" w:type="pct"/>
            <w:gridSpan w:val="5"/>
            <w:shd w:val="clear" w:color="auto" w:fill="CCCCCC"/>
            <w:hideMark/>
          </w:tcPr>
          <w:p w14:paraId="58E2B3B7" w14:textId="77777777" w:rsidR="000823FD" w:rsidRPr="001F709F" w:rsidRDefault="000823FD" w:rsidP="000823FD">
            <w:pPr>
              <w:rPr>
                <w:rFonts w:ascii="Arial" w:hAnsi="Arial" w:cs="Arial"/>
                <w:sz w:val="20"/>
                <w:szCs w:val="20"/>
              </w:rPr>
            </w:pPr>
            <w:r w:rsidRPr="001F709F">
              <w:rPr>
                <w:rFonts w:ascii="Arial" w:hAnsi="Arial" w:cs="Arial"/>
                <w:b/>
                <w:bCs/>
                <w:sz w:val="20"/>
                <w:szCs w:val="20"/>
              </w:rPr>
              <w:t>Telecommunications facility</w:t>
            </w:r>
            <w:r w:rsidRPr="001F709F">
              <w:rPr>
                <w:rFonts w:ascii="Arial" w:hAnsi="Arial" w:cs="Arial"/>
                <w:sz w:val="20"/>
                <w:szCs w:val="20"/>
                <w:vertAlign w:val="superscript"/>
              </w:rPr>
              <w:t>(</w:t>
            </w:r>
            <w:hyperlink r:id="rId34"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62"/>
            </w:tblGrid>
            <w:tr w:rsidR="000823FD" w:rsidRPr="001F709F" w14:paraId="298BC5B8" w14:textId="77777777" w:rsidTr="00057FA2">
              <w:trPr>
                <w:tblCellSpacing w:w="15" w:type="dxa"/>
              </w:trPr>
              <w:tc>
                <w:tcPr>
                  <w:tcW w:w="15066" w:type="dxa"/>
                  <w:shd w:val="clear" w:color="auto" w:fill="CCCCCC"/>
                  <w:vAlign w:val="center"/>
                  <w:hideMark/>
                </w:tcPr>
                <w:p w14:paraId="0C1555DD" w14:textId="77777777" w:rsidR="000823FD" w:rsidRPr="001F709F" w:rsidRDefault="000823FD" w:rsidP="000823FD">
                  <w:pPr>
                    <w:rPr>
                      <w:rFonts w:ascii="Arial" w:hAnsi="Arial" w:cs="Arial"/>
                      <w:sz w:val="20"/>
                      <w:szCs w:val="20"/>
                    </w:rPr>
                  </w:pPr>
                  <w:r w:rsidRPr="009A203D">
                    <w:rPr>
                      <w:rFonts w:ascii="Arial" w:hAnsi="Arial" w:cs="Arial"/>
                      <w:sz w:val="18"/>
                      <w:szCs w:val="18"/>
                    </w:rPr>
                    <w:t xml:space="preserve">Editor's note - In accordance with the Federal legislation Telecommunications facilities </w:t>
                  </w:r>
                  <w:r w:rsidRPr="009A203D">
                    <w:rPr>
                      <w:rFonts w:ascii="Arial" w:hAnsi="Arial" w:cs="Arial"/>
                      <w:sz w:val="18"/>
                      <w:szCs w:val="18"/>
                      <w:vertAlign w:val="superscript"/>
                    </w:rPr>
                    <w:t>(</w:t>
                  </w:r>
                  <w:hyperlink r:id="rId35" w:anchor="target-d768251e572444" w:tooltip="Telecommunications facility - Premises used for systems that carry communications and signals by means of radio, including guided or unguided electromagnetic energy, whether such facility is manned or remotely controlled." w:history="1">
                    <w:r w:rsidRPr="009A203D">
                      <w:rPr>
                        <w:rStyle w:val="Hyperlink"/>
                        <w:rFonts w:ascii="Arial" w:hAnsi="Arial" w:cs="Arial"/>
                        <w:sz w:val="18"/>
                        <w:szCs w:val="18"/>
                        <w:vertAlign w:val="superscript"/>
                      </w:rPr>
                      <w:t>81</w:t>
                    </w:r>
                  </w:hyperlink>
                  <w:r w:rsidRPr="009A203D">
                    <w:rPr>
                      <w:rFonts w:ascii="Arial" w:hAnsi="Arial" w:cs="Arial"/>
                      <w:sz w:val="18"/>
                      <w:szCs w:val="18"/>
                      <w:vertAlign w:val="superscript"/>
                    </w:rPr>
                    <w:t>)</w:t>
                  </w:r>
                  <w:r w:rsidRPr="009A203D">
                    <w:rPr>
                      <w:rFonts w:ascii="Arial" w:hAnsi="Arial" w:cs="Arial"/>
                      <w:sz w:val="18"/>
                      <w:szCs w:val="18"/>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14:paraId="722CF3CA" w14:textId="77777777" w:rsidR="000823FD" w:rsidRPr="001F709F" w:rsidRDefault="000823FD" w:rsidP="000823FD">
            <w:pPr>
              <w:rPr>
                <w:rFonts w:ascii="Arial" w:hAnsi="Arial" w:cs="Arial"/>
                <w:b/>
                <w:bCs/>
                <w:sz w:val="20"/>
                <w:szCs w:val="20"/>
              </w:rPr>
            </w:pPr>
          </w:p>
        </w:tc>
      </w:tr>
      <w:tr w:rsidR="000823FD" w:rsidRPr="001F709F" w14:paraId="7B7BFA7A" w14:textId="77777777" w:rsidTr="006B2FC0">
        <w:trPr>
          <w:tblCellSpacing w:w="15" w:type="dxa"/>
        </w:trPr>
        <w:tc>
          <w:tcPr>
            <w:tcW w:w="1524" w:type="pct"/>
            <w:vMerge w:val="restart"/>
            <w:hideMark/>
          </w:tcPr>
          <w:p w14:paraId="06B454DD"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PO6</w:t>
            </w:r>
            <w:r>
              <w:rPr>
                <w:rFonts w:ascii="Arial" w:hAnsi="Arial" w:cs="Arial"/>
                <w:b/>
                <w:bCs/>
                <w:sz w:val="20"/>
                <w:szCs w:val="20"/>
              </w:rPr>
              <w:t>4</w:t>
            </w:r>
          </w:p>
          <w:p w14:paraId="4F284CFE" w14:textId="77777777" w:rsidR="000823FD" w:rsidRPr="001F709F" w:rsidRDefault="000823FD" w:rsidP="000823FD">
            <w:pPr>
              <w:rPr>
                <w:rFonts w:ascii="Arial" w:hAnsi="Arial" w:cs="Arial"/>
                <w:sz w:val="20"/>
                <w:szCs w:val="20"/>
              </w:rPr>
            </w:pPr>
            <w:r w:rsidRPr="001F709F">
              <w:rPr>
                <w:rFonts w:ascii="Arial" w:hAnsi="Arial" w:cs="Arial"/>
                <w:sz w:val="20"/>
                <w:szCs w:val="20"/>
              </w:rPr>
              <w:t>Telecommunications facilities</w:t>
            </w:r>
            <w:r w:rsidRPr="001F709F">
              <w:rPr>
                <w:rFonts w:ascii="Arial" w:hAnsi="Arial" w:cs="Arial"/>
                <w:sz w:val="20"/>
                <w:szCs w:val="20"/>
                <w:vertAlign w:val="superscript"/>
              </w:rPr>
              <w:t>(</w:t>
            </w:r>
            <w:hyperlink r:id="rId36"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xml:space="preserve"> are co-located with existing telecommunications facilities</w:t>
            </w:r>
            <w:r w:rsidRPr="001F709F">
              <w:rPr>
                <w:rFonts w:ascii="Arial" w:hAnsi="Arial" w:cs="Arial"/>
                <w:sz w:val="20"/>
                <w:szCs w:val="20"/>
                <w:vertAlign w:val="superscript"/>
              </w:rPr>
              <w:t>(</w:t>
            </w:r>
            <w:hyperlink r:id="rId37"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Utility installation</w:t>
            </w:r>
            <w:r w:rsidRPr="001F709F">
              <w:rPr>
                <w:rFonts w:ascii="Arial" w:hAnsi="Arial" w:cs="Arial"/>
                <w:sz w:val="20"/>
                <w:szCs w:val="20"/>
                <w:vertAlign w:val="superscript"/>
              </w:rPr>
              <w:t>(</w:t>
            </w:r>
            <w:hyperlink r:id="rId38" w:anchor="target-d768251e572573" w:tooltip="Utility installation - Premises used to provide the public with the following services:" w:history="1">
              <w:r w:rsidRPr="001F709F">
                <w:rPr>
                  <w:rStyle w:val="Hyperlink"/>
                  <w:rFonts w:ascii="Arial" w:hAnsi="Arial" w:cs="Arial"/>
                  <w:sz w:val="20"/>
                  <w:szCs w:val="20"/>
                  <w:vertAlign w:val="superscript"/>
                </w:rPr>
                <w:t>86</w:t>
              </w:r>
            </w:hyperlink>
            <w:r w:rsidRPr="001F709F">
              <w:rPr>
                <w:rFonts w:ascii="Arial" w:hAnsi="Arial" w:cs="Arial"/>
                <w:sz w:val="20"/>
                <w:szCs w:val="20"/>
                <w:vertAlign w:val="superscript"/>
              </w:rPr>
              <w:t>)</w:t>
            </w:r>
            <w:r w:rsidRPr="001F709F">
              <w:rPr>
                <w:rFonts w:ascii="Arial" w:hAnsi="Arial" w:cs="Arial"/>
                <w:sz w:val="20"/>
                <w:szCs w:val="20"/>
              </w:rPr>
              <w:t>, Major electricity infrastructure</w:t>
            </w:r>
            <w:r w:rsidRPr="001F709F">
              <w:rPr>
                <w:rFonts w:ascii="Arial" w:hAnsi="Arial" w:cs="Arial"/>
                <w:sz w:val="20"/>
                <w:szCs w:val="20"/>
                <w:vertAlign w:val="superscript"/>
              </w:rPr>
              <w:t>(</w:t>
            </w:r>
            <w:hyperlink r:id="rId39"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1F709F">
                <w:rPr>
                  <w:rStyle w:val="Hyperlink"/>
                  <w:rFonts w:ascii="Arial" w:hAnsi="Arial" w:cs="Arial"/>
                  <w:sz w:val="20"/>
                  <w:szCs w:val="20"/>
                  <w:vertAlign w:val="superscript"/>
                </w:rPr>
                <w:t>43</w:t>
              </w:r>
            </w:hyperlink>
            <w:r w:rsidRPr="001F709F">
              <w:rPr>
                <w:rFonts w:ascii="Arial" w:hAnsi="Arial" w:cs="Arial"/>
                <w:sz w:val="20"/>
                <w:szCs w:val="20"/>
                <w:vertAlign w:val="superscript"/>
              </w:rPr>
              <w:t>)</w:t>
            </w:r>
            <w:r w:rsidRPr="001F709F">
              <w:rPr>
                <w:rFonts w:ascii="Arial" w:hAnsi="Arial" w:cs="Arial"/>
                <w:sz w:val="20"/>
                <w:szCs w:val="20"/>
              </w:rPr>
              <w:t xml:space="preserve"> or Substation</w:t>
            </w:r>
            <w:r w:rsidRPr="001F709F">
              <w:rPr>
                <w:rFonts w:ascii="Arial" w:hAnsi="Arial" w:cs="Arial"/>
                <w:sz w:val="20"/>
                <w:szCs w:val="20"/>
                <w:vertAlign w:val="superscript"/>
              </w:rPr>
              <w:t>(</w:t>
            </w:r>
            <w:hyperlink r:id="rId40" w:anchor="target-d768251e572400" w:tooltip="Substation - Premises forming part of a transmission grid or supply network under the Electricity Act 1994, and used for:" w:history="1">
              <w:r w:rsidRPr="001F709F">
                <w:rPr>
                  <w:rStyle w:val="Hyperlink"/>
                  <w:rFonts w:ascii="Arial" w:hAnsi="Arial" w:cs="Arial"/>
                  <w:sz w:val="20"/>
                  <w:szCs w:val="20"/>
                  <w:vertAlign w:val="superscript"/>
                </w:rPr>
                <w:t>80</w:t>
              </w:r>
            </w:hyperlink>
            <w:r w:rsidRPr="001F709F">
              <w:rPr>
                <w:rFonts w:ascii="Arial" w:hAnsi="Arial" w:cs="Arial"/>
                <w:sz w:val="20"/>
                <w:szCs w:val="20"/>
                <w:vertAlign w:val="superscript"/>
              </w:rPr>
              <w:t>)</w:t>
            </w:r>
            <w:r w:rsidRPr="001F709F">
              <w:rPr>
                <w:rFonts w:ascii="Arial" w:hAnsi="Arial" w:cs="Arial"/>
                <w:sz w:val="20"/>
                <w:szCs w:val="20"/>
              </w:rPr>
              <w:t xml:space="preserve"> if there is already a facility in the same coverage area.</w:t>
            </w:r>
          </w:p>
        </w:tc>
        <w:tc>
          <w:tcPr>
            <w:tcW w:w="1847" w:type="pct"/>
            <w:gridSpan w:val="2"/>
            <w:hideMark/>
          </w:tcPr>
          <w:p w14:paraId="581E9AA4" w14:textId="77777777" w:rsidR="000823FD" w:rsidRPr="001F709F" w:rsidRDefault="000823FD" w:rsidP="000823FD">
            <w:pPr>
              <w:rPr>
                <w:rFonts w:ascii="Arial" w:hAnsi="Arial" w:cs="Arial"/>
                <w:sz w:val="20"/>
                <w:szCs w:val="20"/>
              </w:rPr>
            </w:pPr>
            <w:r w:rsidRPr="001F709F">
              <w:rPr>
                <w:rFonts w:ascii="Arial" w:hAnsi="Arial" w:cs="Arial"/>
                <w:b/>
                <w:bCs/>
                <w:sz w:val="20"/>
                <w:szCs w:val="20"/>
              </w:rPr>
              <w:t>E6</w:t>
            </w:r>
            <w:r>
              <w:rPr>
                <w:rFonts w:ascii="Arial" w:hAnsi="Arial" w:cs="Arial"/>
                <w:b/>
                <w:bCs/>
                <w:sz w:val="20"/>
                <w:szCs w:val="20"/>
              </w:rPr>
              <w:t>4</w:t>
            </w:r>
            <w:r w:rsidRPr="001F709F">
              <w:rPr>
                <w:rFonts w:ascii="Arial" w:hAnsi="Arial" w:cs="Arial"/>
                <w:b/>
                <w:bCs/>
                <w:sz w:val="20"/>
                <w:szCs w:val="20"/>
              </w:rPr>
              <w:t>.1</w:t>
            </w:r>
          </w:p>
          <w:p w14:paraId="291F74C6" w14:textId="77777777" w:rsidR="000823FD" w:rsidRPr="001F709F" w:rsidRDefault="000823FD" w:rsidP="000823FD">
            <w:pPr>
              <w:rPr>
                <w:rFonts w:ascii="Arial" w:hAnsi="Arial" w:cs="Arial"/>
                <w:sz w:val="20"/>
                <w:szCs w:val="20"/>
              </w:rPr>
            </w:pPr>
            <w:r w:rsidRPr="001F709F">
              <w:rPr>
                <w:rFonts w:ascii="Arial" w:hAnsi="Arial" w:cs="Arial"/>
                <w:sz w:val="20"/>
                <w:szCs w:val="20"/>
              </w:rPr>
              <w:t>New telecommunication facilities</w:t>
            </w:r>
            <w:r w:rsidRPr="001F709F">
              <w:rPr>
                <w:rFonts w:ascii="Arial" w:hAnsi="Arial" w:cs="Arial"/>
                <w:sz w:val="20"/>
                <w:szCs w:val="20"/>
                <w:vertAlign w:val="superscript"/>
              </w:rPr>
              <w:t>(</w:t>
            </w:r>
            <w:hyperlink r:id="rId41"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xml:space="preserve"> are co-located on existing towers with new equipment shelter and associated structures positioned adjacent to the existing shelters and structures.</w:t>
            </w:r>
          </w:p>
        </w:tc>
        <w:tc>
          <w:tcPr>
            <w:tcW w:w="428" w:type="pct"/>
          </w:tcPr>
          <w:p w14:paraId="36CF98B0" w14:textId="77777777" w:rsidR="000823FD" w:rsidRPr="001F709F" w:rsidRDefault="000823FD" w:rsidP="000823FD">
            <w:pPr>
              <w:rPr>
                <w:rFonts w:ascii="Arial" w:hAnsi="Arial" w:cs="Arial"/>
                <w:b/>
                <w:bCs/>
                <w:sz w:val="20"/>
                <w:szCs w:val="20"/>
              </w:rPr>
            </w:pPr>
          </w:p>
        </w:tc>
        <w:tc>
          <w:tcPr>
            <w:tcW w:w="1152" w:type="pct"/>
          </w:tcPr>
          <w:p w14:paraId="552159B9" w14:textId="77777777" w:rsidR="000823FD" w:rsidRPr="001F709F" w:rsidRDefault="000823FD" w:rsidP="000823FD">
            <w:pPr>
              <w:rPr>
                <w:rFonts w:ascii="Arial" w:hAnsi="Arial" w:cs="Arial"/>
                <w:b/>
                <w:bCs/>
                <w:sz w:val="20"/>
                <w:szCs w:val="20"/>
              </w:rPr>
            </w:pPr>
          </w:p>
        </w:tc>
      </w:tr>
      <w:tr w:rsidR="000823FD" w:rsidRPr="001F709F" w14:paraId="4BA3176A" w14:textId="77777777" w:rsidTr="006B2FC0">
        <w:trPr>
          <w:tblCellSpacing w:w="15" w:type="dxa"/>
        </w:trPr>
        <w:tc>
          <w:tcPr>
            <w:tcW w:w="1524" w:type="pct"/>
            <w:vMerge/>
            <w:vAlign w:val="center"/>
            <w:hideMark/>
          </w:tcPr>
          <w:p w14:paraId="5E450637" w14:textId="77777777" w:rsidR="000823FD" w:rsidRPr="001F709F" w:rsidRDefault="000823FD" w:rsidP="000823FD">
            <w:pPr>
              <w:rPr>
                <w:rFonts w:ascii="Arial" w:hAnsi="Arial" w:cs="Arial"/>
                <w:sz w:val="20"/>
                <w:szCs w:val="20"/>
              </w:rPr>
            </w:pPr>
          </w:p>
        </w:tc>
        <w:tc>
          <w:tcPr>
            <w:tcW w:w="1847" w:type="pct"/>
            <w:gridSpan w:val="2"/>
            <w:hideMark/>
          </w:tcPr>
          <w:p w14:paraId="190C5B67" w14:textId="77777777" w:rsidR="000823FD" w:rsidRPr="001F709F" w:rsidRDefault="000823FD" w:rsidP="000823FD">
            <w:pPr>
              <w:rPr>
                <w:rFonts w:ascii="Arial" w:hAnsi="Arial" w:cs="Arial"/>
                <w:sz w:val="20"/>
                <w:szCs w:val="20"/>
              </w:rPr>
            </w:pPr>
            <w:r w:rsidRPr="001F709F">
              <w:rPr>
                <w:rFonts w:ascii="Arial" w:hAnsi="Arial" w:cs="Arial"/>
                <w:b/>
                <w:bCs/>
                <w:sz w:val="20"/>
                <w:szCs w:val="20"/>
              </w:rPr>
              <w:t>E6</w:t>
            </w:r>
            <w:r>
              <w:rPr>
                <w:rFonts w:ascii="Arial" w:hAnsi="Arial" w:cs="Arial"/>
                <w:b/>
                <w:bCs/>
                <w:sz w:val="20"/>
                <w:szCs w:val="20"/>
              </w:rPr>
              <w:t>4</w:t>
            </w:r>
            <w:r w:rsidRPr="001F709F">
              <w:rPr>
                <w:rFonts w:ascii="Arial" w:hAnsi="Arial" w:cs="Arial"/>
                <w:b/>
                <w:bCs/>
                <w:sz w:val="20"/>
                <w:szCs w:val="20"/>
              </w:rPr>
              <w:t>.2</w:t>
            </w:r>
          </w:p>
          <w:p w14:paraId="0A1B35B8" w14:textId="77777777" w:rsidR="000823FD" w:rsidRPr="001F709F" w:rsidRDefault="000823FD" w:rsidP="000823FD">
            <w:pPr>
              <w:rPr>
                <w:rFonts w:ascii="Arial" w:hAnsi="Arial" w:cs="Arial"/>
                <w:sz w:val="20"/>
                <w:szCs w:val="20"/>
              </w:rPr>
            </w:pPr>
            <w:r w:rsidRPr="001F709F">
              <w:rPr>
                <w:rFonts w:ascii="Arial" w:hAnsi="Arial" w:cs="Arial"/>
                <w:sz w:val="20"/>
                <w:szCs w:val="20"/>
              </w:rPr>
              <w:t>If not co-located with an existing facility, all co-location opportunities have been investigated and fully exhausted within a 2km radius of the site.</w:t>
            </w:r>
          </w:p>
        </w:tc>
        <w:tc>
          <w:tcPr>
            <w:tcW w:w="428" w:type="pct"/>
          </w:tcPr>
          <w:p w14:paraId="50E88944" w14:textId="77777777" w:rsidR="000823FD" w:rsidRPr="001F709F" w:rsidRDefault="000823FD" w:rsidP="000823FD">
            <w:pPr>
              <w:rPr>
                <w:rFonts w:ascii="Arial" w:hAnsi="Arial" w:cs="Arial"/>
                <w:b/>
                <w:bCs/>
                <w:sz w:val="20"/>
                <w:szCs w:val="20"/>
              </w:rPr>
            </w:pPr>
          </w:p>
        </w:tc>
        <w:tc>
          <w:tcPr>
            <w:tcW w:w="1152" w:type="pct"/>
          </w:tcPr>
          <w:p w14:paraId="03E6E31A" w14:textId="77777777" w:rsidR="000823FD" w:rsidRPr="001F709F" w:rsidRDefault="000823FD" w:rsidP="000823FD">
            <w:pPr>
              <w:rPr>
                <w:rFonts w:ascii="Arial" w:hAnsi="Arial" w:cs="Arial"/>
                <w:b/>
                <w:bCs/>
                <w:sz w:val="20"/>
                <w:szCs w:val="20"/>
              </w:rPr>
            </w:pPr>
          </w:p>
        </w:tc>
      </w:tr>
      <w:tr w:rsidR="000823FD" w:rsidRPr="001F709F" w14:paraId="7459DC13" w14:textId="77777777" w:rsidTr="006B2FC0">
        <w:trPr>
          <w:tblCellSpacing w:w="15" w:type="dxa"/>
        </w:trPr>
        <w:tc>
          <w:tcPr>
            <w:tcW w:w="1524" w:type="pct"/>
            <w:hideMark/>
          </w:tcPr>
          <w:p w14:paraId="4AC61579"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PO6</w:t>
            </w:r>
            <w:r>
              <w:rPr>
                <w:rFonts w:ascii="Arial" w:hAnsi="Arial" w:cs="Arial"/>
                <w:b/>
                <w:bCs/>
                <w:sz w:val="20"/>
                <w:szCs w:val="20"/>
              </w:rPr>
              <w:t>5</w:t>
            </w:r>
          </w:p>
          <w:p w14:paraId="2C32A63D" w14:textId="77777777" w:rsidR="000823FD" w:rsidRPr="001F709F" w:rsidRDefault="000823FD" w:rsidP="000823FD">
            <w:pPr>
              <w:rPr>
                <w:rFonts w:ascii="Arial" w:hAnsi="Arial" w:cs="Arial"/>
                <w:sz w:val="20"/>
                <w:szCs w:val="20"/>
              </w:rPr>
            </w:pPr>
            <w:r w:rsidRPr="001F709F">
              <w:rPr>
                <w:rFonts w:ascii="Arial" w:hAnsi="Arial" w:cs="Arial"/>
                <w:sz w:val="20"/>
                <w:szCs w:val="20"/>
              </w:rPr>
              <w:t>A new Telecommunications facility</w:t>
            </w:r>
            <w:r w:rsidRPr="001F709F">
              <w:rPr>
                <w:rFonts w:ascii="Arial" w:hAnsi="Arial" w:cs="Arial"/>
                <w:sz w:val="20"/>
                <w:szCs w:val="20"/>
                <w:vertAlign w:val="superscript"/>
              </w:rPr>
              <w:t>(</w:t>
            </w:r>
            <w:hyperlink r:id="rId42"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xml:space="preserve"> is designed and constructed to ensure co-masting or co-siting </w:t>
            </w:r>
            <w:r w:rsidRPr="001F709F">
              <w:rPr>
                <w:rFonts w:ascii="Arial" w:hAnsi="Arial" w:cs="Arial"/>
                <w:sz w:val="20"/>
                <w:szCs w:val="20"/>
              </w:rPr>
              <w:lastRenderedPageBreak/>
              <w:t>with other carriers both on the tower or pole and at ground level is possible in the future.</w:t>
            </w:r>
          </w:p>
        </w:tc>
        <w:tc>
          <w:tcPr>
            <w:tcW w:w="1847" w:type="pct"/>
            <w:gridSpan w:val="2"/>
            <w:hideMark/>
          </w:tcPr>
          <w:p w14:paraId="2E203F7D"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E6</w:t>
            </w:r>
            <w:r>
              <w:rPr>
                <w:rFonts w:ascii="Arial" w:hAnsi="Arial" w:cs="Arial"/>
                <w:b/>
                <w:bCs/>
                <w:sz w:val="20"/>
                <w:szCs w:val="20"/>
              </w:rPr>
              <w:t>5</w:t>
            </w:r>
          </w:p>
          <w:p w14:paraId="26306345" w14:textId="77777777" w:rsidR="000823FD" w:rsidRPr="001F709F" w:rsidRDefault="000823FD" w:rsidP="000823FD">
            <w:pPr>
              <w:rPr>
                <w:rFonts w:ascii="Arial" w:hAnsi="Arial" w:cs="Arial"/>
                <w:sz w:val="20"/>
                <w:szCs w:val="20"/>
              </w:rPr>
            </w:pPr>
            <w:r w:rsidRPr="001F709F">
              <w:rPr>
                <w:rFonts w:ascii="Arial" w:hAnsi="Arial" w:cs="Arial"/>
                <w:sz w:val="20"/>
                <w:szCs w:val="20"/>
              </w:rPr>
              <w:t>A minimum area of 45m</w:t>
            </w:r>
            <w:r w:rsidRPr="001F709F">
              <w:rPr>
                <w:rFonts w:ascii="Arial" w:hAnsi="Arial" w:cs="Arial"/>
                <w:sz w:val="20"/>
                <w:szCs w:val="20"/>
                <w:vertAlign w:val="superscript"/>
              </w:rPr>
              <w:t>2</w:t>
            </w:r>
            <w:r w:rsidRPr="001F709F">
              <w:rPr>
                <w:rFonts w:ascii="Arial" w:hAnsi="Arial" w:cs="Arial"/>
                <w:sz w:val="20"/>
                <w:szCs w:val="20"/>
              </w:rPr>
              <w:t xml:space="preserve"> is available to allow for additional equipment shelters and associated structures for the purpose of co-locating on the proposed facility.</w:t>
            </w:r>
          </w:p>
        </w:tc>
        <w:tc>
          <w:tcPr>
            <w:tcW w:w="428" w:type="pct"/>
          </w:tcPr>
          <w:p w14:paraId="295D2523" w14:textId="77777777" w:rsidR="000823FD" w:rsidRPr="001F709F" w:rsidRDefault="000823FD" w:rsidP="000823FD">
            <w:pPr>
              <w:rPr>
                <w:rFonts w:ascii="Arial" w:hAnsi="Arial" w:cs="Arial"/>
                <w:b/>
                <w:bCs/>
                <w:sz w:val="20"/>
                <w:szCs w:val="20"/>
              </w:rPr>
            </w:pPr>
          </w:p>
        </w:tc>
        <w:tc>
          <w:tcPr>
            <w:tcW w:w="1152" w:type="pct"/>
          </w:tcPr>
          <w:p w14:paraId="756665BC" w14:textId="77777777" w:rsidR="000823FD" w:rsidRPr="001F709F" w:rsidRDefault="000823FD" w:rsidP="000823FD">
            <w:pPr>
              <w:rPr>
                <w:rFonts w:ascii="Arial" w:hAnsi="Arial" w:cs="Arial"/>
                <w:b/>
                <w:bCs/>
                <w:sz w:val="20"/>
                <w:szCs w:val="20"/>
              </w:rPr>
            </w:pPr>
          </w:p>
        </w:tc>
      </w:tr>
      <w:tr w:rsidR="000823FD" w:rsidRPr="001F709F" w14:paraId="16E64647" w14:textId="77777777" w:rsidTr="006B2FC0">
        <w:trPr>
          <w:tblCellSpacing w:w="15" w:type="dxa"/>
        </w:trPr>
        <w:tc>
          <w:tcPr>
            <w:tcW w:w="1524" w:type="pct"/>
            <w:hideMark/>
          </w:tcPr>
          <w:p w14:paraId="365CABA1"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PO6</w:t>
            </w:r>
            <w:r>
              <w:rPr>
                <w:rFonts w:ascii="Arial" w:hAnsi="Arial" w:cs="Arial"/>
                <w:b/>
                <w:bCs/>
                <w:sz w:val="20"/>
                <w:szCs w:val="20"/>
              </w:rPr>
              <w:t>6</w:t>
            </w:r>
          </w:p>
          <w:p w14:paraId="1C311A87" w14:textId="77777777" w:rsidR="000823FD" w:rsidRPr="001F709F" w:rsidRDefault="000823FD" w:rsidP="000823FD">
            <w:pPr>
              <w:rPr>
                <w:rFonts w:ascii="Arial" w:hAnsi="Arial" w:cs="Arial"/>
                <w:sz w:val="20"/>
                <w:szCs w:val="20"/>
              </w:rPr>
            </w:pPr>
            <w:r w:rsidRPr="001F709F">
              <w:rPr>
                <w:rFonts w:ascii="Arial" w:hAnsi="Arial" w:cs="Arial"/>
                <w:sz w:val="20"/>
                <w:szCs w:val="20"/>
              </w:rPr>
              <w:t>Telecommunications facilities</w:t>
            </w:r>
            <w:r w:rsidRPr="001F709F">
              <w:rPr>
                <w:rFonts w:ascii="Arial" w:hAnsi="Arial" w:cs="Arial"/>
                <w:sz w:val="20"/>
                <w:szCs w:val="20"/>
                <w:vertAlign w:val="superscript"/>
              </w:rPr>
              <w:t>(</w:t>
            </w:r>
            <w:hyperlink r:id="rId43"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xml:space="preserve"> do not conflict with lawful existing land uses both on and adjoining the site.</w:t>
            </w:r>
          </w:p>
        </w:tc>
        <w:tc>
          <w:tcPr>
            <w:tcW w:w="1847" w:type="pct"/>
            <w:gridSpan w:val="2"/>
            <w:hideMark/>
          </w:tcPr>
          <w:p w14:paraId="22D37B1F" w14:textId="77777777" w:rsidR="000823FD" w:rsidRPr="001F709F" w:rsidRDefault="000823FD" w:rsidP="000823FD">
            <w:pPr>
              <w:rPr>
                <w:rFonts w:ascii="Arial" w:hAnsi="Arial" w:cs="Arial"/>
                <w:sz w:val="20"/>
                <w:szCs w:val="20"/>
              </w:rPr>
            </w:pPr>
            <w:r w:rsidRPr="001F709F">
              <w:rPr>
                <w:rFonts w:ascii="Arial" w:hAnsi="Arial" w:cs="Arial"/>
                <w:b/>
                <w:bCs/>
                <w:sz w:val="20"/>
                <w:szCs w:val="20"/>
              </w:rPr>
              <w:t>E6</w:t>
            </w:r>
            <w:r>
              <w:rPr>
                <w:rFonts w:ascii="Arial" w:hAnsi="Arial" w:cs="Arial"/>
                <w:b/>
                <w:bCs/>
                <w:sz w:val="20"/>
                <w:szCs w:val="20"/>
              </w:rPr>
              <w:t>6</w:t>
            </w:r>
          </w:p>
          <w:p w14:paraId="26271214" w14:textId="77777777" w:rsidR="000823FD" w:rsidRPr="001F709F" w:rsidRDefault="000823FD" w:rsidP="000823FD">
            <w:pPr>
              <w:rPr>
                <w:rFonts w:ascii="Arial" w:hAnsi="Arial" w:cs="Arial"/>
                <w:sz w:val="20"/>
                <w:szCs w:val="20"/>
              </w:rPr>
            </w:pPr>
            <w:r w:rsidRPr="001F709F">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428" w:type="pct"/>
          </w:tcPr>
          <w:p w14:paraId="43ED5D7C" w14:textId="77777777" w:rsidR="000823FD" w:rsidRPr="001F709F" w:rsidRDefault="000823FD" w:rsidP="000823FD">
            <w:pPr>
              <w:rPr>
                <w:rFonts w:ascii="Arial" w:hAnsi="Arial" w:cs="Arial"/>
                <w:b/>
                <w:bCs/>
                <w:sz w:val="20"/>
                <w:szCs w:val="20"/>
              </w:rPr>
            </w:pPr>
          </w:p>
        </w:tc>
        <w:tc>
          <w:tcPr>
            <w:tcW w:w="1152" w:type="pct"/>
          </w:tcPr>
          <w:p w14:paraId="04283E2F" w14:textId="77777777" w:rsidR="000823FD" w:rsidRPr="001F709F" w:rsidRDefault="000823FD" w:rsidP="000823FD">
            <w:pPr>
              <w:rPr>
                <w:rFonts w:ascii="Arial" w:hAnsi="Arial" w:cs="Arial"/>
                <w:b/>
                <w:bCs/>
                <w:sz w:val="20"/>
                <w:szCs w:val="20"/>
              </w:rPr>
            </w:pPr>
          </w:p>
        </w:tc>
      </w:tr>
      <w:tr w:rsidR="000823FD" w:rsidRPr="001F709F" w14:paraId="5A45F221" w14:textId="77777777" w:rsidTr="006B2FC0">
        <w:trPr>
          <w:tblCellSpacing w:w="15" w:type="dxa"/>
        </w:trPr>
        <w:tc>
          <w:tcPr>
            <w:tcW w:w="1524" w:type="pct"/>
            <w:vMerge w:val="restart"/>
            <w:hideMark/>
          </w:tcPr>
          <w:p w14:paraId="1B22C3EC"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PO6</w:t>
            </w:r>
            <w:r>
              <w:rPr>
                <w:rFonts w:ascii="Arial" w:hAnsi="Arial" w:cs="Arial"/>
                <w:b/>
                <w:bCs/>
                <w:sz w:val="20"/>
                <w:szCs w:val="20"/>
              </w:rPr>
              <w:t>7</w:t>
            </w:r>
          </w:p>
          <w:p w14:paraId="1FC2FC12" w14:textId="77777777" w:rsidR="000823FD" w:rsidRPr="001F709F" w:rsidRDefault="000823FD" w:rsidP="000823FD">
            <w:pPr>
              <w:rPr>
                <w:rFonts w:ascii="Arial" w:hAnsi="Arial" w:cs="Arial"/>
                <w:sz w:val="20"/>
                <w:szCs w:val="20"/>
              </w:rPr>
            </w:pPr>
            <w:r w:rsidRPr="001F709F">
              <w:rPr>
                <w:rFonts w:ascii="Arial" w:hAnsi="Arial" w:cs="Arial"/>
                <w:sz w:val="20"/>
                <w:szCs w:val="20"/>
              </w:rPr>
              <w:t>The Telecommunications facility</w:t>
            </w:r>
            <w:r w:rsidRPr="001F709F">
              <w:rPr>
                <w:rFonts w:ascii="Arial" w:hAnsi="Arial" w:cs="Arial"/>
                <w:sz w:val="20"/>
                <w:szCs w:val="20"/>
                <w:vertAlign w:val="superscript"/>
              </w:rPr>
              <w:t>(</w:t>
            </w:r>
            <w:hyperlink r:id="rId44"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xml:space="preserve"> does not have an adverse impact on the visual amenity of a locality and is:</w:t>
            </w:r>
          </w:p>
          <w:p w14:paraId="164CEF05" w14:textId="77777777" w:rsidR="000823FD" w:rsidRPr="001F709F" w:rsidRDefault="000823FD" w:rsidP="000823FD">
            <w:pPr>
              <w:numPr>
                <w:ilvl w:val="0"/>
                <w:numId w:val="58"/>
              </w:numPr>
              <w:rPr>
                <w:rFonts w:ascii="Arial" w:hAnsi="Arial" w:cs="Arial"/>
                <w:sz w:val="20"/>
                <w:szCs w:val="20"/>
              </w:rPr>
            </w:pPr>
            <w:r w:rsidRPr="001F709F">
              <w:rPr>
                <w:rFonts w:ascii="Arial" w:hAnsi="Arial" w:cs="Arial"/>
                <w:sz w:val="20"/>
                <w:szCs w:val="20"/>
              </w:rPr>
              <w:t>high quality design and construction;</w:t>
            </w:r>
          </w:p>
          <w:p w14:paraId="207A5A4D" w14:textId="77777777" w:rsidR="000823FD" w:rsidRPr="001F709F" w:rsidRDefault="000823FD" w:rsidP="000823FD">
            <w:pPr>
              <w:numPr>
                <w:ilvl w:val="0"/>
                <w:numId w:val="58"/>
              </w:numPr>
              <w:rPr>
                <w:rFonts w:ascii="Arial" w:hAnsi="Arial" w:cs="Arial"/>
                <w:sz w:val="20"/>
                <w:szCs w:val="20"/>
              </w:rPr>
            </w:pPr>
            <w:r w:rsidRPr="001F709F">
              <w:rPr>
                <w:rFonts w:ascii="Arial" w:hAnsi="Arial" w:cs="Arial"/>
                <w:sz w:val="20"/>
                <w:szCs w:val="20"/>
              </w:rPr>
              <w:t>visually integrated with the surrounding area;</w:t>
            </w:r>
          </w:p>
          <w:p w14:paraId="10E6FA64" w14:textId="77777777" w:rsidR="000823FD" w:rsidRPr="001F709F" w:rsidRDefault="000823FD" w:rsidP="000823FD">
            <w:pPr>
              <w:numPr>
                <w:ilvl w:val="0"/>
                <w:numId w:val="58"/>
              </w:numPr>
              <w:rPr>
                <w:rFonts w:ascii="Arial" w:hAnsi="Arial" w:cs="Arial"/>
                <w:sz w:val="20"/>
                <w:szCs w:val="20"/>
              </w:rPr>
            </w:pPr>
            <w:r w:rsidRPr="001F709F">
              <w:rPr>
                <w:rFonts w:ascii="Arial" w:hAnsi="Arial" w:cs="Arial"/>
                <w:sz w:val="20"/>
                <w:szCs w:val="20"/>
              </w:rPr>
              <w:t>not visually dominant or intrusive;</w:t>
            </w:r>
          </w:p>
          <w:p w14:paraId="08208D92" w14:textId="77777777" w:rsidR="000823FD" w:rsidRPr="001F709F" w:rsidRDefault="000823FD" w:rsidP="000823FD">
            <w:pPr>
              <w:numPr>
                <w:ilvl w:val="0"/>
                <w:numId w:val="58"/>
              </w:numPr>
              <w:rPr>
                <w:rFonts w:ascii="Arial" w:hAnsi="Arial" w:cs="Arial"/>
                <w:sz w:val="20"/>
                <w:szCs w:val="20"/>
              </w:rPr>
            </w:pPr>
            <w:r w:rsidRPr="001F709F">
              <w:rPr>
                <w:rFonts w:ascii="Arial" w:hAnsi="Arial" w:cs="Arial"/>
                <w:sz w:val="20"/>
                <w:szCs w:val="20"/>
              </w:rPr>
              <w:t>located behind the main building line;</w:t>
            </w:r>
          </w:p>
          <w:p w14:paraId="63E3D934" w14:textId="77777777" w:rsidR="000823FD" w:rsidRPr="001F709F" w:rsidRDefault="000823FD" w:rsidP="000823FD">
            <w:pPr>
              <w:numPr>
                <w:ilvl w:val="0"/>
                <w:numId w:val="58"/>
              </w:numPr>
              <w:rPr>
                <w:rFonts w:ascii="Arial" w:hAnsi="Arial" w:cs="Arial"/>
                <w:sz w:val="20"/>
                <w:szCs w:val="20"/>
              </w:rPr>
            </w:pPr>
            <w:r w:rsidRPr="001F709F">
              <w:rPr>
                <w:rFonts w:ascii="Arial" w:hAnsi="Arial" w:cs="Arial"/>
                <w:sz w:val="20"/>
                <w:szCs w:val="20"/>
              </w:rPr>
              <w:t>below the level of the predominant tree canopy or the level of the surrounding buildings and structures;</w:t>
            </w:r>
          </w:p>
          <w:p w14:paraId="37107E73" w14:textId="77777777" w:rsidR="000823FD" w:rsidRPr="001F709F" w:rsidRDefault="000823FD" w:rsidP="000823FD">
            <w:pPr>
              <w:numPr>
                <w:ilvl w:val="0"/>
                <w:numId w:val="58"/>
              </w:numPr>
              <w:rPr>
                <w:rFonts w:ascii="Arial" w:hAnsi="Arial" w:cs="Arial"/>
                <w:sz w:val="20"/>
                <w:szCs w:val="20"/>
              </w:rPr>
            </w:pPr>
            <w:r w:rsidRPr="001F709F">
              <w:rPr>
                <w:rFonts w:ascii="Arial" w:hAnsi="Arial" w:cs="Arial"/>
                <w:sz w:val="20"/>
                <w:szCs w:val="20"/>
              </w:rPr>
              <w:t>camouflaged through the use of colours and materials which blend into the landscape;</w:t>
            </w:r>
          </w:p>
          <w:p w14:paraId="0ECFE476" w14:textId="77777777" w:rsidR="000823FD" w:rsidRPr="001F709F" w:rsidRDefault="000823FD" w:rsidP="000823FD">
            <w:pPr>
              <w:numPr>
                <w:ilvl w:val="0"/>
                <w:numId w:val="58"/>
              </w:numPr>
              <w:rPr>
                <w:rFonts w:ascii="Arial" w:hAnsi="Arial" w:cs="Arial"/>
                <w:sz w:val="20"/>
                <w:szCs w:val="20"/>
              </w:rPr>
            </w:pPr>
            <w:r w:rsidRPr="001F709F">
              <w:rPr>
                <w:rFonts w:ascii="Arial" w:hAnsi="Arial" w:cs="Arial"/>
                <w:sz w:val="20"/>
                <w:szCs w:val="20"/>
              </w:rPr>
              <w:t>treated to eliminate glare and reflectivity;</w:t>
            </w:r>
          </w:p>
          <w:p w14:paraId="587C3ECF" w14:textId="77777777" w:rsidR="000823FD" w:rsidRPr="001F709F" w:rsidRDefault="000823FD" w:rsidP="000823FD">
            <w:pPr>
              <w:numPr>
                <w:ilvl w:val="0"/>
                <w:numId w:val="58"/>
              </w:numPr>
              <w:rPr>
                <w:rFonts w:ascii="Arial" w:hAnsi="Arial" w:cs="Arial"/>
                <w:sz w:val="20"/>
                <w:szCs w:val="20"/>
              </w:rPr>
            </w:pPr>
            <w:r w:rsidRPr="001F709F">
              <w:rPr>
                <w:rFonts w:ascii="Arial" w:hAnsi="Arial" w:cs="Arial"/>
                <w:sz w:val="20"/>
                <w:szCs w:val="20"/>
              </w:rPr>
              <w:t>landscaped;</w:t>
            </w:r>
          </w:p>
          <w:p w14:paraId="31827107" w14:textId="77777777" w:rsidR="000823FD" w:rsidRPr="001F709F" w:rsidRDefault="000823FD" w:rsidP="000823FD">
            <w:pPr>
              <w:numPr>
                <w:ilvl w:val="0"/>
                <w:numId w:val="58"/>
              </w:numPr>
              <w:rPr>
                <w:rFonts w:ascii="Arial" w:hAnsi="Arial" w:cs="Arial"/>
                <w:sz w:val="20"/>
                <w:szCs w:val="20"/>
              </w:rPr>
            </w:pPr>
            <w:r w:rsidRPr="001F709F">
              <w:rPr>
                <w:rFonts w:ascii="Arial" w:hAnsi="Arial" w:cs="Arial"/>
                <w:sz w:val="20"/>
                <w:szCs w:val="20"/>
              </w:rPr>
              <w:t>otherwise consistent with the amenity and character of the zone and surrounding area.</w:t>
            </w:r>
          </w:p>
        </w:tc>
        <w:tc>
          <w:tcPr>
            <w:tcW w:w="1847" w:type="pct"/>
            <w:gridSpan w:val="2"/>
            <w:hideMark/>
          </w:tcPr>
          <w:p w14:paraId="7436ED9C" w14:textId="77777777" w:rsidR="000823FD" w:rsidRPr="001F709F" w:rsidRDefault="000823FD" w:rsidP="000823FD">
            <w:pPr>
              <w:rPr>
                <w:rFonts w:ascii="Arial" w:hAnsi="Arial" w:cs="Arial"/>
                <w:sz w:val="20"/>
                <w:szCs w:val="20"/>
              </w:rPr>
            </w:pPr>
            <w:r w:rsidRPr="001F709F">
              <w:rPr>
                <w:rFonts w:ascii="Arial" w:hAnsi="Arial" w:cs="Arial"/>
                <w:b/>
                <w:bCs/>
                <w:sz w:val="20"/>
                <w:szCs w:val="20"/>
              </w:rPr>
              <w:t>E6</w:t>
            </w:r>
            <w:r>
              <w:rPr>
                <w:rFonts w:ascii="Arial" w:hAnsi="Arial" w:cs="Arial"/>
                <w:b/>
                <w:bCs/>
                <w:sz w:val="20"/>
                <w:szCs w:val="20"/>
              </w:rPr>
              <w:t>7</w:t>
            </w:r>
            <w:r w:rsidRPr="001F709F">
              <w:rPr>
                <w:rFonts w:ascii="Arial" w:hAnsi="Arial" w:cs="Arial"/>
                <w:b/>
                <w:bCs/>
                <w:sz w:val="20"/>
                <w:szCs w:val="20"/>
              </w:rPr>
              <w:t>.1</w:t>
            </w:r>
          </w:p>
          <w:p w14:paraId="7A46723A" w14:textId="77777777" w:rsidR="000823FD" w:rsidRPr="001F709F" w:rsidRDefault="000823FD" w:rsidP="000823FD">
            <w:pPr>
              <w:rPr>
                <w:rFonts w:ascii="Arial" w:hAnsi="Arial" w:cs="Arial"/>
                <w:sz w:val="20"/>
                <w:szCs w:val="20"/>
              </w:rPr>
            </w:pPr>
            <w:r w:rsidRPr="001F709F">
              <w:rPr>
                <w:rFonts w:ascii="Arial" w:hAnsi="Arial" w:cs="Arial"/>
                <w:sz w:val="20"/>
                <w:szCs w:val="20"/>
              </w:rPr>
              <w:t>Where in an urban area, the development does not protrude more than 5m above the level of the existing treeline, prominent ridgeline or building rooftops in the surrounding townscape.</w:t>
            </w:r>
          </w:p>
        </w:tc>
        <w:tc>
          <w:tcPr>
            <w:tcW w:w="428" w:type="pct"/>
          </w:tcPr>
          <w:p w14:paraId="7B99254F" w14:textId="77777777" w:rsidR="000823FD" w:rsidRPr="001F709F" w:rsidRDefault="000823FD" w:rsidP="000823FD">
            <w:pPr>
              <w:rPr>
                <w:rFonts w:ascii="Arial" w:hAnsi="Arial" w:cs="Arial"/>
                <w:b/>
                <w:bCs/>
                <w:sz w:val="20"/>
                <w:szCs w:val="20"/>
              </w:rPr>
            </w:pPr>
          </w:p>
        </w:tc>
        <w:tc>
          <w:tcPr>
            <w:tcW w:w="1152" w:type="pct"/>
          </w:tcPr>
          <w:p w14:paraId="3D394CD9" w14:textId="77777777" w:rsidR="000823FD" w:rsidRPr="001F709F" w:rsidRDefault="000823FD" w:rsidP="000823FD">
            <w:pPr>
              <w:rPr>
                <w:rFonts w:ascii="Arial" w:hAnsi="Arial" w:cs="Arial"/>
                <w:b/>
                <w:bCs/>
                <w:sz w:val="20"/>
                <w:szCs w:val="20"/>
              </w:rPr>
            </w:pPr>
          </w:p>
        </w:tc>
      </w:tr>
      <w:tr w:rsidR="000823FD" w:rsidRPr="001F709F" w14:paraId="5475914E" w14:textId="77777777" w:rsidTr="006B2FC0">
        <w:trPr>
          <w:tblCellSpacing w:w="15" w:type="dxa"/>
        </w:trPr>
        <w:tc>
          <w:tcPr>
            <w:tcW w:w="1524" w:type="pct"/>
            <w:vMerge/>
            <w:vAlign w:val="center"/>
            <w:hideMark/>
          </w:tcPr>
          <w:p w14:paraId="4866B8E6" w14:textId="77777777" w:rsidR="000823FD" w:rsidRPr="001F709F" w:rsidRDefault="000823FD" w:rsidP="000823FD">
            <w:pPr>
              <w:rPr>
                <w:rFonts w:ascii="Arial" w:hAnsi="Arial" w:cs="Arial"/>
                <w:sz w:val="20"/>
                <w:szCs w:val="20"/>
              </w:rPr>
            </w:pPr>
          </w:p>
        </w:tc>
        <w:tc>
          <w:tcPr>
            <w:tcW w:w="1847" w:type="pct"/>
            <w:gridSpan w:val="2"/>
            <w:hideMark/>
          </w:tcPr>
          <w:p w14:paraId="27D03263" w14:textId="77777777" w:rsidR="000823FD" w:rsidRPr="001F709F" w:rsidRDefault="000823FD" w:rsidP="000823FD">
            <w:pPr>
              <w:rPr>
                <w:rFonts w:ascii="Arial" w:hAnsi="Arial" w:cs="Arial"/>
                <w:sz w:val="20"/>
                <w:szCs w:val="20"/>
              </w:rPr>
            </w:pPr>
            <w:r w:rsidRPr="001F709F">
              <w:rPr>
                <w:rFonts w:ascii="Arial" w:hAnsi="Arial" w:cs="Arial"/>
                <w:b/>
                <w:bCs/>
                <w:sz w:val="20"/>
                <w:szCs w:val="20"/>
              </w:rPr>
              <w:t>E6</w:t>
            </w:r>
            <w:r>
              <w:rPr>
                <w:rFonts w:ascii="Arial" w:hAnsi="Arial" w:cs="Arial"/>
                <w:b/>
                <w:bCs/>
                <w:sz w:val="20"/>
                <w:szCs w:val="20"/>
              </w:rPr>
              <w:t>7</w:t>
            </w:r>
            <w:r w:rsidRPr="001F709F">
              <w:rPr>
                <w:rFonts w:ascii="Arial" w:hAnsi="Arial" w:cs="Arial"/>
                <w:b/>
                <w:bCs/>
                <w:sz w:val="20"/>
                <w:szCs w:val="20"/>
              </w:rPr>
              <w:t>.2</w:t>
            </w:r>
          </w:p>
          <w:p w14:paraId="7929C9D7" w14:textId="77777777" w:rsidR="000823FD" w:rsidRPr="001F709F" w:rsidRDefault="000823FD" w:rsidP="000823FD">
            <w:pPr>
              <w:rPr>
                <w:rFonts w:ascii="Arial" w:hAnsi="Arial" w:cs="Arial"/>
                <w:sz w:val="20"/>
                <w:szCs w:val="20"/>
              </w:rPr>
            </w:pPr>
            <w:r w:rsidRPr="001F709F">
              <w:rPr>
                <w:rFonts w:ascii="Arial" w:hAnsi="Arial" w:cs="Arial"/>
                <w:sz w:val="20"/>
                <w:szCs w:val="20"/>
              </w:rPr>
              <w:t>In all other areas towers do not exceed 35m in height.</w:t>
            </w:r>
          </w:p>
        </w:tc>
        <w:tc>
          <w:tcPr>
            <w:tcW w:w="428" w:type="pct"/>
          </w:tcPr>
          <w:p w14:paraId="5331410E" w14:textId="77777777" w:rsidR="000823FD" w:rsidRPr="001F709F" w:rsidRDefault="000823FD" w:rsidP="000823FD">
            <w:pPr>
              <w:rPr>
                <w:rFonts w:ascii="Arial" w:hAnsi="Arial" w:cs="Arial"/>
                <w:b/>
                <w:bCs/>
                <w:sz w:val="20"/>
                <w:szCs w:val="20"/>
              </w:rPr>
            </w:pPr>
          </w:p>
        </w:tc>
        <w:tc>
          <w:tcPr>
            <w:tcW w:w="1152" w:type="pct"/>
          </w:tcPr>
          <w:p w14:paraId="23998AFB" w14:textId="77777777" w:rsidR="000823FD" w:rsidRPr="001F709F" w:rsidRDefault="000823FD" w:rsidP="000823FD">
            <w:pPr>
              <w:rPr>
                <w:rFonts w:ascii="Arial" w:hAnsi="Arial" w:cs="Arial"/>
                <w:b/>
                <w:bCs/>
                <w:sz w:val="20"/>
                <w:szCs w:val="20"/>
              </w:rPr>
            </w:pPr>
          </w:p>
        </w:tc>
      </w:tr>
      <w:tr w:rsidR="000823FD" w:rsidRPr="001F709F" w14:paraId="531905E9" w14:textId="77777777" w:rsidTr="006B2FC0">
        <w:trPr>
          <w:tblCellSpacing w:w="15" w:type="dxa"/>
        </w:trPr>
        <w:tc>
          <w:tcPr>
            <w:tcW w:w="1524" w:type="pct"/>
            <w:vMerge/>
            <w:vAlign w:val="center"/>
            <w:hideMark/>
          </w:tcPr>
          <w:p w14:paraId="3D543A2C" w14:textId="77777777" w:rsidR="000823FD" w:rsidRPr="001F709F" w:rsidRDefault="000823FD" w:rsidP="000823FD">
            <w:pPr>
              <w:rPr>
                <w:rFonts w:ascii="Arial" w:hAnsi="Arial" w:cs="Arial"/>
                <w:sz w:val="20"/>
                <w:szCs w:val="20"/>
              </w:rPr>
            </w:pPr>
          </w:p>
        </w:tc>
        <w:tc>
          <w:tcPr>
            <w:tcW w:w="1847" w:type="pct"/>
            <w:gridSpan w:val="2"/>
            <w:hideMark/>
          </w:tcPr>
          <w:p w14:paraId="634885D8" w14:textId="77777777" w:rsidR="000823FD" w:rsidRPr="001F709F" w:rsidRDefault="000823FD" w:rsidP="000823FD">
            <w:pPr>
              <w:rPr>
                <w:rFonts w:ascii="Arial" w:hAnsi="Arial" w:cs="Arial"/>
                <w:sz w:val="20"/>
                <w:szCs w:val="20"/>
              </w:rPr>
            </w:pPr>
            <w:r w:rsidRPr="001F709F">
              <w:rPr>
                <w:rFonts w:ascii="Arial" w:hAnsi="Arial" w:cs="Arial"/>
                <w:b/>
                <w:bCs/>
                <w:sz w:val="20"/>
                <w:szCs w:val="20"/>
              </w:rPr>
              <w:t>E6</w:t>
            </w:r>
            <w:r>
              <w:rPr>
                <w:rFonts w:ascii="Arial" w:hAnsi="Arial" w:cs="Arial"/>
                <w:b/>
                <w:bCs/>
                <w:sz w:val="20"/>
                <w:szCs w:val="20"/>
              </w:rPr>
              <w:t>7</w:t>
            </w:r>
            <w:r w:rsidRPr="001F709F">
              <w:rPr>
                <w:rFonts w:ascii="Arial" w:hAnsi="Arial" w:cs="Arial"/>
                <w:b/>
                <w:bCs/>
                <w:sz w:val="20"/>
                <w:szCs w:val="20"/>
              </w:rPr>
              <w:t>.3</w:t>
            </w:r>
          </w:p>
          <w:p w14:paraId="7043A3D4" w14:textId="77777777" w:rsidR="000823FD" w:rsidRPr="001F709F" w:rsidRDefault="000823FD" w:rsidP="000823FD">
            <w:pPr>
              <w:rPr>
                <w:rFonts w:ascii="Arial" w:hAnsi="Arial" w:cs="Arial"/>
                <w:sz w:val="20"/>
                <w:szCs w:val="20"/>
              </w:rPr>
            </w:pPr>
            <w:r w:rsidRPr="001F709F">
              <w:rPr>
                <w:rFonts w:ascii="Arial" w:hAnsi="Arial" w:cs="Arial"/>
                <w:sz w:val="20"/>
                <w:szCs w:val="20"/>
              </w:rPr>
              <w:t>Towers, equipment shelters and associated structures are of a design, colour and material to:</w:t>
            </w:r>
          </w:p>
          <w:p w14:paraId="6DF0FF96" w14:textId="77777777" w:rsidR="000823FD" w:rsidRPr="001F709F" w:rsidRDefault="000823FD" w:rsidP="000823FD">
            <w:pPr>
              <w:numPr>
                <w:ilvl w:val="0"/>
                <w:numId w:val="59"/>
              </w:numPr>
              <w:rPr>
                <w:rFonts w:ascii="Arial" w:hAnsi="Arial" w:cs="Arial"/>
                <w:sz w:val="20"/>
                <w:szCs w:val="20"/>
              </w:rPr>
            </w:pPr>
            <w:r w:rsidRPr="001F709F">
              <w:rPr>
                <w:rFonts w:ascii="Arial" w:hAnsi="Arial" w:cs="Arial"/>
                <w:sz w:val="20"/>
                <w:szCs w:val="20"/>
              </w:rPr>
              <w:t>reduce recognition in the landscape;</w:t>
            </w:r>
          </w:p>
          <w:p w14:paraId="518A1C32" w14:textId="77777777" w:rsidR="000823FD" w:rsidRPr="001F709F" w:rsidRDefault="000823FD" w:rsidP="000823FD">
            <w:pPr>
              <w:numPr>
                <w:ilvl w:val="0"/>
                <w:numId w:val="59"/>
              </w:numPr>
              <w:rPr>
                <w:rFonts w:ascii="Arial" w:hAnsi="Arial" w:cs="Arial"/>
                <w:sz w:val="20"/>
                <w:szCs w:val="20"/>
              </w:rPr>
            </w:pPr>
            <w:r w:rsidRPr="001F709F">
              <w:rPr>
                <w:rFonts w:ascii="Arial" w:hAnsi="Arial" w:cs="Arial"/>
                <w:sz w:val="20"/>
                <w:szCs w:val="20"/>
              </w:rPr>
              <w:t>reduce glare and reflectivity.</w:t>
            </w:r>
          </w:p>
        </w:tc>
        <w:tc>
          <w:tcPr>
            <w:tcW w:w="428" w:type="pct"/>
          </w:tcPr>
          <w:p w14:paraId="3A6889FF" w14:textId="77777777" w:rsidR="000823FD" w:rsidRPr="001F709F" w:rsidRDefault="000823FD" w:rsidP="000823FD">
            <w:pPr>
              <w:rPr>
                <w:rFonts w:ascii="Arial" w:hAnsi="Arial" w:cs="Arial"/>
                <w:b/>
                <w:bCs/>
                <w:sz w:val="20"/>
                <w:szCs w:val="20"/>
              </w:rPr>
            </w:pPr>
          </w:p>
        </w:tc>
        <w:tc>
          <w:tcPr>
            <w:tcW w:w="1152" w:type="pct"/>
          </w:tcPr>
          <w:p w14:paraId="5782E1B0" w14:textId="77777777" w:rsidR="000823FD" w:rsidRPr="001F709F" w:rsidRDefault="000823FD" w:rsidP="000823FD">
            <w:pPr>
              <w:rPr>
                <w:rFonts w:ascii="Arial" w:hAnsi="Arial" w:cs="Arial"/>
                <w:b/>
                <w:bCs/>
                <w:sz w:val="20"/>
                <w:szCs w:val="20"/>
              </w:rPr>
            </w:pPr>
          </w:p>
        </w:tc>
      </w:tr>
      <w:tr w:rsidR="000823FD" w:rsidRPr="001F709F" w14:paraId="56C283B6" w14:textId="77777777" w:rsidTr="006B2FC0">
        <w:trPr>
          <w:tblCellSpacing w:w="15" w:type="dxa"/>
        </w:trPr>
        <w:tc>
          <w:tcPr>
            <w:tcW w:w="1524" w:type="pct"/>
            <w:vMerge/>
            <w:vAlign w:val="center"/>
            <w:hideMark/>
          </w:tcPr>
          <w:p w14:paraId="0204A7D8" w14:textId="77777777" w:rsidR="000823FD" w:rsidRPr="001F709F" w:rsidRDefault="000823FD" w:rsidP="000823FD">
            <w:pPr>
              <w:rPr>
                <w:rFonts w:ascii="Arial" w:hAnsi="Arial" w:cs="Arial"/>
                <w:sz w:val="20"/>
                <w:szCs w:val="20"/>
              </w:rPr>
            </w:pPr>
          </w:p>
        </w:tc>
        <w:tc>
          <w:tcPr>
            <w:tcW w:w="1847" w:type="pct"/>
            <w:gridSpan w:val="2"/>
            <w:hideMark/>
          </w:tcPr>
          <w:p w14:paraId="07A7C80A" w14:textId="77777777" w:rsidR="000823FD" w:rsidRPr="001F709F" w:rsidRDefault="000823FD" w:rsidP="000823FD">
            <w:pPr>
              <w:rPr>
                <w:rFonts w:ascii="Arial" w:hAnsi="Arial" w:cs="Arial"/>
                <w:sz w:val="20"/>
                <w:szCs w:val="20"/>
              </w:rPr>
            </w:pPr>
            <w:r w:rsidRPr="001F709F">
              <w:rPr>
                <w:rFonts w:ascii="Arial" w:hAnsi="Arial" w:cs="Arial"/>
                <w:b/>
                <w:bCs/>
                <w:sz w:val="20"/>
                <w:szCs w:val="20"/>
              </w:rPr>
              <w:t>E6</w:t>
            </w:r>
            <w:r>
              <w:rPr>
                <w:rFonts w:ascii="Arial" w:hAnsi="Arial" w:cs="Arial"/>
                <w:b/>
                <w:bCs/>
                <w:sz w:val="20"/>
                <w:szCs w:val="20"/>
              </w:rPr>
              <w:t>7</w:t>
            </w:r>
            <w:r w:rsidRPr="001F709F">
              <w:rPr>
                <w:rFonts w:ascii="Arial" w:hAnsi="Arial" w:cs="Arial"/>
                <w:b/>
                <w:bCs/>
                <w:sz w:val="20"/>
                <w:szCs w:val="20"/>
              </w:rPr>
              <w:t>.4</w:t>
            </w:r>
          </w:p>
          <w:p w14:paraId="4AB1CE73" w14:textId="77777777" w:rsidR="000823FD" w:rsidRDefault="000823FD" w:rsidP="000823FD">
            <w:pPr>
              <w:rPr>
                <w:rFonts w:ascii="Arial" w:hAnsi="Arial" w:cs="Arial"/>
                <w:sz w:val="20"/>
                <w:szCs w:val="20"/>
              </w:rPr>
            </w:pPr>
            <w:r w:rsidRPr="001F709F">
              <w:rPr>
                <w:rFonts w:ascii="Arial" w:hAnsi="Arial" w:cs="Arial"/>
                <w:sz w:val="20"/>
                <w:szCs w:val="20"/>
              </w:rPr>
              <w:t>All structures and buildings are setback behind the main building line and a minimum of 10m from side and rear boundaries</w:t>
            </w:r>
            <w:r>
              <w:rPr>
                <w:rFonts w:ascii="Arial" w:hAnsi="Arial" w:cs="Arial"/>
                <w:sz w:val="20"/>
                <w:szCs w:val="20"/>
              </w:rPr>
              <w:t>.</w:t>
            </w:r>
          </w:p>
          <w:p w14:paraId="2249DFB2" w14:textId="77777777" w:rsidR="000823FD" w:rsidRPr="001F709F" w:rsidRDefault="000823FD" w:rsidP="000823FD">
            <w:pPr>
              <w:rPr>
                <w:rFonts w:ascii="Arial" w:hAnsi="Arial" w:cs="Arial"/>
                <w:sz w:val="20"/>
                <w:szCs w:val="20"/>
              </w:rPr>
            </w:pPr>
            <w:r w:rsidRPr="001F709F">
              <w:rPr>
                <w:rFonts w:ascii="Arial" w:hAnsi="Arial" w:cs="Arial"/>
                <w:sz w:val="20"/>
                <w:szCs w:val="20"/>
              </w:rPr>
              <w:t>Where there is no established building line the facility is located at the rear of the site.</w:t>
            </w:r>
          </w:p>
        </w:tc>
        <w:tc>
          <w:tcPr>
            <w:tcW w:w="428" w:type="pct"/>
          </w:tcPr>
          <w:p w14:paraId="071776A0" w14:textId="77777777" w:rsidR="000823FD" w:rsidRPr="001F709F" w:rsidRDefault="000823FD" w:rsidP="000823FD">
            <w:pPr>
              <w:rPr>
                <w:rFonts w:ascii="Arial" w:hAnsi="Arial" w:cs="Arial"/>
                <w:b/>
                <w:bCs/>
                <w:sz w:val="20"/>
                <w:szCs w:val="20"/>
              </w:rPr>
            </w:pPr>
          </w:p>
        </w:tc>
        <w:tc>
          <w:tcPr>
            <w:tcW w:w="1152" w:type="pct"/>
          </w:tcPr>
          <w:p w14:paraId="2A2E8C20" w14:textId="77777777" w:rsidR="000823FD" w:rsidRPr="001F709F" w:rsidRDefault="000823FD" w:rsidP="000823FD">
            <w:pPr>
              <w:rPr>
                <w:rFonts w:ascii="Arial" w:hAnsi="Arial" w:cs="Arial"/>
                <w:b/>
                <w:bCs/>
                <w:sz w:val="20"/>
                <w:szCs w:val="20"/>
              </w:rPr>
            </w:pPr>
          </w:p>
        </w:tc>
      </w:tr>
      <w:tr w:rsidR="000823FD" w:rsidRPr="001F709F" w14:paraId="349031B4" w14:textId="77777777" w:rsidTr="006B2FC0">
        <w:trPr>
          <w:tblCellSpacing w:w="15" w:type="dxa"/>
        </w:trPr>
        <w:tc>
          <w:tcPr>
            <w:tcW w:w="1524" w:type="pct"/>
            <w:vMerge/>
            <w:vAlign w:val="center"/>
            <w:hideMark/>
          </w:tcPr>
          <w:p w14:paraId="7F43C005" w14:textId="77777777" w:rsidR="000823FD" w:rsidRPr="001F709F" w:rsidRDefault="000823FD" w:rsidP="000823FD">
            <w:pPr>
              <w:rPr>
                <w:rFonts w:ascii="Arial" w:hAnsi="Arial" w:cs="Arial"/>
                <w:sz w:val="20"/>
                <w:szCs w:val="20"/>
              </w:rPr>
            </w:pPr>
          </w:p>
        </w:tc>
        <w:tc>
          <w:tcPr>
            <w:tcW w:w="1847" w:type="pct"/>
            <w:gridSpan w:val="2"/>
            <w:hideMark/>
          </w:tcPr>
          <w:p w14:paraId="652A7706" w14:textId="77777777" w:rsidR="000823FD" w:rsidRPr="001F709F" w:rsidRDefault="000823FD" w:rsidP="000823FD">
            <w:pPr>
              <w:rPr>
                <w:rFonts w:ascii="Arial" w:hAnsi="Arial" w:cs="Arial"/>
                <w:sz w:val="20"/>
                <w:szCs w:val="20"/>
              </w:rPr>
            </w:pPr>
            <w:r w:rsidRPr="001F709F">
              <w:rPr>
                <w:rFonts w:ascii="Arial" w:hAnsi="Arial" w:cs="Arial"/>
                <w:b/>
                <w:bCs/>
                <w:sz w:val="20"/>
                <w:szCs w:val="20"/>
              </w:rPr>
              <w:t>E6</w:t>
            </w:r>
            <w:r>
              <w:rPr>
                <w:rFonts w:ascii="Arial" w:hAnsi="Arial" w:cs="Arial"/>
                <w:b/>
                <w:bCs/>
                <w:sz w:val="20"/>
                <w:szCs w:val="20"/>
              </w:rPr>
              <w:t>7</w:t>
            </w:r>
            <w:r w:rsidRPr="001F709F">
              <w:rPr>
                <w:rFonts w:ascii="Arial" w:hAnsi="Arial" w:cs="Arial"/>
                <w:b/>
                <w:bCs/>
                <w:sz w:val="20"/>
                <w:szCs w:val="20"/>
              </w:rPr>
              <w:t>.5</w:t>
            </w:r>
          </w:p>
          <w:p w14:paraId="29252116"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The facility is enclosed by security fencing or by other means to ensure public access is prohibited.</w:t>
            </w:r>
          </w:p>
        </w:tc>
        <w:tc>
          <w:tcPr>
            <w:tcW w:w="428" w:type="pct"/>
          </w:tcPr>
          <w:p w14:paraId="1072FECB" w14:textId="77777777" w:rsidR="000823FD" w:rsidRPr="001F709F" w:rsidRDefault="000823FD" w:rsidP="000823FD">
            <w:pPr>
              <w:rPr>
                <w:rFonts w:ascii="Arial" w:hAnsi="Arial" w:cs="Arial"/>
                <w:b/>
                <w:bCs/>
                <w:sz w:val="20"/>
                <w:szCs w:val="20"/>
              </w:rPr>
            </w:pPr>
          </w:p>
        </w:tc>
        <w:tc>
          <w:tcPr>
            <w:tcW w:w="1152" w:type="pct"/>
          </w:tcPr>
          <w:p w14:paraId="26A57542" w14:textId="77777777" w:rsidR="000823FD" w:rsidRPr="001F709F" w:rsidRDefault="000823FD" w:rsidP="000823FD">
            <w:pPr>
              <w:rPr>
                <w:rFonts w:ascii="Arial" w:hAnsi="Arial" w:cs="Arial"/>
                <w:b/>
                <w:bCs/>
                <w:sz w:val="20"/>
                <w:szCs w:val="20"/>
              </w:rPr>
            </w:pPr>
          </w:p>
        </w:tc>
      </w:tr>
      <w:tr w:rsidR="000823FD" w:rsidRPr="001F709F" w14:paraId="40EC0409" w14:textId="77777777" w:rsidTr="006B2FC0">
        <w:trPr>
          <w:tblCellSpacing w:w="15" w:type="dxa"/>
        </w:trPr>
        <w:tc>
          <w:tcPr>
            <w:tcW w:w="1524" w:type="pct"/>
            <w:vMerge/>
            <w:vAlign w:val="center"/>
            <w:hideMark/>
          </w:tcPr>
          <w:p w14:paraId="1ACFA03B" w14:textId="77777777" w:rsidR="000823FD" w:rsidRPr="001F709F" w:rsidRDefault="000823FD" w:rsidP="000823FD">
            <w:pPr>
              <w:rPr>
                <w:rFonts w:ascii="Arial" w:hAnsi="Arial" w:cs="Arial"/>
                <w:sz w:val="20"/>
                <w:szCs w:val="20"/>
              </w:rPr>
            </w:pPr>
          </w:p>
        </w:tc>
        <w:tc>
          <w:tcPr>
            <w:tcW w:w="1847" w:type="pct"/>
            <w:gridSpan w:val="2"/>
            <w:hideMark/>
          </w:tcPr>
          <w:p w14:paraId="2A42C91B" w14:textId="77777777" w:rsidR="000823FD" w:rsidRPr="001F709F" w:rsidRDefault="000823FD" w:rsidP="000823FD">
            <w:pPr>
              <w:rPr>
                <w:rFonts w:ascii="Arial" w:hAnsi="Arial" w:cs="Arial"/>
                <w:sz w:val="20"/>
                <w:szCs w:val="20"/>
              </w:rPr>
            </w:pPr>
            <w:r w:rsidRPr="001F709F">
              <w:rPr>
                <w:rFonts w:ascii="Arial" w:hAnsi="Arial" w:cs="Arial"/>
                <w:b/>
                <w:bCs/>
                <w:sz w:val="20"/>
                <w:szCs w:val="20"/>
              </w:rPr>
              <w:t>E6</w:t>
            </w:r>
            <w:r>
              <w:rPr>
                <w:rFonts w:ascii="Arial" w:hAnsi="Arial" w:cs="Arial"/>
                <w:b/>
                <w:bCs/>
                <w:sz w:val="20"/>
                <w:szCs w:val="20"/>
              </w:rPr>
              <w:t>7</w:t>
            </w:r>
            <w:r w:rsidRPr="001F709F">
              <w:rPr>
                <w:rFonts w:ascii="Arial" w:hAnsi="Arial" w:cs="Arial"/>
                <w:b/>
                <w:bCs/>
                <w:sz w:val="20"/>
                <w:szCs w:val="20"/>
              </w:rPr>
              <w:t>.6</w:t>
            </w:r>
          </w:p>
          <w:p w14:paraId="5F29EA32" w14:textId="77777777" w:rsidR="000823FD" w:rsidRPr="001F709F" w:rsidRDefault="000823FD" w:rsidP="000823FD">
            <w:pPr>
              <w:rPr>
                <w:rFonts w:ascii="Arial" w:hAnsi="Arial" w:cs="Arial"/>
                <w:sz w:val="20"/>
                <w:szCs w:val="20"/>
              </w:rPr>
            </w:pPr>
            <w:r w:rsidRPr="001F709F">
              <w:rPr>
                <w:rFonts w:ascii="Arial" w:hAnsi="Arial" w:cs="Arial"/>
                <w:sz w:val="20"/>
                <w:szCs w:val="20"/>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0823FD" w:rsidRPr="001F709F" w14:paraId="3A2DDBDE" w14:textId="77777777" w:rsidTr="00057FA2">
              <w:trPr>
                <w:tblCellSpacing w:w="15" w:type="dxa"/>
              </w:trPr>
              <w:tc>
                <w:tcPr>
                  <w:tcW w:w="5415" w:type="dxa"/>
                  <w:vAlign w:val="center"/>
                  <w:hideMark/>
                </w:tcPr>
                <w:p w14:paraId="660A74C0" w14:textId="77777777" w:rsidR="000823FD" w:rsidRPr="009A203D" w:rsidRDefault="000823FD" w:rsidP="000823FD">
                  <w:pPr>
                    <w:rPr>
                      <w:rFonts w:ascii="Arial" w:hAnsi="Arial" w:cs="Arial"/>
                      <w:sz w:val="18"/>
                      <w:szCs w:val="18"/>
                    </w:rPr>
                  </w:pPr>
                  <w:r w:rsidRPr="009A203D">
                    <w:rPr>
                      <w:rFonts w:ascii="Arial" w:hAnsi="Arial" w:cs="Arial"/>
                      <w:sz w:val="18"/>
                      <w:szCs w:val="18"/>
                    </w:rPr>
                    <w:t>Note - Landscaping is provided in accordance with Planning scheme policy - Integrated design.</w:t>
                  </w:r>
                </w:p>
              </w:tc>
            </w:tr>
            <w:tr w:rsidR="000823FD" w:rsidRPr="001F709F" w14:paraId="3EF09E02" w14:textId="77777777" w:rsidTr="00057FA2">
              <w:trPr>
                <w:tblCellSpacing w:w="15" w:type="dxa"/>
              </w:trPr>
              <w:tc>
                <w:tcPr>
                  <w:tcW w:w="5415" w:type="dxa"/>
                  <w:vAlign w:val="center"/>
                  <w:hideMark/>
                </w:tcPr>
                <w:p w14:paraId="0C589FA1" w14:textId="77777777" w:rsidR="000823FD" w:rsidRPr="009A203D" w:rsidRDefault="000823FD" w:rsidP="000823FD">
                  <w:pPr>
                    <w:rPr>
                      <w:rFonts w:ascii="Arial" w:hAnsi="Arial" w:cs="Arial"/>
                      <w:sz w:val="18"/>
                      <w:szCs w:val="18"/>
                    </w:rPr>
                  </w:pPr>
                  <w:r w:rsidRPr="009A203D">
                    <w:rPr>
                      <w:rFonts w:ascii="Arial" w:hAnsi="Arial" w:cs="Arial"/>
                      <w:sz w:val="18"/>
                      <w:szCs w:val="18"/>
                    </w:rPr>
                    <w:t>Note - Council may require a detailed landscaping plan, prepared by a suitably qualified person, to ensure compliance with Planning scheme policy - Integrated design.</w:t>
                  </w:r>
                </w:p>
              </w:tc>
            </w:tr>
          </w:tbl>
          <w:p w14:paraId="2FEA873F" w14:textId="77777777" w:rsidR="000823FD" w:rsidRPr="001F709F" w:rsidRDefault="000823FD" w:rsidP="000823FD">
            <w:pPr>
              <w:rPr>
                <w:rFonts w:ascii="Arial" w:hAnsi="Arial" w:cs="Arial"/>
                <w:sz w:val="20"/>
                <w:szCs w:val="20"/>
              </w:rPr>
            </w:pPr>
          </w:p>
        </w:tc>
        <w:tc>
          <w:tcPr>
            <w:tcW w:w="428" w:type="pct"/>
          </w:tcPr>
          <w:p w14:paraId="53535187" w14:textId="77777777" w:rsidR="000823FD" w:rsidRPr="001F709F" w:rsidRDefault="000823FD" w:rsidP="000823FD">
            <w:pPr>
              <w:rPr>
                <w:rFonts w:ascii="Arial" w:hAnsi="Arial" w:cs="Arial"/>
                <w:b/>
                <w:bCs/>
                <w:sz w:val="20"/>
                <w:szCs w:val="20"/>
              </w:rPr>
            </w:pPr>
          </w:p>
        </w:tc>
        <w:tc>
          <w:tcPr>
            <w:tcW w:w="1152" w:type="pct"/>
          </w:tcPr>
          <w:p w14:paraId="3E6B997C" w14:textId="77777777" w:rsidR="000823FD" w:rsidRPr="001F709F" w:rsidRDefault="000823FD" w:rsidP="000823FD">
            <w:pPr>
              <w:rPr>
                <w:rFonts w:ascii="Arial" w:hAnsi="Arial" w:cs="Arial"/>
                <w:b/>
                <w:bCs/>
                <w:sz w:val="20"/>
                <w:szCs w:val="20"/>
              </w:rPr>
            </w:pPr>
          </w:p>
        </w:tc>
      </w:tr>
      <w:tr w:rsidR="000823FD" w:rsidRPr="001F709F" w14:paraId="651EE5DF" w14:textId="77777777" w:rsidTr="006B2FC0">
        <w:trPr>
          <w:tblCellSpacing w:w="15" w:type="dxa"/>
        </w:trPr>
        <w:tc>
          <w:tcPr>
            <w:tcW w:w="1524" w:type="pct"/>
            <w:hideMark/>
          </w:tcPr>
          <w:p w14:paraId="3963ACE1"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68</w:t>
            </w:r>
          </w:p>
          <w:p w14:paraId="3FEC04E3" w14:textId="77777777" w:rsidR="000823FD" w:rsidRPr="001F709F" w:rsidRDefault="000823FD" w:rsidP="000823FD">
            <w:pPr>
              <w:rPr>
                <w:rFonts w:ascii="Arial" w:hAnsi="Arial" w:cs="Arial"/>
                <w:sz w:val="20"/>
                <w:szCs w:val="20"/>
              </w:rPr>
            </w:pPr>
            <w:r w:rsidRPr="001F709F">
              <w:rPr>
                <w:rFonts w:ascii="Arial" w:hAnsi="Arial" w:cs="Arial"/>
                <w:sz w:val="20"/>
                <w:szCs w:val="20"/>
              </w:rPr>
              <w:t>Lawful access is maintained to the site at all times that does not alter the amenity of the landscape or surrounding uses.</w:t>
            </w:r>
          </w:p>
        </w:tc>
        <w:tc>
          <w:tcPr>
            <w:tcW w:w="1847" w:type="pct"/>
            <w:gridSpan w:val="2"/>
            <w:hideMark/>
          </w:tcPr>
          <w:p w14:paraId="5C844770"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68</w:t>
            </w:r>
          </w:p>
          <w:p w14:paraId="59B57EC2" w14:textId="77777777" w:rsidR="000823FD" w:rsidRPr="001F709F" w:rsidRDefault="000823FD" w:rsidP="000823FD">
            <w:pPr>
              <w:rPr>
                <w:rFonts w:ascii="Arial" w:hAnsi="Arial" w:cs="Arial"/>
                <w:sz w:val="20"/>
                <w:szCs w:val="20"/>
              </w:rPr>
            </w:pPr>
            <w:r w:rsidRPr="001F709F">
              <w:rPr>
                <w:rFonts w:ascii="Arial" w:hAnsi="Arial" w:cs="Arial"/>
                <w:sz w:val="20"/>
                <w:szCs w:val="20"/>
              </w:rPr>
              <w:t>An Access and Landscape Plan demonstrates how 24 hour vehicular access will be obtained and maintained to the facility in a manner that is appropriate to the site’s context.</w:t>
            </w:r>
          </w:p>
        </w:tc>
        <w:tc>
          <w:tcPr>
            <w:tcW w:w="428" w:type="pct"/>
          </w:tcPr>
          <w:p w14:paraId="22CCC7F9" w14:textId="77777777" w:rsidR="000823FD" w:rsidRPr="001F709F" w:rsidRDefault="000823FD" w:rsidP="000823FD">
            <w:pPr>
              <w:rPr>
                <w:rFonts w:ascii="Arial" w:hAnsi="Arial" w:cs="Arial"/>
                <w:b/>
                <w:bCs/>
                <w:sz w:val="20"/>
                <w:szCs w:val="20"/>
              </w:rPr>
            </w:pPr>
          </w:p>
        </w:tc>
        <w:tc>
          <w:tcPr>
            <w:tcW w:w="1152" w:type="pct"/>
          </w:tcPr>
          <w:p w14:paraId="252059B9" w14:textId="77777777" w:rsidR="000823FD" w:rsidRPr="001F709F" w:rsidRDefault="000823FD" w:rsidP="000823FD">
            <w:pPr>
              <w:rPr>
                <w:rFonts w:ascii="Arial" w:hAnsi="Arial" w:cs="Arial"/>
                <w:b/>
                <w:bCs/>
                <w:sz w:val="20"/>
                <w:szCs w:val="20"/>
              </w:rPr>
            </w:pPr>
          </w:p>
        </w:tc>
      </w:tr>
      <w:tr w:rsidR="000823FD" w:rsidRPr="001F709F" w14:paraId="239AA3D3" w14:textId="77777777" w:rsidTr="006B2FC0">
        <w:trPr>
          <w:tblCellSpacing w:w="15" w:type="dxa"/>
        </w:trPr>
        <w:tc>
          <w:tcPr>
            <w:tcW w:w="1524" w:type="pct"/>
            <w:hideMark/>
          </w:tcPr>
          <w:p w14:paraId="6D6589C7"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69</w:t>
            </w:r>
          </w:p>
          <w:p w14:paraId="6B639B77" w14:textId="77777777" w:rsidR="000823FD" w:rsidRPr="001F709F" w:rsidRDefault="000823FD" w:rsidP="000823FD">
            <w:pPr>
              <w:rPr>
                <w:rFonts w:ascii="Arial" w:hAnsi="Arial" w:cs="Arial"/>
                <w:sz w:val="20"/>
                <w:szCs w:val="20"/>
              </w:rPr>
            </w:pPr>
            <w:r w:rsidRPr="001F709F">
              <w:rPr>
                <w:rFonts w:ascii="Arial" w:hAnsi="Arial" w:cs="Arial"/>
                <w:sz w:val="20"/>
                <w:szCs w:val="20"/>
              </w:rPr>
              <w:t>All activities associated with the development occur within an environment incorporating sufficient controls to ensure the facility generates no audible sound at the site boundaries where in a residential setting.</w:t>
            </w:r>
          </w:p>
        </w:tc>
        <w:tc>
          <w:tcPr>
            <w:tcW w:w="1847" w:type="pct"/>
            <w:gridSpan w:val="2"/>
            <w:hideMark/>
          </w:tcPr>
          <w:p w14:paraId="67500DF4"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69</w:t>
            </w:r>
          </w:p>
          <w:p w14:paraId="05342EDF" w14:textId="77777777" w:rsidR="000823FD" w:rsidRPr="001F709F" w:rsidRDefault="000823FD" w:rsidP="000823FD">
            <w:pPr>
              <w:rPr>
                <w:rFonts w:ascii="Arial" w:hAnsi="Arial" w:cs="Arial"/>
                <w:sz w:val="20"/>
                <w:szCs w:val="20"/>
              </w:rPr>
            </w:pPr>
            <w:r w:rsidRPr="001F709F">
              <w:rPr>
                <w:rFonts w:ascii="Arial" w:hAnsi="Arial" w:cs="Arial"/>
                <w:sz w:val="20"/>
                <w:szCs w:val="20"/>
              </w:rPr>
              <w:t>All equipment comprising the Telecommunications facility</w:t>
            </w:r>
            <w:r w:rsidRPr="001F709F">
              <w:rPr>
                <w:rFonts w:ascii="Arial" w:hAnsi="Arial" w:cs="Arial"/>
                <w:sz w:val="20"/>
                <w:szCs w:val="20"/>
                <w:vertAlign w:val="superscript"/>
              </w:rPr>
              <w:t>(</w:t>
            </w:r>
            <w:hyperlink r:id="rId45" w:anchor="target-d768251e572444" w:tooltip="Telecommunications facility - Premises used for systems that carry communications and signals by means of radio, including guided or unguided electromagnetic energy, whether such facility is manned or remotely controlled." w:history="1">
              <w:r w:rsidRPr="001F709F">
                <w:rPr>
                  <w:rStyle w:val="Hyperlink"/>
                  <w:rFonts w:ascii="Arial" w:hAnsi="Arial" w:cs="Arial"/>
                  <w:sz w:val="20"/>
                  <w:szCs w:val="20"/>
                  <w:vertAlign w:val="superscript"/>
                </w:rPr>
                <w:t>81</w:t>
              </w:r>
            </w:hyperlink>
            <w:r w:rsidRPr="001F709F">
              <w:rPr>
                <w:rFonts w:ascii="Arial" w:hAnsi="Arial" w:cs="Arial"/>
                <w:sz w:val="20"/>
                <w:szCs w:val="20"/>
                <w:vertAlign w:val="superscript"/>
              </w:rPr>
              <w:t>)</w:t>
            </w:r>
            <w:r w:rsidRPr="001F709F">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428" w:type="pct"/>
          </w:tcPr>
          <w:p w14:paraId="3DF6E3B3" w14:textId="77777777" w:rsidR="000823FD" w:rsidRPr="001F709F" w:rsidRDefault="000823FD" w:rsidP="000823FD">
            <w:pPr>
              <w:rPr>
                <w:rFonts w:ascii="Arial" w:hAnsi="Arial" w:cs="Arial"/>
                <w:b/>
                <w:bCs/>
                <w:sz w:val="20"/>
                <w:szCs w:val="20"/>
              </w:rPr>
            </w:pPr>
          </w:p>
        </w:tc>
        <w:tc>
          <w:tcPr>
            <w:tcW w:w="1152" w:type="pct"/>
          </w:tcPr>
          <w:p w14:paraId="438A16D4" w14:textId="77777777" w:rsidR="000823FD" w:rsidRPr="001F709F" w:rsidRDefault="000823FD" w:rsidP="000823FD">
            <w:pPr>
              <w:rPr>
                <w:rFonts w:ascii="Arial" w:hAnsi="Arial" w:cs="Arial"/>
                <w:b/>
                <w:bCs/>
                <w:sz w:val="20"/>
                <w:szCs w:val="20"/>
              </w:rPr>
            </w:pPr>
          </w:p>
        </w:tc>
      </w:tr>
      <w:tr w:rsidR="000823FD" w:rsidRPr="001F709F" w14:paraId="5FFE778C" w14:textId="77777777" w:rsidTr="006B2FC0">
        <w:trPr>
          <w:tblCellSpacing w:w="15" w:type="dxa"/>
        </w:trPr>
        <w:tc>
          <w:tcPr>
            <w:tcW w:w="3381" w:type="pct"/>
            <w:gridSpan w:val="3"/>
            <w:shd w:val="clear" w:color="auto" w:fill="CCCCCC"/>
            <w:hideMark/>
          </w:tcPr>
          <w:p w14:paraId="7E8BA333" w14:textId="77777777" w:rsidR="000823FD" w:rsidRPr="001F709F" w:rsidRDefault="000823FD" w:rsidP="000823FD">
            <w:pPr>
              <w:rPr>
                <w:rFonts w:ascii="Arial" w:hAnsi="Arial" w:cs="Arial"/>
                <w:sz w:val="20"/>
                <w:szCs w:val="20"/>
              </w:rPr>
            </w:pPr>
            <w:r w:rsidRPr="001F709F">
              <w:rPr>
                <w:rFonts w:ascii="Arial" w:hAnsi="Arial" w:cs="Arial"/>
                <w:b/>
                <w:bCs/>
                <w:sz w:val="20"/>
                <w:szCs w:val="20"/>
              </w:rPr>
              <w:t>Regional and district sports facilities</w:t>
            </w:r>
          </w:p>
        </w:tc>
        <w:tc>
          <w:tcPr>
            <w:tcW w:w="428" w:type="pct"/>
            <w:shd w:val="clear" w:color="auto" w:fill="CCCCCC"/>
          </w:tcPr>
          <w:p w14:paraId="4E00DBA7" w14:textId="77777777" w:rsidR="000823FD" w:rsidRPr="001F709F" w:rsidRDefault="000823FD" w:rsidP="000823FD">
            <w:pPr>
              <w:rPr>
                <w:rFonts w:ascii="Arial" w:hAnsi="Arial" w:cs="Arial"/>
                <w:b/>
                <w:bCs/>
                <w:sz w:val="20"/>
                <w:szCs w:val="20"/>
              </w:rPr>
            </w:pPr>
          </w:p>
        </w:tc>
        <w:tc>
          <w:tcPr>
            <w:tcW w:w="1152" w:type="pct"/>
            <w:shd w:val="clear" w:color="auto" w:fill="CCCCCC"/>
          </w:tcPr>
          <w:p w14:paraId="11F786E3" w14:textId="77777777" w:rsidR="000823FD" w:rsidRPr="001F709F" w:rsidRDefault="000823FD" w:rsidP="000823FD">
            <w:pPr>
              <w:rPr>
                <w:rFonts w:ascii="Arial" w:hAnsi="Arial" w:cs="Arial"/>
                <w:b/>
                <w:bCs/>
                <w:sz w:val="20"/>
                <w:szCs w:val="20"/>
              </w:rPr>
            </w:pPr>
          </w:p>
        </w:tc>
      </w:tr>
      <w:tr w:rsidR="000823FD" w:rsidRPr="001F709F" w14:paraId="3CC03114" w14:textId="77777777" w:rsidTr="006B2FC0">
        <w:trPr>
          <w:tblCellSpacing w:w="15" w:type="dxa"/>
        </w:trPr>
        <w:tc>
          <w:tcPr>
            <w:tcW w:w="1524" w:type="pct"/>
            <w:shd w:val="clear" w:color="auto" w:fill="FFFFFF"/>
            <w:hideMark/>
          </w:tcPr>
          <w:p w14:paraId="403D21D5"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PO7</w:t>
            </w:r>
            <w:r>
              <w:rPr>
                <w:rFonts w:ascii="Arial" w:hAnsi="Arial" w:cs="Arial"/>
                <w:b/>
                <w:bCs/>
                <w:sz w:val="20"/>
                <w:szCs w:val="20"/>
              </w:rPr>
              <w:t>0</w:t>
            </w:r>
          </w:p>
          <w:p w14:paraId="0447B868" w14:textId="77777777" w:rsidR="000823FD" w:rsidRPr="001F709F" w:rsidRDefault="000823FD" w:rsidP="000823FD">
            <w:pPr>
              <w:rPr>
                <w:rFonts w:ascii="Arial" w:hAnsi="Arial" w:cs="Arial"/>
                <w:sz w:val="20"/>
                <w:szCs w:val="20"/>
              </w:rPr>
            </w:pPr>
            <w:r w:rsidRPr="001F709F">
              <w:rPr>
                <w:rFonts w:ascii="Arial" w:hAnsi="Arial" w:cs="Arial"/>
                <w:sz w:val="20"/>
                <w:szCs w:val="20"/>
              </w:rPr>
              <w:t>Regional and district sports facilities are located in accordance with a</w:t>
            </w:r>
            <w:r>
              <w:rPr>
                <w:rFonts w:ascii="Arial" w:hAnsi="Arial" w:cs="Arial"/>
                <w:sz w:val="20"/>
                <w:szCs w:val="20"/>
              </w:rPr>
              <w:t>n approved</w:t>
            </w:r>
            <w:r w:rsidRPr="001F709F">
              <w:rPr>
                <w:rFonts w:ascii="Arial" w:hAnsi="Arial" w:cs="Arial"/>
                <w:sz w:val="20"/>
                <w:szCs w:val="20"/>
              </w:rPr>
              <w:t xml:space="preserve"> Neighbourhood development plan</w:t>
            </w:r>
            <w:r>
              <w:rPr>
                <w:rFonts w:ascii="Arial" w:hAnsi="Arial" w:cs="Arial"/>
                <w:sz w:val="20"/>
                <w:szCs w:val="20"/>
              </w:rPr>
              <w:t>.</w:t>
            </w:r>
            <w:r w:rsidRPr="001F709F">
              <w:rPr>
                <w:rFonts w:ascii="Arial" w:hAnsi="Arial" w:cs="Arial"/>
                <w:sz w:val="20"/>
                <w:szCs w:val="20"/>
              </w:rPr>
              <w:t xml:space="preserve"> </w:t>
            </w:r>
          </w:p>
        </w:tc>
        <w:tc>
          <w:tcPr>
            <w:tcW w:w="1847" w:type="pct"/>
            <w:gridSpan w:val="2"/>
            <w:shd w:val="clear" w:color="auto" w:fill="FFFFFF"/>
            <w:hideMark/>
          </w:tcPr>
          <w:p w14:paraId="4E7A20F5"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shd w:val="clear" w:color="auto" w:fill="FFFFFF"/>
          </w:tcPr>
          <w:p w14:paraId="3E4F332B" w14:textId="77777777" w:rsidR="000823FD" w:rsidRPr="001F709F" w:rsidRDefault="000823FD" w:rsidP="000823FD">
            <w:pPr>
              <w:rPr>
                <w:rFonts w:ascii="Arial" w:hAnsi="Arial" w:cs="Arial"/>
                <w:sz w:val="20"/>
                <w:szCs w:val="20"/>
              </w:rPr>
            </w:pPr>
          </w:p>
        </w:tc>
        <w:tc>
          <w:tcPr>
            <w:tcW w:w="1152" w:type="pct"/>
            <w:shd w:val="clear" w:color="auto" w:fill="FFFFFF"/>
          </w:tcPr>
          <w:p w14:paraId="7F6ABC21" w14:textId="77777777" w:rsidR="000823FD" w:rsidRPr="001F709F" w:rsidRDefault="000823FD" w:rsidP="000823FD">
            <w:pPr>
              <w:rPr>
                <w:rFonts w:ascii="Arial" w:hAnsi="Arial" w:cs="Arial"/>
                <w:sz w:val="20"/>
                <w:szCs w:val="20"/>
              </w:rPr>
            </w:pPr>
          </w:p>
        </w:tc>
      </w:tr>
      <w:tr w:rsidR="000823FD" w:rsidRPr="001F709F" w14:paraId="5DB95CE9" w14:textId="77777777" w:rsidTr="006B2FC0">
        <w:trPr>
          <w:tblCellSpacing w:w="15" w:type="dxa"/>
        </w:trPr>
        <w:tc>
          <w:tcPr>
            <w:tcW w:w="1524" w:type="pct"/>
            <w:shd w:val="clear" w:color="auto" w:fill="FFFFFF"/>
            <w:hideMark/>
          </w:tcPr>
          <w:p w14:paraId="3427A61B"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PO7</w:t>
            </w:r>
            <w:r>
              <w:rPr>
                <w:rFonts w:ascii="Arial" w:hAnsi="Arial" w:cs="Arial"/>
                <w:b/>
                <w:bCs/>
                <w:sz w:val="20"/>
                <w:szCs w:val="20"/>
              </w:rPr>
              <w:t>1</w:t>
            </w:r>
          </w:p>
          <w:p w14:paraId="701C2B7A"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The development of Regional and district sports facilities is to:</w:t>
            </w:r>
          </w:p>
          <w:p w14:paraId="03BCE714" w14:textId="77777777" w:rsidR="000823FD" w:rsidRPr="001F709F" w:rsidRDefault="000823FD" w:rsidP="000823FD">
            <w:pPr>
              <w:numPr>
                <w:ilvl w:val="0"/>
                <w:numId w:val="60"/>
              </w:numPr>
              <w:rPr>
                <w:rFonts w:ascii="Arial" w:hAnsi="Arial" w:cs="Arial"/>
                <w:sz w:val="20"/>
                <w:szCs w:val="20"/>
              </w:rPr>
            </w:pPr>
            <w:r w:rsidRPr="001F709F">
              <w:rPr>
                <w:rFonts w:ascii="Arial" w:hAnsi="Arial" w:cs="Arial"/>
                <w:sz w:val="20"/>
                <w:szCs w:val="20"/>
              </w:rPr>
              <w:t>ensure that buildings and structures are not overbearing, visually dominant or out of character with the surrounding built environment nor detract from the amenity of adjoining land;</w:t>
            </w:r>
          </w:p>
          <w:p w14:paraId="00F99235" w14:textId="77777777" w:rsidR="000823FD" w:rsidRPr="001F709F" w:rsidRDefault="000823FD" w:rsidP="000823FD">
            <w:pPr>
              <w:numPr>
                <w:ilvl w:val="0"/>
                <w:numId w:val="60"/>
              </w:numPr>
              <w:rPr>
                <w:rFonts w:ascii="Arial" w:hAnsi="Arial" w:cs="Arial"/>
                <w:sz w:val="20"/>
                <w:szCs w:val="20"/>
              </w:rPr>
            </w:pPr>
            <w:r w:rsidRPr="001F709F">
              <w:rPr>
                <w:rFonts w:ascii="Arial" w:hAnsi="Arial" w:cs="Arial"/>
                <w:sz w:val="20"/>
                <w:szCs w:val="20"/>
              </w:rPr>
              <w:t>ensure buildings and structures do not result in overlooking of private areas when adjoining residential areas, or block or impinge upon the receipt of natural sunlight and outlook;</w:t>
            </w:r>
          </w:p>
          <w:p w14:paraId="016AA79E" w14:textId="77777777" w:rsidR="000823FD" w:rsidRPr="001F709F" w:rsidRDefault="000823FD" w:rsidP="000823FD">
            <w:pPr>
              <w:numPr>
                <w:ilvl w:val="0"/>
                <w:numId w:val="60"/>
              </w:numPr>
              <w:rPr>
                <w:rFonts w:ascii="Arial" w:hAnsi="Arial" w:cs="Arial"/>
                <w:sz w:val="20"/>
                <w:szCs w:val="20"/>
              </w:rPr>
            </w:pPr>
            <w:r w:rsidRPr="001F709F">
              <w:rPr>
                <w:rFonts w:ascii="Arial" w:hAnsi="Arial" w:cs="Arial"/>
                <w:sz w:val="20"/>
                <w:szCs w:val="20"/>
              </w:rPr>
              <w:t>be designed in accordance with the principles of Crime Prevention Through Environment Design (CPTED) to achieve a high level of safety, surveillance and security;</w:t>
            </w:r>
          </w:p>
          <w:p w14:paraId="73ACF9E4" w14:textId="77777777" w:rsidR="000823FD" w:rsidRPr="001F709F" w:rsidRDefault="000823FD" w:rsidP="000823FD">
            <w:pPr>
              <w:numPr>
                <w:ilvl w:val="0"/>
                <w:numId w:val="60"/>
              </w:numPr>
              <w:rPr>
                <w:rFonts w:ascii="Arial" w:hAnsi="Arial" w:cs="Arial"/>
                <w:sz w:val="20"/>
                <w:szCs w:val="20"/>
              </w:rPr>
            </w:pPr>
            <w:r w:rsidRPr="001F709F">
              <w:rPr>
                <w:rFonts w:ascii="Arial" w:hAnsi="Arial" w:cs="Arial"/>
                <w:sz w:val="20"/>
                <w:szCs w:val="20"/>
              </w:rPr>
              <w:t>incorporate appropriate design responses, relative to the size and function of buildings, that acknowledge and reflect the region's sub-tropical climate;</w:t>
            </w:r>
          </w:p>
          <w:p w14:paraId="4DFB8C95" w14:textId="77777777" w:rsidR="000823FD" w:rsidRPr="001F709F" w:rsidRDefault="000823FD" w:rsidP="000823FD">
            <w:pPr>
              <w:numPr>
                <w:ilvl w:val="0"/>
                <w:numId w:val="60"/>
              </w:numPr>
              <w:rPr>
                <w:rFonts w:ascii="Arial" w:hAnsi="Arial" w:cs="Arial"/>
                <w:sz w:val="20"/>
                <w:szCs w:val="20"/>
              </w:rPr>
            </w:pPr>
            <w:r w:rsidRPr="001F709F">
              <w:rPr>
                <w:rFonts w:ascii="Arial" w:hAnsi="Arial" w:cs="Arial"/>
                <w:sz w:val="20"/>
                <w:szCs w:val="20"/>
              </w:rPr>
              <w:t>maintain  the open space character as a visual contrast to urban development;</w:t>
            </w:r>
            <w:r w:rsidRPr="001F709F">
              <w:rPr>
                <w:rFonts w:ascii="Arial" w:hAnsi="Arial" w:cs="Arial"/>
                <w:sz w:val="20"/>
                <w:szCs w:val="20"/>
              </w:rPr>
              <w:br/>
              <w:t>or</w:t>
            </w:r>
            <w:r w:rsidRPr="001F709F">
              <w:rPr>
                <w:rFonts w:ascii="Arial" w:hAnsi="Arial" w:cs="Arial"/>
                <w:sz w:val="20"/>
                <w:szCs w:val="20"/>
              </w:rPr>
              <w:br/>
              <w:t>where a higher density of built form is anticipated, the visual appearance of building bulk is reduced through:</w:t>
            </w:r>
          </w:p>
          <w:p w14:paraId="464D1F3F" w14:textId="77777777" w:rsidR="000823FD" w:rsidRPr="001F709F" w:rsidRDefault="000823FD" w:rsidP="000823FD">
            <w:pPr>
              <w:numPr>
                <w:ilvl w:val="1"/>
                <w:numId w:val="60"/>
              </w:numPr>
              <w:rPr>
                <w:rFonts w:ascii="Arial" w:hAnsi="Arial" w:cs="Arial"/>
                <w:sz w:val="20"/>
                <w:szCs w:val="20"/>
              </w:rPr>
            </w:pPr>
            <w:r w:rsidRPr="001F709F">
              <w:rPr>
                <w:rFonts w:ascii="Arial" w:hAnsi="Arial" w:cs="Arial"/>
                <w:sz w:val="20"/>
                <w:szCs w:val="20"/>
              </w:rPr>
              <w:t>design measures such as the provision of meaningful recesses and projections through the horizontal and vertical plane;</w:t>
            </w:r>
          </w:p>
          <w:p w14:paraId="17B49C0A" w14:textId="77777777" w:rsidR="000823FD" w:rsidRPr="001F709F" w:rsidRDefault="000823FD" w:rsidP="000823FD">
            <w:pPr>
              <w:numPr>
                <w:ilvl w:val="1"/>
                <w:numId w:val="60"/>
              </w:numPr>
              <w:rPr>
                <w:rFonts w:ascii="Arial" w:hAnsi="Arial" w:cs="Arial"/>
                <w:sz w:val="20"/>
                <w:szCs w:val="20"/>
              </w:rPr>
            </w:pPr>
            <w:r w:rsidRPr="001F709F">
              <w:rPr>
                <w:rFonts w:ascii="Arial" w:hAnsi="Arial" w:cs="Arial"/>
                <w:sz w:val="20"/>
                <w:szCs w:val="20"/>
              </w:rPr>
              <w:t>use of a variety of building materials and colours;</w:t>
            </w:r>
          </w:p>
          <w:p w14:paraId="06D2F18B" w14:textId="77777777" w:rsidR="000823FD" w:rsidRPr="001F709F" w:rsidRDefault="000823FD" w:rsidP="000823FD">
            <w:pPr>
              <w:numPr>
                <w:ilvl w:val="1"/>
                <w:numId w:val="60"/>
              </w:numPr>
              <w:rPr>
                <w:rFonts w:ascii="Arial" w:hAnsi="Arial" w:cs="Arial"/>
                <w:sz w:val="20"/>
                <w:szCs w:val="20"/>
              </w:rPr>
            </w:pPr>
            <w:r w:rsidRPr="001F709F">
              <w:rPr>
                <w:rFonts w:ascii="Arial" w:hAnsi="Arial" w:cs="Arial"/>
                <w:sz w:val="20"/>
                <w:szCs w:val="20"/>
              </w:rPr>
              <w:lastRenderedPageBreak/>
              <w:t>use of landscaping and screening.</w:t>
            </w:r>
          </w:p>
          <w:p w14:paraId="65892707" w14:textId="77777777" w:rsidR="000823FD" w:rsidRPr="001F709F" w:rsidRDefault="000823FD" w:rsidP="000823FD">
            <w:pPr>
              <w:numPr>
                <w:ilvl w:val="0"/>
                <w:numId w:val="60"/>
              </w:numPr>
              <w:rPr>
                <w:rFonts w:ascii="Arial" w:hAnsi="Arial" w:cs="Arial"/>
                <w:sz w:val="20"/>
                <w:szCs w:val="20"/>
              </w:rPr>
            </w:pPr>
            <w:r w:rsidRPr="001F709F">
              <w:rPr>
                <w:rFonts w:ascii="Arial" w:hAnsi="Arial" w:cs="Arial"/>
                <w:sz w:val="20"/>
                <w:szCs w:val="20"/>
              </w:rPr>
              <w:t>achieve the design principles outlined in Planning scheme policy - Integrated design.</w:t>
            </w:r>
          </w:p>
        </w:tc>
        <w:tc>
          <w:tcPr>
            <w:tcW w:w="1847" w:type="pct"/>
            <w:gridSpan w:val="2"/>
            <w:shd w:val="clear" w:color="auto" w:fill="FFFFFF"/>
            <w:hideMark/>
          </w:tcPr>
          <w:p w14:paraId="59AB26F6"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w:t>
            </w:r>
          </w:p>
        </w:tc>
        <w:tc>
          <w:tcPr>
            <w:tcW w:w="428" w:type="pct"/>
            <w:shd w:val="clear" w:color="auto" w:fill="FFFFFF"/>
          </w:tcPr>
          <w:p w14:paraId="16028908" w14:textId="77777777" w:rsidR="000823FD" w:rsidRPr="001F709F" w:rsidRDefault="000823FD" w:rsidP="000823FD">
            <w:pPr>
              <w:rPr>
                <w:rFonts w:ascii="Arial" w:hAnsi="Arial" w:cs="Arial"/>
                <w:sz w:val="20"/>
                <w:szCs w:val="20"/>
              </w:rPr>
            </w:pPr>
          </w:p>
        </w:tc>
        <w:tc>
          <w:tcPr>
            <w:tcW w:w="1152" w:type="pct"/>
            <w:shd w:val="clear" w:color="auto" w:fill="FFFFFF"/>
          </w:tcPr>
          <w:p w14:paraId="7A4FAD54" w14:textId="77777777" w:rsidR="000823FD" w:rsidRPr="001F709F" w:rsidRDefault="000823FD" w:rsidP="000823FD">
            <w:pPr>
              <w:rPr>
                <w:rFonts w:ascii="Arial" w:hAnsi="Arial" w:cs="Arial"/>
                <w:sz w:val="20"/>
                <w:szCs w:val="20"/>
              </w:rPr>
            </w:pPr>
          </w:p>
        </w:tc>
      </w:tr>
      <w:tr w:rsidR="000823FD" w:rsidRPr="001F709F" w14:paraId="53F8624C" w14:textId="77777777" w:rsidTr="006B2FC0">
        <w:trPr>
          <w:tblCellSpacing w:w="15" w:type="dxa"/>
        </w:trPr>
        <w:tc>
          <w:tcPr>
            <w:tcW w:w="3381" w:type="pct"/>
            <w:gridSpan w:val="3"/>
            <w:shd w:val="clear" w:color="auto" w:fill="CCCCCC"/>
            <w:hideMark/>
          </w:tcPr>
          <w:p w14:paraId="2B2E37FA"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Retail, commercial and community uses</w:t>
            </w:r>
          </w:p>
        </w:tc>
        <w:tc>
          <w:tcPr>
            <w:tcW w:w="428" w:type="pct"/>
            <w:shd w:val="clear" w:color="auto" w:fill="CCCCCC"/>
          </w:tcPr>
          <w:p w14:paraId="272649CA" w14:textId="77777777" w:rsidR="000823FD" w:rsidRPr="001F709F" w:rsidRDefault="000823FD" w:rsidP="000823FD">
            <w:pPr>
              <w:rPr>
                <w:rFonts w:ascii="Arial" w:hAnsi="Arial" w:cs="Arial"/>
                <w:b/>
                <w:bCs/>
                <w:sz w:val="20"/>
                <w:szCs w:val="20"/>
              </w:rPr>
            </w:pPr>
          </w:p>
        </w:tc>
        <w:tc>
          <w:tcPr>
            <w:tcW w:w="1152" w:type="pct"/>
            <w:shd w:val="clear" w:color="auto" w:fill="CCCCCC"/>
          </w:tcPr>
          <w:p w14:paraId="02E9874E" w14:textId="77777777" w:rsidR="000823FD" w:rsidRPr="001F709F" w:rsidRDefault="000823FD" w:rsidP="000823FD">
            <w:pPr>
              <w:rPr>
                <w:rFonts w:ascii="Arial" w:hAnsi="Arial" w:cs="Arial"/>
                <w:b/>
                <w:bCs/>
                <w:sz w:val="20"/>
                <w:szCs w:val="20"/>
              </w:rPr>
            </w:pPr>
          </w:p>
        </w:tc>
      </w:tr>
      <w:tr w:rsidR="000823FD" w:rsidRPr="001F709F" w14:paraId="19BAFA26" w14:textId="77777777" w:rsidTr="006B2FC0">
        <w:trPr>
          <w:tblCellSpacing w:w="15" w:type="dxa"/>
        </w:trPr>
        <w:tc>
          <w:tcPr>
            <w:tcW w:w="1524" w:type="pct"/>
            <w:hideMark/>
          </w:tcPr>
          <w:p w14:paraId="7ADFE8D5"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PO7</w:t>
            </w:r>
            <w:r>
              <w:rPr>
                <w:rFonts w:ascii="Arial" w:hAnsi="Arial" w:cs="Arial"/>
                <w:b/>
                <w:bCs/>
                <w:sz w:val="20"/>
                <w:szCs w:val="20"/>
              </w:rPr>
              <w:t>2</w:t>
            </w:r>
          </w:p>
          <w:p w14:paraId="7AF42172" w14:textId="77777777" w:rsidR="000823FD" w:rsidRDefault="000823FD" w:rsidP="000823FD">
            <w:pPr>
              <w:rPr>
                <w:rFonts w:ascii="Arial" w:hAnsi="Arial" w:cs="Arial"/>
                <w:sz w:val="20"/>
                <w:szCs w:val="20"/>
              </w:rPr>
            </w:pPr>
            <w:r w:rsidRPr="001F709F">
              <w:rPr>
                <w:rFonts w:ascii="Arial" w:hAnsi="Arial" w:cs="Arial"/>
                <w:sz w:val="20"/>
                <w:szCs w:val="20"/>
              </w:rPr>
              <w:t>Community activities:</w:t>
            </w:r>
          </w:p>
          <w:p w14:paraId="02B40C2D" w14:textId="77777777" w:rsidR="000823FD" w:rsidRDefault="000823FD" w:rsidP="000823FD">
            <w:pPr>
              <w:pStyle w:val="ListParagraph"/>
              <w:numPr>
                <w:ilvl w:val="0"/>
                <w:numId w:val="92"/>
              </w:numPr>
              <w:rPr>
                <w:rFonts w:ascii="Arial" w:hAnsi="Arial" w:cs="Arial"/>
                <w:sz w:val="20"/>
                <w:szCs w:val="20"/>
              </w:rPr>
            </w:pPr>
            <w:r w:rsidRPr="00393D1A">
              <w:rPr>
                <w:rFonts w:ascii="Arial" w:hAnsi="Arial" w:cs="Arial"/>
                <w:sz w:val="20"/>
                <w:szCs w:val="20"/>
              </w:rPr>
              <w:t xml:space="preserve">are located to: </w:t>
            </w:r>
          </w:p>
          <w:p w14:paraId="5043D444" w14:textId="77777777" w:rsidR="000823FD" w:rsidRDefault="000823FD" w:rsidP="000823FD">
            <w:pPr>
              <w:pStyle w:val="ListParagraph"/>
              <w:numPr>
                <w:ilvl w:val="1"/>
                <w:numId w:val="60"/>
              </w:numPr>
              <w:tabs>
                <w:tab w:val="clear" w:pos="1440"/>
                <w:tab w:val="num" w:pos="1196"/>
              </w:tabs>
              <w:ind w:left="1054" w:hanging="141"/>
              <w:rPr>
                <w:rFonts w:ascii="Arial" w:hAnsi="Arial" w:cs="Arial"/>
                <w:sz w:val="20"/>
                <w:szCs w:val="20"/>
              </w:rPr>
            </w:pPr>
            <w:r w:rsidRPr="00393D1A">
              <w:rPr>
                <w:rFonts w:ascii="Arial" w:hAnsi="Arial" w:cs="Arial"/>
                <w:sz w:val="20"/>
                <w:szCs w:val="20"/>
              </w:rPr>
              <w:t xml:space="preserve">cluster with other non-residential activities to form a neighbourhood hub (this may include being located within or adjacent to an existing neighbourhood hub); or </w:t>
            </w:r>
          </w:p>
          <w:p w14:paraId="55331E34" w14:textId="77777777" w:rsidR="000823FD" w:rsidRPr="00393D1A" w:rsidRDefault="000823FD" w:rsidP="000823FD">
            <w:pPr>
              <w:pStyle w:val="ListParagraph"/>
              <w:ind w:left="1440"/>
              <w:rPr>
                <w:rFonts w:ascii="Arial" w:hAnsi="Arial" w:cs="Arial"/>
                <w:sz w:val="20"/>
                <w:szCs w:val="20"/>
              </w:rPr>
            </w:pPr>
          </w:p>
          <w:p w14:paraId="251A9825" w14:textId="77777777" w:rsidR="000823FD" w:rsidRPr="00393D1A" w:rsidRDefault="000823FD" w:rsidP="000823FD">
            <w:pPr>
              <w:pStyle w:val="ListParagraph"/>
              <w:ind w:left="913" w:hanging="142"/>
              <w:rPr>
                <w:rFonts w:ascii="Arial" w:hAnsi="Arial" w:cs="Arial"/>
                <w:sz w:val="20"/>
                <w:szCs w:val="20"/>
              </w:rPr>
            </w:pPr>
            <w:r w:rsidRPr="00393D1A">
              <w:rPr>
                <w:rFonts w:ascii="Arial" w:hAnsi="Arial" w:cs="Arial"/>
                <w:sz w:val="20"/>
                <w:szCs w:val="20"/>
              </w:rPr>
              <w:t>ii. if establishing a new neighbourhood hub (as described in the PO7</w:t>
            </w:r>
            <w:r>
              <w:rPr>
                <w:rFonts w:ascii="Arial" w:hAnsi="Arial" w:cs="Arial"/>
                <w:sz w:val="20"/>
                <w:szCs w:val="20"/>
              </w:rPr>
              <w:t>4</w:t>
            </w:r>
            <w:r w:rsidRPr="00393D1A">
              <w:rPr>
                <w:rFonts w:ascii="Arial" w:hAnsi="Arial" w:cs="Arial"/>
                <w:sz w:val="20"/>
                <w:szCs w:val="20"/>
              </w:rPr>
              <w:t xml:space="preserve"> below) be on a main street.</w:t>
            </w:r>
          </w:p>
          <w:p w14:paraId="084B8276" w14:textId="77777777" w:rsidR="000823FD" w:rsidRPr="001F709F" w:rsidRDefault="000823FD" w:rsidP="000823FD">
            <w:pPr>
              <w:numPr>
                <w:ilvl w:val="0"/>
                <w:numId w:val="61"/>
              </w:numPr>
              <w:rPr>
                <w:rFonts w:ascii="Arial" w:hAnsi="Arial" w:cs="Arial"/>
                <w:sz w:val="20"/>
                <w:szCs w:val="20"/>
              </w:rPr>
            </w:pPr>
            <w:r w:rsidRPr="001F709F">
              <w:rPr>
                <w:rFonts w:ascii="Arial" w:hAnsi="Arial" w:cs="Arial"/>
                <w:sz w:val="20"/>
                <w:szCs w:val="20"/>
              </w:rPr>
              <w:t>are located on allotments that have appropriate area and dimensions for the siting of:</w:t>
            </w:r>
          </w:p>
          <w:p w14:paraId="53D89320" w14:textId="77777777" w:rsidR="000823FD" w:rsidRPr="001F709F" w:rsidRDefault="000823FD" w:rsidP="000823FD">
            <w:pPr>
              <w:numPr>
                <w:ilvl w:val="1"/>
                <w:numId w:val="61"/>
              </w:numPr>
              <w:rPr>
                <w:rFonts w:ascii="Arial" w:hAnsi="Arial" w:cs="Arial"/>
                <w:sz w:val="20"/>
                <w:szCs w:val="20"/>
              </w:rPr>
            </w:pPr>
            <w:r w:rsidRPr="001F709F">
              <w:rPr>
                <w:rFonts w:ascii="Arial" w:hAnsi="Arial" w:cs="Arial"/>
                <w:sz w:val="20"/>
                <w:szCs w:val="20"/>
              </w:rPr>
              <w:t>buildings and structures;</w:t>
            </w:r>
          </w:p>
          <w:p w14:paraId="36911D8C" w14:textId="77777777" w:rsidR="000823FD" w:rsidRPr="001F709F" w:rsidRDefault="000823FD" w:rsidP="000823FD">
            <w:pPr>
              <w:numPr>
                <w:ilvl w:val="1"/>
                <w:numId w:val="61"/>
              </w:numPr>
              <w:rPr>
                <w:rFonts w:ascii="Arial" w:hAnsi="Arial" w:cs="Arial"/>
                <w:sz w:val="20"/>
                <w:szCs w:val="20"/>
              </w:rPr>
            </w:pPr>
            <w:r w:rsidRPr="001F709F">
              <w:rPr>
                <w:rFonts w:ascii="Arial" w:hAnsi="Arial" w:cs="Arial"/>
                <w:sz w:val="20"/>
                <w:szCs w:val="20"/>
              </w:rPr>
              <w:t>vehicle servicing, deliveries, parking, manoeuvring and circulation;</w:t>
            </w:r>
          </w:p>
          <w:p w14:paraId="7827656A" w14:textId="77777777" w:rsidR="000823FD" w:rsidRPr="001F709F" w:rsidRDefault="000823FD" w:rsidP="000823FD">
            <w:pPr>
              <w:numPr>
                <w:ilvl w:val="1"/>
                <w:numId w:val="61"/>
              </w:numPr>
              <w:rPr>
                <w:rFonts w:ascii="Arial" w:hAnsi="Arial" w:cs="Arial"/>
                <w:sz w:val="20"/>
                <w:szCs w:val="20"/>
              </w:rPr>
            </w:pPr>
            <w:r w:rsidRPr="001F709F">
              <w:rPr>
                <w:rFonts w:ascii="Arial" w:hAnsi="Arial" w:cs="Arial"/>
                <w:sz w:val="20"/>
                <w:szCs w:val="20"/>
              </w:rPr>
              <w:t>landscaping and open space including buffering.</w:t>
            </w:r>
          </w:p>
          <w:p w14:paraId="1A6A8062" w14:textId="77777777" w:rsidR="000823FD" w:rsidRPr="001F709F" w:rsidRDefault="000823FD" w:rsidP="000823FD">
            <w:pPr>
              <w:numPr>
                <w:ilvl w:val="0"/>
                <w:numId w:val="61"/>
              </w:numPr>
              <w:rPr>
                <w:rFonts w:ascii="Arial" w:hAnsi="Arial" w:cs="Arial"/>
                <w:sz w:val="20"/>
                <w:szCs w:val="20"/>
              </w:rPr>
            </w:pPr>
            <w:r w:rsidRPr="001F709F">
              <w:rPr>
                <w:rFonts w:ascii="Arial" w:hAnsi="Arial" w:cs="Arial"/>
                <w:sz w:val="20"/>
                <w:szCs w:val="20"/>
              </w:rPr>
              <w:t>are of a small scale, having regard to the surrounding character;</w:t>
            </w:r>
          </w:p>
          <w:p w14:paraId="02CBE03C" w14:textId="77777777" w:rsidR="000823FD" w:rsidRPr="001F709F" w:rsidRDefault="000823FD" w:rsidP="000823FD">
            <w:pPr>
              <w:numPr>
                <w:ilvl w:val="0"/>
                <w:numId w:val="61"/>
              </w:numPr>
              <w:rPr>
                <w:rFonts w:ascii="Arial" w:hAnsi="Arial" w:cs="Arial"/>
                <w:sz w:val="20"/>
                <w:szCs w:val="20"/>
              </w:rPr>
            </w:pPr>
            <w:r w:rsidRPr="001F709F">
              <w:rPr>
                <w:rFonts w:ascii="Arial" w:hAnsi="Arial" w:cs="Arial"/>
                <w:sz w:val="20"/>
                <w:szCs w:val="20"/>
              </w:rPr>
              <w:t>are serviced by public transport;</w:t>
            </w:r>
          </w:p>
          <w:p w14:paraId="62660CDA" w14:textId="77777777" w:rsidR="000823FD" w:rsidRPr="00393D1A" w:rsidRDefault="000823FD" w:rsidP="000823FD">
            <w:pPr>
              <w:numPr>
                <w:ilvl w:val="0"/>
                <w:numId w:val="61"/>
              </w:numPr>
              <w:rPr>
                <w:rFonts w:ascii="Arial" w:hAnsi="Arial" w:cs="Arial"/>
                <w:sz w:val="20"/>
                <w:szCs w:val="20"/>
              </w:rPr>
            </w:pPr>
            <w:r w:rsidRPr="001F709F">
              <w:rPr>
                <w:rFonts w:ascii="Arial" w:hAnsi="Arial" w:cs="Arial"/>
                <w:sz w:val="20"/>
                <w:szCs w:val="20"/>
              </w:rPr>
              <w:lastRenderedPageBreak/>
              <w:t>do not negatively impact adjoining residents or the streetscape</w:t>
            </w:r>
            <w:r>
              <w:rPr>
                <w:rFonts w:ascii="Arial" w:hAnsi="Arial" w:cs="Arial"/>
                <w:sz w:val="20"/>
                <w:szCs w:val="20"/>
              </w:rPr>
              <w:t>.</w:t>
            </w:r>
          </w:p>
        </w:tc>
        <w:tc>
          <w:tcPr>
            <w:tcW w:w="1847" w:type="pct"/>
            <w:gridSpan w:val="2"/>
            <w:hideMark/>
          </w:tcPr>
          <w:p w14:paraId="0007E3BD"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w:t>
            </w:r>
          </w:p>
        </w:tc>
        <w:tc>
          <w:tcPr>
            <w:tcW w:w="428" w:type="pct"/>
          </w:tcPr>
          <w:p w14:paraId="49B87A4A" w14:textId="77777777" w:rsidR="000823FD" w:rsidRPr="001F709F" w:rsidRDefault="000823FD" w:rsidP="000823FD">
            <w:pPr>
              <w:rPr>
                <w:rFonts w:ascii="Arial" w:hAnsi="Arial" w:cs="Arial"/>
                <w:sz w:val="20"/>
                <w:szCs w:val="20"/>
              </w:rPr>
            </w:pPr>
          </w:p>
        </w:tc>
        <w:tc>
          <w:tcPr>
            <w:tcW w:w="1152" w:type="pct"/>
          </w:tcPr>
          <w:p w14:paraId="45383E4D" w14:textId="77777777" w:rsidR="000823FD" w:rsidRPr="001F709F" w:rsidRDefault="000823FD" w:rsidP="000823FD">
            <w:pPr>
              <w:rPr>
                <w:rFonts w:ascii="Arial" w:hAnsi="Arial" w:cs="Arial"/>
                <w:sz w:val="20"/>
                <w:szCs w:val="20"/>
              </w:rPr>
            </w:pPr>
          </w:p>
        </w:tc>
      </w:tr>
      <w:tr w:rsidR="000823FD" w:rsidRPr="001F709F" w14:paraId="455A47DB" w14:textId="77777777" w:rsidTr="006B2FC0">
        <w:trPr>
          <w:tblCellSpacing w:w="15" w:type="dxa"/>
        </w:trPr>
        <w:tc>
          <w:tcPr>
            <w:tcW w:w="1524" w:type="pct"/>
            <w:hideMark/>
          </w:tcPr>
          <w:p w14:paraId="351B460B"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PO7</w:t>
            </w:r>
            <w:r>
              <w:rPr>
                <w:rFonts w:ascii="Arial" w:hAnsi="Arial" w:cs="Arial"/>
                <w:b/>
                <w:bCs/>
                <w:sz w:val="20"/>
                <w:szCs w:val="20"/>
              </w:rPr>
              <w:t>3</w:t>
            </w:r>
          </w:p>
          <w:p w14:paraId="725ADD59" w14:textId="77777777" w:rsidR="000823FD" w:rsidRPr="001F709F" w:rsidRDefault="000823FD" w:rsidP="000823FD">
            <w:pPr>
              <w:rPr>
                <w:rFonts w:ascii="Arial" w:hAnsi="Arial" w:cs="Arial"/>
                <w:sz w:val="20"/>
                <w:szCs w:val="20"/>
              </w:rPr>
            </w:pPr>
            <w:r w:rsidRPr="001F709F">
              <w:rPr>
                <w:rFonts w:ascii="Arial" w:hAnsi="Arial" w:cs="Arial"/>
                <w:sz w:val="20"/>
                <w:szCs w:val="20"/>
              </w:rPr>
              <w:t>Retail and commercial uses within a neighbourhood hub are of a scale that provide for the convenience needs or localised services of the immediate neighbourhood and do not constitute the scale or function of a Local centre.</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823FD" w:rsidRPr="001F709F" w14:paraId="1CF7481B" w14:textId="77777777" w:rsidTr="0046396D">
              <w:trPr>
                <w:tblCellSpacing w:w="15" w:type="dxa"/>
              </w:trPr>
              <w:tc>
                <w:tcPr>
                  <w:tcW w:w="4827" w:type="dxa"/>
                  <w:vAlign w:val="center"/>
                  <w:hideMark/>
                </w:tcPr>
                <w:p w14:paraId="22EA98DE" w14:textId="77777777" w:rsidR="000823FD" w:rsidRPr="001F709F" w:rsidRDefault="000823FD" w:rsidP="000823FD">
                  <w:pPr>
                    <w:rPr>
                      <w:rFonts w:ascii="Arial" w:hAnsi="Arial" w:cs="Arial"/>
                      <w:sz w:val="20"/>
                      <w:szCs w:val="20"/>
                    </w:rPr>
                  </w:pPr>
                  <w:r w:rsidRPr="009A203D">
                    <w:rPr>
                      <w:rFonts w:ascii="Arial" w:hAnsi="Arial" w:cs="Arial"/>
                      <w:sz w:val="18"/>
                      <w:szCs w:val="18"/>
                    </w:rPr>
                    <w:t>Note - Refer to Table 7.2.3.4 Caboolture West - Centres network. Retail and commercial uses exceeding the thresholds above should be part of a local centre.</w:t>
                  </w:r>
                </w:p>
              </w:tc>
            </w:tr>
          </w:tbl>
          <w:p w14:paraId="5595E3E9" w14:textId="77777777" w:rsidR="000823FD" w:rsidRPr="001F709F" w:rsidRDefault="000823FD" w:rsidP="000823FD">
            <w:pPr>
              <w:rPr>
                <w:rFonts w:ascii="Arial" w:hAnsi="Arial" w:cs="Arial"/>
                <w:sz w:val="20"/>
                <w:szCs w:val="20"/>
              </w:rPr>
            </w:pPr>
          </w:p>
        </w:tc>
        <w:tc>
          <w:tcPr>
            <w:tcW w:w="1847" w:type="pct"/>
            <w:gridSpan w:val="2"/>
            <w:hideMark/>
          </w:tcPr>
          <w:p w14:paraId="72555302" w14:textId="77777777" w:rsidR="000823FD" w:rsidRPr="001F709F" w:rsidRDefault="000823FD" w:rsidP="000823FD">
            <w:pPr>
              <w:rPr>
                <w:rFonts w:ascii="Arial" w:hAnsi="Arial" w:cs="Arial"/>
                <w:sz w:val="20"/>
                <w:szCs w:val="20"/>
              </w:rPr>
            </w:pPr>
            <w:r w:rsidRPr="001F709F">
              <w:rPr>
                <w:rFonts w:ascii="Arial" w:hAnsi="Arial" w:cs="Arial"/>
                <w:b/>
                <w:bCs/>
                <w:sz w:val="20"/>
                <w:szCs w:val="20"/>
              </w:rPr>
              <w:t>E7</w:t>
            </w:r>
            <w:r>
              <w:rPr>
                <w:rFonts w:ascii="Arial" w:hAnsi="Arial" w:cs="Arial"/>
                <w:b/>
                <w:bCs/>
                <w:sz w:val="20"/>
                <w:szCs w:val="20"/>
              </w:rPr>
              <w:t>3</w:t>
            </w:r>
          </w:p>
          <w:p w14:paraId="4E5E6D1C" w14:textId="77777777" w:rsidR="000823FD" w:rsidRPr="001F709F" w:rsidRDefault="000823FD" w:rsidP="000823FD">
            <w:pPr>
              <w:rPr>
                <w:rFonts w:ascii="Arial" w:hAnsi="Arial" w:cs="Arial"/>
                <w:sz w:val="20"/>
                <w:szCs w:val="20"/>
              </w:rPr>
            </w:pPr>
            <w:r w:rsidRPr="001F709F">
              <w:rPr>
                <w:rFonts w:ascii="Arial" w:hAnsi="Arial" w:cs="Arial"/>
                <w:sz w:val="20"/>
                <w:szCs w:val="20"/>
              </w:rPr>
              <w:t>Retail and commercial uses within a neighbourhood hub consist of no more than:</w:t>
            </w:r>
          </w:p>
          <w:p w14:paraId="178CAEE7" w14:textId="77777777" w:rsidR="000823FD" w:rsidRPr="001F709F" w:rsidRDefault="000823FD" w:rsidP="000823FD">
            <w:pPr>
              <w:numPr>
                <w:ilvl w:val="0"/>
                <w:numId w:val="62"/>
              </w:numPr>
              <w:rPr>
                <w:rFonts w:ascii="Arial" w:hAnsi="Arial" w:cs="Arial"/>
                <w:sz w:val="20"/>
                <w:szCs w:val="20"/>
              </w:rPr>
            </w:pPr>
            <w:r w:rsidRPr="001F709F">
              <w:rPr>
                <w:rFonts w:ascii="Arial" w:hAnsi="Arial" w:cs="Arial"/>
                <w:sz w:val="20"/>
                <w:szCs w:val="20"/>
              </w:rPr>
              <w:t>1 small format supermarket with a maximum GFA of 1200m</w:t>
            </w:r>
            <w:r w:rsidRPr="001F709F">
              <w:rPr>
                <w:rFonts w:ascii="Arial" w:hAnsi="Arial" w:cs="Arial"/>
                <w:sz w:val="20"/>
                <w:szCs w:val="20"/>
                <w:vertAlign w:val="superscript"/>
              </w:rPr>
              <w:t>2</w:t>
            </w:r>
            <w:r w:rsidRPr="001F709F">
              <w:rPr>
                <w:rFonts w:ascii="Arial" w:hAnsi="Arial" w:cs="Arial"/>
                <w:sz w:val="20"/>
                <w:szCs w:val="20"/>
              </w:rPr>
              <w:t>;</w:t>
            </w:r>
          </w:p>
          <w:p w14:paraId="0B1EA4B2" w14:textId="77777777" w:rsidR="000823FD" w:rsidRPr="001F709F" w:rsidRDefault="000823FD" w:rsidP="000823FD">
            <w:pPr>
              <w:numPr>
                <w:ilvl w:val="0"/>
                <w:numId w:val="62"/>
              </w:numPr>
              <w:rPr>
                <w:rFonts w:ascii="Arial" w:hAnsi="Arial" w:cs="Arial"/>
                <w:sz w:val="20"/>
                <w:szCs w:val="20"/>
              </w:rPr>
            </w:pPr>
            <w:r w:rsidRPr="001F709F">
              <w:rPr>
                <w:rFonts w:ascii="Arial" w:hAnsi="Arial" w:cs="Arial"/>
                <w:sz w:val="20"/>
                <w:szCs w:val="20"/>
              </w:rPr>
              <w:t>10 small format retail or commercial tenancies with a maximum GFA of 100m</w:t>
            </w:r>
            <w:r w:rsidRPr="001F709F">
              <w:rPr>
                <w:rFonts w:ascii="Arial" w:hAnsi="Arial" w:cs="Arial"/>
                <w:sz w:val="20"/>
                <w:szCs w:val="20"/>
                <w:vertAlign w:val="superscript"/>
              </w:rPr>
              <w:t>2</w:t>
            </w:r>
            <w:r w:rsidRPr="001F709F">
              <w:rPr>
                <w:rFonts w:ascii="Arial" w:hAnsi="Arial" w:cs="Arial"/>
                <w:sz w:val="20"/>
                <w:szCs w:val="20"/>
              </w:rPr>
              <w:t xml:space="preserve"> each.</w:t>
            </w:r>
          </w:p>
        </w:tc>
        <w:tc>
          <w:tcPr>
            <w:tcW w:w="428" w:type="pct"/>
          </w:tcPr>
          <w:p w14:paraId="31A0ECCC" w14:textId="77777777" w:rsidR="000823FD" w:rsidRPr="001F709F" w:rsidRDefault="000823FD" w:rsidP="000823FD">
            <w:pPr>
              <w:rPr>
                <w:rFonts w:ascii="Arial" w:hAnsi="Arial" w:cs="Arial"/>
                <w:b/>
                <w:bCs/>
                <w:sz w:val="20"/>
                <w:szCs w:val="20"/>
              </w:rPr>
            </w:pPr>
          </w:p>
        </w:tc>
        <w:tc>
          <w:tcPr>
            <w:tcW w:w="1152" w:type="pct"/>
          </w:tcPr>
          <w:p w14:paraId="05A9276E" w14:textId="77777777" w:rsidR="000823FD" w:rsidRPr="001F709F" w:rsidRDefault="000823FD" w:rsidP="000823FD">
            <w:pPr>
              <w:rPr>
                <w:rFonts w:ascii="Arial" w:hAnsi="Arial" w:cs="Arial"/>
                <w:b/>
                <w:bCs/>
                <w:sz w:val="20"/>
                <w:szCs w:val="20"/>
              </w:rPr>
            </w:pPr>
          </w:p>
        </w:tc>
      </w:tr>
      <w:tr w:rsidR="000823FD" w:rsidRPr="001F709F" w14:paraId="274F1524" w14:textId="77777777" w:rsidTr="006B2FC0">
        <w:trPr>
          <w:tblCellSpacing w:w="15" w:type="dxa"/>
        </w:trPr>
        <w:tc>
          <w:tcPr>
            <w:tcW w:w="1524" w:type="pct"/>
            <w:hideMark/>
          </w:tcPr>
          <w:p w14:paraId="33836C6F"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PO7</w:t>
            </w:r>
            <w:r>
              <w:rPr>
                <w:rFonts w:ascii="Arial" w:hAnsi="Arial" w:cs="Arial"/>
                <w:b/>
                <w:bCs/>
                <w:sz w:val="20"/>
                <w:szCs w:val="20"/>
              </w:rPr>
              <w:t>4</w:t>
            </w:r>
          </w:p>
          <w:p w14:paraId="53E3A9ED" w14:textId="77777777" w:rsidR="000823FD" w:rsidRPr="001F709F" w:rsidRDefault="000823FD" w:rsidP="000823FD">
            <w:pPr>
              <w:rPr>
                <w:rFonts w:ascii="Arial" w:hAnsi="Arial" w:cs="Arial"/>
                <w:sz w:val="20"/>
                <w:szCs w:val="20"/>
              </w:rPr>
            </w:pPr>
            <w:r w:rsidRPr="001F709F">
              <w:rPr>
                <w:rFonts w:ascii="Arial" w:hAnsi="Arial" w:cs="Arial"/>
                <w:sz w:val="20"/>
                <w:szCs w:val="20"/>
              </w:rPr>
              <w:t>The establishment of a new neighbourhood hub must:</w:t>
            </w:r>
          </w:p>
          <w:p w14:paraId="5FFACD80" w14:textId="77777777" w:rsidR="000823FD" w:rsidRPr="001F709F" w:rsidRDefault="000823FD" w:rsidP="000823FD">
            <w:pPr>
              <w:numPr>
                <w:ilvl w:val="0"/>
                <w:numId w:val="63"/>
              </w:numPr>
              <w:rPr>
                <w:rFonts w:ascii="Arial" w:hAnsi="Arial" w:cs="Arial"/>
                <w:sz w:val="20"/>
                <w:szCs w:val="20"/>
              </w:rPr>
            </w:pPr>
            <w:r w:rsidRPr="001F709F">
              <w:rPr>
                <w:rFonts w:ascii="Arial" w:hAnsi="Arial" w:cs="Arial"/>
                <w:sz w:val="20"/>
                <w:szCs w:val="20"/>
              </w:rPr>
              <w:t>adjoin or address a park, public open space or include privately owned civic or forecourt space having a minimum area of 400m</w:t>
            </w:r>
            <w:r w:rsidRPr="001F709F">
              <w:rPr>
                <w:rFonts w:ascii="Arial" w:hAnsi="Arial" w:cs="Arial"/>
                <w:sz w:val="20"/>
                <w:szCs w:val="20"/>
                <w:vertAlign w:val="superscript"/>
              </w:rPr>
              <w:t>2</w:t>
            </w:r>
            <w:r w:rsidRPr="001F709F">
              <w:rPr>
                <w:rFonts w:ascii="Arial" w:hAnsi="Arial" w:cs="Arial"/>
                <w:sz w:val="20"/>
                <w:szCs w:val="20"/>
              </w:rPr>
              <w:t>;</w:t>
            </w:r>
          </w:p>
          <w:p w14:paraId="33AA90A0" w14:textId="77777777" w:rsidR="000823FD" w:rsidRPr="001F709F" w:rsidRDefault="000823FD" w:rsidP="000823FD">
            <w:pPr>
              <w:numPr>
                <w:ilvl w:val="0"/>
                <w:numId w:val="63"/>
              </w:numPr>
              <w:rPr>
                <w:rFonts w:ascii="Arial" w:hAnsi="Arial" w:cs="Arial"/>
                <w:sz w:val="20"/>
                <w:szCs w:val="20"/>
              </w:rPr>
            </w:pPr>
            <w:r w:rsidRPr="001F709F">
              <w:rPr>
                <w:rFonts w:ascii="Arial" w:hAnsi="Arial" w:cs="Arial"/>
                <w:sz w:val="20"/>
                <w:szCs w:val="20"/>
              </w:rPr>
              <w:t>be located on the corner of neighbourhood connecting streets;</w:t>
            </w:r>
          </w:p>
          <w:p w14:paraId="317B1DE5" w14:textId="77777777" w:rsidR="000823FD" w:rsidRPr="001F709F" w:rsidRDefault="000823FD" w:rsidP="000823FD">
            <w:pPr>
              <w:numPr>
                <w:ilvl w:val="0"/>
                <w:numId w:val="63"/>
              </w:numPr>
              <w:rPr>
                <w:rFonts w:ascii="Arial" w:hAnsi="Arial" w:cs="Arial"/>
                <w:sz w:val="20"/>
                <w:szCs w:val="20"/>
              </w:rPr>
            </w:pPr>
            <w:r w:rsidRPr="001F709F">
              <w:rPr>
                <w:rFonts w:ascii="Arial" w:hAnsi="Arial" w:cs="Arial"/>
                <w:sz w:val="20"/>
                <w:szCs w:val="20"/>
              </w:rPr>
              <w:t>form a ‘Main street’ having a maximum length of 200m;</w:t>
            </w:r>
          </w:p>
          <w:p w14:paraId="5B36B6E0" w14:textId="77777777" w:rsidR="000823FD" w:rsidRPr="001F709F" w:rsidRDefault="000823FD" w:rsidP="000823FD">
            <w:pPr>
              <w:numPr>
                <w:ilvl w:val="0"/>
                <w:numId w:val="63"/>
              </w:numPr>
              <w:rPr>
                <w:rFonts w:ascii="Arial" w:hAnsi="Arial" w:cs="Arial"/>
                <w:sz w:val="20"/>
                <w:szCs w:val="20"/>
              </w:rPr>
            </w:pPr>
            <w:r w:rsidRPr="001F709F">
              <w:rPr>
                <w:rFonts w:ascii="Arial" w:hAnsi="Arial" w:cs="Arial"/>
                <w:sz w:val="20"/>
                <w:szCs w:val="20"/>
              </w:rPr>
              <w:t>be centrally located within an 800m radial catchment.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5"/>
            </w:tblGrid>
            <w:tr w:rsidR="000823FD" w:rsidRPr="001F709F" w14:paraId="2F1D8700" w14:textId="77777777" w:rsidTr="00057FA2">
              <w:trPr>
                <w:tblCellSpacing w:w="15" w:type="dxa"/>
              </w:trPr>
              <w:tc>
                <w:tcPr>
                  <w:tcW w:w="9471" w:type="dxa"/>
                  <w:vAlign w:val="center"/>
                  <w:hideMark/>
                </w:tcPr>
                <w:p w14:paraId="5D12A3AA" w14:textId="77777777" w:rsidR="000823FD" w:rsidRPr="001F709F" w:rsidRDefault="000823FD" w:rsidP="000823FD">
                  <w:pPr>
                    <w:rPr>
                      <w:rFonts w:ascii="Arial" w:hAnsi="Arial" w:cs="Arial"/>
                      <w:sz w:val="20"/>
                      <w:szCs w:val="20"/>
                    </w:rPr>
                  </w:pPr>
                  <w:r w:rsidRPr="009A203D">
                    <w:rPr>
                      <w:rFonts w:ascii="Arial" w:hAnsi="Arial" w:cs="Arial"/>
                      <w:sz w:val="18"/>
                      <w:szCs w:val="18"/>
                    </w:rPr>
                    <w:t>Note - Refer to Table 7.2.3.4 - Caboolture West centre network, for specific role and function criteria associated with a neighbourhood hub.</w:t>
                  </w:r>
                </w:p>
              </w:tc>
            </w:tr>
          </w:tbl>
          <w:p w14:paraId="1AD0E777" w14:textId="77777777" w:rsidR="000823FD" w:rsidRPr="001F709F" w:rsidRDefault="000823FD" w:rsidP="000823FD">
            <w:pPr>
              <w:rPr>
                <w:rFonts w:ascii="Arial" w:hAnsi="Arial" w:cs="Arial"/>
                <w:sz w:val="20"/>
                <w:szCs w:val="20"/>
              </w:rPr>
            </w:pPr>
          </w:p>
        </w:tc>
        <w:tc>
          <w:tcPr>
            <w:tcW w:w="1847" w:type="pct"/>
            <w:gridSpan w:val="2"/>
            <w:hideMark/>
          </w:tcPr>
          <w:p w14:paraId="5B4C7940"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1FD46EDC" w14:textId="77777777" w:rsidR="000823FD" w:rsidRPr="001F709F" w:rsidRDefault="000823FD" w:rsidP="000823FD">
            <w:pPr>
              <w:rPr>
                <w:rFonts w:ascii="Arial" w:hAnsi="Arial" w:cs="Arial"/>
                <w:sz w:val="20"/>
                <w:szCs w:val="20"/>
              </w:rPr>
            </w:pPr>
          </w:p>
        </w:tc>
        <w:tc>
          <w:tcPr>
            <w:tcW w:w="1152" w:type="pct"/>
          </w:tcPr>
          <w:p w14:paraId="33ADA2E6" w14:textId="77777777" w:rsidR="000823FD" w:rsidRPr="001F709F" w:rsidRDefault="000823FD" w:rsidP="000823FD">
            <w:pPr>
              <w:rPr>
                <w:rFonts w:ascii="Arial" w:hAnsi="Arial" w:cs="Arial"/>
                <w:sz w:val="20"/>
                <w:szCs w:val="20"/>
              </w:rPr>
            </w:pPr>
          </w:p>
        </w:tc>
      </w:tr>
      <w:tr w:rsidR="000823FD" w:rsidRPr="001F709F" w14:paraId="30ED9400" w14:textId="77777777" w:rsidTr="006B2FC0">
        <w:trPr>
          <w:tblCellSpacing w:w="15" w:type="dxa"/>
        </w:trPr>
        <w:tc>
          <w:tcPr>
            <w:tcW w:w="1524" w:type="pct"/>
            <w:hideMark/>
          </w:tcPr>
          <w:p w14:paraId="1FEAD9C6"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PO7</w:t>
            </w:r>
            <w:r>
              <w:rPr>
                <w:rFonts w:ascii="Arial" w:hAnsi="Arial" w:cs="Arial"/>
                <w:b/>
                <w:bCs/>
                <w:sz w:val="20"/>
                <w:szCs w:val="20"/>
              </w:rPr>
              <w:t>5</w:t>
            </w:r>
          </w:p>
          <w:p w14:paraId="0FB156A7"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Corner stores may establish as standalone uses where:</w:t>
            </w:r>
          </w:p>
          <w:p w14:paraId="2155F05A" w14:textId="77777777" w:rsidR="000823FD" w:rsidRPr="001F709F" w:rsidRDefault="000823FD" w:rsidP="000823FD">
            <w:pPr>
              <w:numPr>
                <w:ilvl w:val="0"/>
                <w:numId w:val="64"/>
              </w:numPr>
              <w:rPr>
                <w:rFonts w:ascii="Arial" w:hAnsi="Arial" w:cs="Arial"/>
                <w:sz w:val="20"/>
                <w:szCs w:val="20"/>
              </w:rPr>
            </w:pPr>
            <w:r w:rsidRPr="001F709F">
              <w:rPr>
                <w:rFonts w:ascii="Arial" w:hAnsi="Arial" w:cs="Arial"/>
                <w:sz w:val="20"/>
                <w:szCs w:val="20"/>
              </w:rPr>
              <w:t>having a maximum GFA of 250m</w:t>
            </w:r>
            <w:r w:rsidRPr="001F709F">
              <w:rPr>
                <w:rFonts w:ascii="Arial" w:hAnsi="Arial" w:cs="Arial"/>
                <w:sz w:val="20"/>
                <w:szCs w:val="20"/>
                <w:vertAlign w:val="superscript"/>
              </w:rPr>
              <w:t>2</w:t>
            </w:r>
            <w:r w:rsidRPr="001F709F">
              <w:rPr>
                <w:rFonts w:ascii="Arial" w:hAnsi="Arial" w:cs="Arial"/>
                <w:sz w:val="20"/>
                <w:szCs w:val="20"/>
              </w:rPr>
              <w:t>;</w:t>
            </w:r>
          </w:p>
          <w:p w14:paraId="78F2828F" w14:textId="77777777" w:rsidR="000823FD" w:rsidRPr="001F709F" w:rsidRDefault="000823FD" w:rsidP="000823FD">
            <w:pPr>
              <w:numPr>
                <w:ilvl w:val="0"/>
                <w:numId w:val="64"/>
              </w:numPr>
              <w:rPr>
                <w:rFonts w:ascii="Arial" w:hAnsi="Arial" w:cs="Arial"/>
                <w:sz w:val="20"/>
                <w:szCs w:val="20"/>
              </w:rPr>
            </w:pPr>
            <w:r w:rsidRPr="001F709F">
              <w:rPr>
                <w:rFonts w:ascii="Arial" w:hAnsi="Arial" w:cs="Arial"/>
                <w:sz w:val="20"/>
                <w:szCs w:val="20"/>
              </w:rPr>
              <w:t>the building adjoins the street frontage and has its main pedestrian entrance from the street frontage;</w:t>
            </w:r>
          </w:p>
          <w:p w14:paraId="0A87AE4D" w14:textId="77777777" w:rsidR="000823FD" w:rsidRPr="001F709F" w:rsidRDefault="000823FD" w:rsidP="000823FD">
            <w:pPr>
              <w:numPr>
                <w:ilvl w:val="0"/>
                <w:numId w:val="64"/>
              </w:numPr>
              <w:rPr>
                <w:rFonts w:ascii="Arial" w:hAnsi="Arial" w:cs="Arial"/>
                <w:sz w:val="20"/>
                <w:szCs w:val="20"/>
              </w:rPr>
            </w:pPr>
            <w:r w:rsidRPr="001F709F">
              <w:rPr>
                <w:rFonts w:ascii="Arial" w:hAnsi="Arial" w:cs="Arial"/>
                <w:sz w:val="20"/>
                <w:szCs w:val="20"/>
              </w:rPr>
              <w:t>not within 1600m of another corner store, neighbourhood hub or centre.</w:t>
            </w:r>
          </w:p>
        </w:tc>
        <w:tc>
          <w:tcPr>
            <w:tcW w:w="1847" w:type="pct"/>
            <w:gridSpan w:val="2"/>
            <w:hideMark/>
          </w:tcPr>
          <w:p w14:paraId="12366750"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w:t>
            </w:r>
          </w:p>
        </w:tc>
        <w:tc>
          <w:tcPr>
            <w:tcW w:w="428" w:type="pct"/>
          </w:tcPr>
          <w:p w14:paraId="4C262966" w14:textId="77777777" w:rsidR="000823FD" w:rsidRPr="001F709F" w:rsidRDefault="000823FD" w:rsidP="000823FD">
            <w:pPr>
              <w:rPr>
                <w:rFonts w:ascii="Arial" w:hAnsi="Arial" w:cs="Arial"/>
                <w:sz w:val="20"/>
                <w:szCs w:val="20"/>
              </w:rPr>
            </w:pPr>
          </w:p>
        </w:tc>
        <w:tc>
          <w:tcPr>
            <w:tcW w:w="1152" w:type="pct"/>
          </w:tcPr>
          <w:p w14:paraId="6F0F16E0" w14:textId="77777777" w:rsidR="000823FD" w:rsidRPr="001F709F" w:rsidRDefault="000823FD" w:rsidP="000823FD">
            <w:pPr>
              <w:rPr>
                <w:rFonts w:ascii="Arial" w:hAnsi="Arial" w:cs="Arial"/>
                <w:sz w:val="20"/>
                <w:szCs w:val="20"/>
              </w:rPr>
            </w:pPr>
          </w:p>
        </w:tc>
      </w:tr>
      <w:tr w:rsidR="000823FD" w:rsidRPr="001F709F" w14:paraId="0F70B1E7" w14:textId="77777777" w:rsidTr="006B2FC0">
        <w:trPr>
          <w:tblCellSpacing w:w="15" w:type="dxa"/>
        </w:trPr>
        <w:tc>
          <w:tcPr>
            <w:tcW w:w="1524" w:type="pct"/>
            <w:vMerge w:val="restart"/>
            <w:hideMark/>
          </w:tcPr>
          <w:p w14:paraId="25538AF6"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PO7</w:t>
            </w:r>
            <w:r>
              <w:rPr>
                <w:rFonts w:ascii="Arial" w:hAnsi="Arial" w:cs="Arial"/>
                <w:b/>
                <w:bCs/>
                <w:sz w:val="20"/>
                <w:szCs w:val="20"/>
              </w:rPr>
              <w:t>6</w:t>
            </w:r>
          </w:p>
          <w:p w14:paraId="1106B35F" w14:textId="77777777" w:rsidR="000823FD" w:rsidRPr="001F709F" w:rsidRDefault="000823FD" w:rsidP="000823FD">
            <w:pPr>
              <w:rPr>
                <w:rFonts w:ascii="Arial" w:hAnsi="Arial" w:cs="Arial"/>
                <w:sz w:val="20"/>
                <w:szCs w:val="20"/>
              </w:rPr>
            </w:pPr>
            <w:r w:rsidRPr="001F709F">
              <w:rPr>
                <w:rFonts w:ascii="Arial" w:hAnsi="Arial" w:cs="Arial"/>
                <w:sz w:val="20"/>
                <w:szCs w:val="20"/>
              </w:rPr>
              <w:t>Service stations are located, designed and orientated to:</w:t>
            </w:r>
          </w:p>
          <w:p w14:paraId="491BF93C" w14:textId="77777777" w:rsidR="000823FD" w:rsidRPr="001F709F" w:rsidRDefault="000823FD" w:rsidP="000823FD">
            <w:pPr>
              <w:numPr>
                <w:ilvl w:val="0"/>
                <w:numId w:val="65"/>
              </w:numPr>
              <w:rPr>
                <w:rFonts w:ascii="Arial" w:hAnsi="Arial" w:cs="Arial"/>
                <w:sz w:val="20"/>
                <w:szCs w:val="20"/>
              </w:rPr>
            </w:pPr>
            <w:r w:rsidRPr="001F709F">
              <w:rPr>
                <w:rFonts w:ascii="Arial" w:hAnsi="Arial" w:cs="Arial"/>
                <w:sz w:val="20"/>
                <w:szCs w:val="20"/>
              </w:rPr>
              <w:t>establish on heavily trafficked roads where the amenity of surrounding residential uses is already subject to impacts by road vehicle noise;</w:t>
            </w:r>
          </w:p>
          <w:p w14:paraId="513555B4" w14:textId="77777777" w:rsidR="000823FD" w:rsidRPr="001F709F" w:rsidRDefault="000823FD" w:rsidP="000823FD">
            <w:pPr>
              <w:numPr>
                <w:ilvl w:val="0"/>
                <w:numId w:val="65"/>
              </w:numPr>
              <w:rPr>
                <w:rFonts w:ascii="Arial" w:hAnsi="Arial" w:cs="Arial"/>
                <w:sz w:val="20"/>
                <w:szCs w:val="20"/>
              </w:rPr>
            </w:pPr>
            <w:r w:rsidRPr="001F709F">
              <w:rPr>
                <w:rFonts w:ascii="Arial" w:hAnsi="Arial" w:cs="Arial"/>
                <w:sz w:val="20"/>
                <w:szCs w:val="20"/>
              </w:rPr>
              <w:t>be in proximity of a neighbourhood hub or centre;</w:t>
            </w:r>
          </w:p>
          <w:p w14:paraId="0625AB3E" w14:textId="77777777" w:rsidR="000823FD" w:rsidRPr="001F709F" w:rsidRDefault="000823FD" w:rsidP="000823FD">
            <w:pPr>
              <w:numPr>
                <w:ilvl w:val="0"/>
                <w:numId w:val="65"/>
              </w:numPr>
              <w:rPr>
                <w:rFonts w:ascii="Arial" w:hAnsi="Arial" w:cs="Arial"/>
                <w:sz w:val="20"/>
                <w:szCs w:val="20"/>
              </w:rPr>
            </w:pPr>
            <w:r w:rsidRPr="001F709F">
              <w:rPr>
                <w:rFonts w:ascii="Arial" w:hAnsi="Arial" w:cs="Arial"/>
                <w:sz w:val="20"/>
                <w:szCs w:val="20"/>
              </w:rPr>
              <w:t>not negatively impact active streets, public spaces or hubs of activity where the pedestrian safety and comfort is of high importance (e.g. in neighbourhood hubs and centres);</w:t>
            </w:r>
          </w:p>
          <w:p w14:paraId="6E271C9F" w14:textId="77777777" w:rsidR="000823FD" w:rsidRPr="001F709F" w:rsidRDefault="000823FD" w:rsidP="000823FD">
            <w:pPr>
              <w:numPr>
                <w:ilvl w:val="0"/>
                <w:numId w:val="65"/>
              </w:numPr>
              <w:rPr>
                <w:rFonts w:ascii="Arial" w:hAnsi="Arial" w:cs="Arial"/>
                <w:sz w:val="20"/>
                <w:szCs w:val="20"/>
              </w:rPr>
            </w:pPr>
            <w:r w:rsidRPr="001F709F">
              <w:rPr>
                <w:rFonts w:ascii="Arial" w:hAnsi="Arial" w:cs="Arial"/>
                <w:sz w:val="20"/>
                <w:szCs w:val="20"/>
              </w:rPr>
              <w:t>not result in the fragmentation of active streets (e.g. site where active uses are located on adjoining lots);</w:t>
            </w:r>
          </w:p>
          <w:p w14:paraId="6D81FB51" w14:textId="77777777" w:rsidR="000823FD" w:rsidRPr="001F709F" w:rsidRDefault="000823FD" w:rsidP="000823FD">
            <w:pPr>
              <w:numPr>
                <w:ilvl w:val="0"/>
                <w:numId w:val="65"/>
              </w:numPr>
              <w:rPr>
                <w:rFonts w:ascii="Arial" w:hAnsi="Arial" w:cs="Arial"/>
                <w:sz w:val="20"/>
                <w:szCs w:val="20"/>
              </w:rPr>
            </w:pPr>
            <w:r w:rsidRPr="001F709F">
              <w:rPr>
                <w:rFonts w:ascii="Arial" w:hAnsi="Arial" w:cs="Arial"/>
                <w:sz w:val="20"/>
                <w:szCs w:val="20"/>
              </w:rPr>
              <w:t>ensure the amenity of adjoining properties is protected;</w:t>
            </w:r>
          </w:p>
          <w:p w14:paraId="2E93407F" w14:textId="77777777" w:rsidR="000823FD" w:rsidRPr="001F709F" w:rsidRDefault="000823FD" w:rsidP="000823FD">
            <w:pPr>
              <w:numPr>
                <w:ilvl w:val="0"/>
                <w:numId w:val="65"/>
              </w:numPr>
              <w:rPr>
                <w:rFonts w:ascii="Arial" w:hAnsi="Arial" w:cs="Arial"/>
                <w:sz w:val="20"/>
                <w:szCs w:val="20"/>
              </w:rPr>
            </w:pPr>
            <w:r w:rsidRPr="001F709F">
              <w:rPr>
                <w:rFonts w:ascii="Arial" w:hAnsi="Arial" w:cs="Arial"/>
                <w:sz w:val="20"/>
                <w:szCs w:val="20"/>
              </w:rPr>
              <w:t>reduce the visual impact of the Service station from the streetscape while maintaining surveillance from the site to the street;</w:t>
            </w:r>
          </w:p>
          <w:p w14:paraId="621E1B88" w14:textId="77777777" w:rsidR="000823FD" w:rsidRPr="001F709F" w:rsidRDefault="000823FD" w:rsidP="000823FD">
            <w:pPr>
              <w:numPr>
                <w:ilvl w:val="0"/>
                <w:numId w:val="65"/>
              </w:numPr>
              <w:rPr>
                <w:rFonts w:ascii="Arial" w:hAnsi="Arial" w:cs="Arial"/>
                <w:sz w:val="20"/>
                <w:szCs w:val="20"/>
              </w:rPr>
            </w:pPr>
            <w:r w:rsidRPr="001F709F">
              <w:rPr>
                <w:rFonts w:ascii="Arial" w:hAnsi="Arial" w:cs="Arial"/>
                <w:sz w:val="20"/>
                <w:szCs w:val="20"/>
              </w:rPr>
              <w:lastRenderedPageBreak/>
              <w:t>minimise impacts on adjoining residential uses, to a level suitable relative to expected residential amenity of the area;</w:t>
            </w:r>
          </w:p>
          <w:p w14:paraId="3813109D" w14:textId="77777777" w:rsidR="000823FD" w:rsidRPr="001F709F" w:rsidRDefault="000823FD" w:rsidP="000823FD">
            <w:pPr>
              <w:numPr>
                <w:ilvl w:val="0"/>
                <w:numId w:val="65"/>
              </w:numPr>
              <w:rPr>
                <w:rFonts w:ascii="Arial" w:hAnsi="Arial" w:cs="Arial"/>
                <w:sz w:val="20"/>
                <w:szCs w:val="20"/>
              </w:rPr>
            </w:pPr>
            <w:r w:rsidRPr="001F709F">
              <w:rPr>
                <w:rFonts w:ascii="Arial" w:hAnsi="Arial" w:cs="Arial"/>
                <w:sz w:val="20"/>
                <w:szCs w:val="20"/>
              </w:rPr>
              <w:t>provide ancillary uses that meet the convenience needs of users.</w:t>
            </w:r>
          </w:p>
          <w:p w14:paraId="4E713991" w14:textId="77777777" w:rsidR="000823FD" w:rsidRPr="001F709F" w:rsidRDefault="000823FD" w:rsidP="000823FD">
            <w:pPr>
              <w:rPr>
                <w:rFonts w:ascii="Arial" w:hAnsi="Arial" w:cs="Arial"/>
                <w:sz w:val="20"/>
                <w:szCs w:val="20"/>
              </w:rPr>
            </w:pPr>
          </w:p>
        </w:tc>
        <w:tc>
          <w:tcPr>
            <w:tcW w:w="1847" w:type="pct"/>
            <w:gridSpan w:val="2"/>
            <w:hideMark/>
          </w:tcPr>
          <w:p w14:paraId="68BA440B"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E7</w:t>
            </w:r>
            <w:r>
              <w:rPr>
                <w:rFonts w:ascii="Arial" w:hAnsi="Arial" w:cs="Arial"/>
                <w:b/>
                <w:bCs/>
                <w:sz w:val="20"/>
                <w:szCs w:val="20"/>
              </w:rPr>
              <w:t>6</w:t>
            </w:r>
            <w:r w:rsidRPr="001F709F">
              <w:rPr>
                <w:rFonts w:ascii="Arial" w:hAnsi="Arial" w:cs="Arial"/>
                <w:b/>
                <w:bCs/>
                <w:sz w:val="20"/>
                <w:szCs w:val="20"/>
              </w:rPr>
              <w:t>.1</w:t>
            </w:r>
          </w:p>
          <w:p w14:paraId="4CD14811" w14:textId="77777777" w:rsidR="000823FD" w:rsidRPr="001F709F" w:rsidRDefault="000823FD" w:rsidP="000823FD">
            <w:pPr>
              <w:rPr>
                <w:rFonts w:ascii="Arial" w:hAnsi="Arial" w:cs="Arial"/>
                <w:sz w:val="20"/>
                <w:szCs w:val="20"/>
              </w:rPr>
            </w:pPr>
            <w:r w:rsidRPr="001F709F">
              <w:rPr>
                <w:rFonts w:ascii="Arial" w:hAnsi="Arial" w:cs="Arial"/>
                <w:sz w:val="20"/>
                <w:szCs w:val="20"/>
              </w:rPr>
              <w:t>Service stations are located:</w:t>
            </w:r>
          </w:p>
          <w:p w14:paraId="13C68780" w14:textId="77777777" w:rsidR="000823FD" w:rsidRPr="001F709F" w:rsidRDefault="000823FD" w:rsidP="000823FD">
            <w:pPr>
              <w:numPr>
                <w:ilvl w:val="0"/>
                <w:numId w:val="66"/>
              </w:numPr>
              <w:rPr>
                <w:rFonts w:ascii="Arial" w:hAnsi="Arial" w:cs="Arial"/>
                <w:sz w:val="20"/>
                <w:szCs w:val="20"/>
              </w:rPr>
            </w:pPr>
            <w:r w:rsidRPr="001F709F">
              <w:rPr>
                <w:rFonts w:ascii="Arial" w:hAnsi="Arial" w:cs="Arial"/>
                <w:sz w:val="20"/>
                <w:szCs w:val="20"/>
              </w:rPr>
              <w:t>adjoining or within 400m of:</w:t>
            </w:r>
          </w:p>
          <w:p w14:paraId="4248EC60" w14:textId="77777777" w:rsidR="000823FD" w:rsidRDefault="000823FD" w:rsidP="000823FD">
            <w:pPr>
              <w:pStyle w:val="ListParagraph"/>
              <w:numPr>
                <w:ilvl w:val="1"/>
                <w:numId w:val="66"/>
              </w:numPr>
              <w:rPr>
                <w:rFonts w:ascii="Arial" w:hAnsi="Arial" w:cs="Arial"/>
                <w:sz w:val="20"/>
                <w:szCs w:val="20"/>
              </w:rPr>
            </w:pPr>
            <w:r w:rsidRPr="00686314">
              <w:rPr>
                <w:rFonts w:ascii="Arial" w:hAnsi="Arial" w:cs="Arial"/>
                <w:sz w:val="20"/>
                <w:szCs w:val="20"/>
              </w:rPr>
              <w:t xml:space="preserve">a neighbourhood hub identified on Overlay map - Community activities and neighbourhood hubs (not on a neighbourhood hub lot); </w:t>
            </w:r>
            <w:r>
              <w:rPr>
                <w:rFonts w:ascii="Arial" w:hAnsi="Arial" w:cs="Arial"/>
                <w:sz w:val="20"/>
                <w:szCs w:val="20"/>
              </w:rPr>
              <w:t>or</w:t>
            </w:r>
          </w:p>
          <w:p w14:paraId="02A10588" w14:textId="77777777" w:rsidR="000823FD" w:rsidRPr="00686314" w:rsidRDefault="000823FD" w:rsidP="000823FD">
            <w:pPr>
              <w:pStyle w:val="ListParagraph"/>
              <w:numPr>
                <w:ilvl w:val="1"/>
                <w:numId w:val="66"/>
              </w:numPr>
              <w:rPr>
                <w:rFonts w:ascii="Arial" w:hAnsi="Arial" w:cs="Arial"/>
                <w:sz w:val="20"/>
                <w:szCs w:val="20"/>
              </w:rPr>
            </w:pPr>
            <w:r w:rsidRPr="00686314">
              <w:rPr>
                <w:rFonts w:ascii="Arial" w:hAnsi="Arial" w:cs="Arial"/>
                <w:sz w:val="20"/>
                <w:szCs w:val="20"/>
              </w:rPr>
              <w:t>the Town centre precinct or a local centre sub</w:t>
            </w:r>
            <w:r>
              <w:rPr>
                <w:rFonts w:ascii="Arial" w:hAnsi="Arial" w:cs="Arial"/>
                <w:sz w:val="20"/>
                <w:szCs w:val="20"/>
              </w:rPr>
              <w:t>-</w:t>
            </w:r>
            <w:r w:rsidRPr="00686314">
              <w:rPr>
                <w:rFonts w:ascii="Arial" w:hAnsi="Arial" w:cs="Arial"/>
                <w:sz w:val="20"/>
                <w:szCs w:val="20"/>
              </w:rPr>
              <w:t>precinct in an approved Neighbourhood development plan.</w:t>
            </w:r>
          </w:p>
          <w:p w14:paraId="765DE009" w14:textId="77777777" w:rsidR="000823FD" w:rsidRPr="001F709F" w:rsidRDefault="000823FD" w:rsidP="000823FD">
            <w:pPr>
              <w:numPr>
                <w:ilvl w:val="0"/>
                <w:numId w:val="66"/>
              </w:numPr>
              <w:rPr>
                <w:rFonts w:ascii="Arial" w:hAnsi="Arial" w:cs="Arial"/>
                <w:sz w:val="20"/>
                <w:szCs w:val="20"/>
              </w:rPr>
            </w:pPr>
            <w:r w:rsidRPr="001F709F">
              <w:rPr>
                <w:rFonts w:ascii="Arial" w:hAnsi="Arial" w:cs="Arial"/>
                <w:sz w:val="20"/>
                <w:szCs w:val="20"/>
              </w:rPr>
              <w:t>on the corner lot of an arterial or sub-arterial road.</w:t>
            </w:r>
          </w:p>
          <w:p w14:paraId="0A68AADE" w14:textId="77777777" w:rsidR="000823FD" w:rsidRPr="001F709F" w:rsidRDefault="000823FD" w:rsidP="000823FD">
            <w:pPr>
              <w:rPr>
                <w:rFonts w:ascii="Arial" w:hAnsi="Arial" w:cs="Arial"/>
                <w:sz w:val="20"/>
                <w:szCs w:val="20"/>
              </w:rPr>
            </w:pPr>
          </w:p>
        </w:tc>
        <w:tc>
          <w:tcPr>
            <w:tcW w:w="428" w:type="pct"/>
          </w:tcPr>
          <w:p w14:paraId="6C6FB8EC" w14:textId="77777777" w:rsidR="000823FD" w:rsidRPr="001F709F" w:rsidRDefault="000823FD" w:rsidP="000823FD">
            <w:pPr>
              <w:rPr>
                <w:rFonts w:ascii="Arial" w:hAnsi="Arial" w:cs="Arial"/>
                <w:b/>
                <w:bCs/>
                <w:sz w:val="20"/>
                <w:szCs w:val="20"/>
              </w:rPr>
            </w:pPr>
          </w:p>
        </w:tc>
        <w:tc>
          <w:tcPr>
            <w:tcW w:w="1152" w:type="pct"/>
          </w:tcPr>
          <w:p w14:paraId="1516315E" w14:textId="77777777" w:rsidR="000823FD" w:rsidRPr="001F709F" w:rsidRDefault="000823FD" w:rsidP="000823FD">
            <w:pPr>
              <w:rPr>
                <w:rFonts w:ascii="Arial" w:hAnsi="Arial" w:cs="Arial"/>
                <w:b/>
                <w:bCs/>
                <w:sz w:val="20"/>
                <w:szCs w:val="20"/>
              </w:rPr>
            </w:pPr>
          </w:p>
        </w:tc>
      </w:tr>
      <w:tr w:rsidR="000823FD" w:rsidRPr="001F709F" w14:paraId="2E784DF7" w14:textId="77777777" w:rsidTr="006B2FC0">
        <w:trPr>
          <w:tblCellSpacing w:w="15" w:type="dxa"/>
        </w:trPr>
        <w:tc>
          <w:tcPr>
            <w:tcW w:w="1524" w:type="pct"/>
            <w:vMerge/>
            <w:vAlign w:val="center"/>
            <w:hideMark/>
          </w:tcPr>
          <w:p w14:paraId="71659AB8" w14:textId="77777777" w:rsidR="000823FD" w:rsidRPr="001F709F" w:rsidRDefault="000823FD" w:rsidP="000823FD">
            <w:pPr>
              <w:rPr>
                <w:rFonts w:ascii="Arial" w:hAnsi="Arial" w:cs="Arial"/>
                <w:sz w:val="20"/>
                <w:szCs w:val="20"/>
              </w:rPr>
            </w:pPr>
          </w:p>
        </w:tc>
        <w:tc>
          <w:tcPr>
            <w:tcW w:w="1847" w:type="pct"/>
            <w:gridSpan w:val="2"/>
            <w:hideMark/>
          </w:tcPr>
          <w:p w14:paraId="61ED80B3" w14:textId="77777777" w:rsidR="000823FD" w:rsidRPr="001F709F" w:rsidRDefault="000823FD" w:rsidP="000823FD">
            <w:pPr>
              <w:rPr>
                <w:rFonts w:ascii="Arial" w:hAnsi="Arial" w:cs="Arial"/>
                <w:sz w:val="20"/>
                <w:szCs w:val="20"/>
              </w:rPr>
            </w:pPr>
            <w:r w:rsidRPr="001F709F">
              <w:rPr>
                <w:rFonts w:ascii="Arial" w:hAnsi="Arial" w:cs="Arial"/>
                <w:b/>
                <w:bCs/>
                <w:sz w:val="20"/>
                <w:szCs w:val="20"/>
              </w:rPr>
              <w:t>E7</w:t>
            </w:r>
            <w:r>
              <w:rPr>
                <w:rFonts w:ascii="Arial" w:hAnsi="Arial" w:cs="Arial"/>
                <w:b/>
                <w:bCs/>
                <w:sz w:val="20"/>
                <w:szCs w:val="20"/>
              </w:rPr>
              <w:t>6</w:t>
            </w:r>
            <w:r w:rsidRPr="001F709F">
              <w:rPr>
                <w:rFonts w:ascii="Arial" w:hAnsi="Arial" w:cs="Arial"/>
                <w:b/>
                <w:bCs/>
                <w:sz w:val="20"/>
                <w:szCs w:val="20"/>
              </w:rPr>
              <w:t>.2</w:t>
            </w:r>
          </w:p>
          <w:p w14:paraId="6F6F369B" w14:textId="77777777" w:rsidR="000823FD" w:rsidRPr="001F709F" w:rsidRDefault="000823FD" w:rsidP="000823FD">
            <w:pPr>
              <w:rPr>
                <w:rFonts w:ascii="Arial" w:hAnsi="Arial" w:cs="Arial"/>
                <w:sz w:val="20"/>
                <w:szCs w:val="20"/>
              </w:rPr>
            </w:pPr>
            <w:r w:rsidRPr="001F709F">
              <w:rPr>
                <w:rFonts w:ascii="Arial" w:hAnsi="Arial" w:cs="Arial"/>
                <w:sz w:val="20"/>
                <w:szCs w:val="20"/>
              </w:rPr>
              <w:t>Service stations are designed and orientated on site to:</w:t>
            </w:r>
          </w:p>
          <w:p w14:paraId="188EC183" w14:textId="77777777" w:rsidR="000823FD" w:rsidRPr="001F709F" w:rsidRDefault="000823FD" w:rsidP="000823FD">
            <w:pPr>
              <w:numPr>
                <w:ilvl w:val="0"/>
                <w:numId w:val="67"/>
              </w:numPr>
              <w:rPr>
                <w:rFonts w:ascii="Arial" w:hAnsi="Arial" w:cs="Arial"/>
                <w:sz w:val="20"/>
                <w:szCs w:val="20"/>
              </w:rPr>
            </w:pPr>
            <w:r w:rsidRPr="001F709F">
              <w:rPr>
                <w:rFonts w:ascii="Arial" w:hAnsi="Arial" w:cs="Arial"/>
                <w:sz w:val="20"/>
                <w:szCs w:val="20"/>
              </w:rPr>
              <w:t>include a landscaping strip having a minimum depth of 1m adjoining all road frontages;</w:t>
            </w:r>
          </w:p>
          <w:p w14:paraId="37A272F7" w14:textId="77777777" w:rsidR="000823FD" w:rsidRPr="001F709F" w:rsidRDefault="000823FD" w:rsidP="000823FD">
            <w:pPr>
              <w:numPr>
                <w:ilvl w:val="0"/>
                <w:numId w:val="67"/>
              </w:numPr>
              <w:rPr>
                <w:rFonts w:ascii="Arial" w:hAnsi="Arial" w:cs="Arial"/>
                <w:sz w:val="20"/>
                <w:szCs w:val="20"/>
              </w:rPr>
            </w:pPr>
            <w:r w:rsidRPr="001F709F">
              <w:rPr>
                <w:rFonts w:ascii="Arial" w:hAnsi="Arial" w:cs="Arial"/>
                <w:sz w:val="20"/>
                <w:szCs w:val="20"/>
              </w:rPr>
              <w:t>building and structures (including fuel pump canopies) are setback a minimum of 3m from the primary and secondary frontage and a minimum of 5m from side and rear boundaries; </w:t>
            </w:r>
          </w:p>
          <w:p w14:paraId="6E21464B" w14:textId="77777777" w:rsidR="000823FD" w:rsidRPr="001F709F" w:rsidRDefault="000823FD" w:rsidP="000823FD">
            <w:pPr>
              <w:numPr>
                <w:ilvl w:val="0"/>
                <w:numId w:val="67"/>
              </w:numPr>
              <w:rPr>
                <w:rFonts w:ascii="Arial" w:hAnsi="Arial" w:cs="Arial"/>
                <w:sz w:val="20"/>
                <w:szCs w:val="20"/>
              </w:rPr>
            </w:pPr>
            <w:r w:rsidRPr="001F709F">
              <w:rPr>
                <w:rFonts w:ascii="Arial" w:hAnsi="Arial" w:cs="Arial"/>
                <w:sz w:val="20"/>
                <w:szCs w:val="20"/>
              </w:rPr>
              <w:t xml:space="preserve">include a screen fence, of a height and standard in accordance with a noise impact assessment (Note - </w:t>
            </w:r>
            <w:r w:rsidRPr="001F709F">
              <w:rPr>
                <w:rFonts w:ascii="Arial" w:hAnsi="Arial" w:cs="Arial"/>
                <w:sz w:val="20"/>
                <w:szCs w:val="20"/>
              </w:rPr>
              <w:lastRenderedPageBreak/>
              <w:t>Noise impact assessments are to be prepared in accordance with Planning scheme policy - Noise), on side and rear boundaries where adjoining land is able to contain a residential use;</w:t>
            </w:r>
          </w:p>
          <w:p w14:paraId="0D929FEA" w14:textId="77777777" w:rsidR="000823FD" w:rsidRPr="001F709F" w:rsidRDefault="000823FD" w:rsidP="000823FD">
            <w:pPr>
              <w:numPr>
                <w:ilvl w:val="0"/>
                <w:numId w:val="67"/>
              </w:numPr>
              <w:rPr>
                <w:rFonts w:ascii="Arial" w:hAnsi="Arial" w:cs="Arial"/>
                <w:sz w:val="20"/>
                <w:szCs w:val="20"/>
              </w:rPr>
            </w:pPr>
            <w:r w:rsidRPr="001F709F">
              <w:rPr>
                <w:rFonts w:ascii="Arial" w:hAnsi="Arial" w:cs="Arial"/>
                <w:sz w:val="20"/>
                <w:szCs w:val="20"/>
              </w:rPr>
              <w:t>not include more than 2 driveway crossovers.</w:t>
            </w:r>
          </w:p>
          <w:p w14:paraId="4D0D8071" w14:textId="77777777" w:rsidR="000823FD" w:rsidRPr="001F709F" w:rsidRDefault="000823FD" w:rsidP="000823FD">
            <w:pPr>
              <w:rPr>
                <w:rFonts w:ascii="Arial" w:hAnsi="Arial" w:cs="Arial"/>
                <w:sz w:val="20"/>
                <w:szCs w:val="20"/>
              </w:rPr>
            </w:pPr>
          </w:p>
        </w:tc>
        <w:tc>
          <w:tcPr>
            <w:tcW w:w="428" w:type="pct"/>
          </w:tcPr>
          <w:p w14:paraId="1A053DE1" w14:textId="77777777" w:rsidR="000823FD" w:rsidRPr="001F709F" w:rsidRDefault="000823FD" w:rsidP="000823FD">
            <w:pPr>
              <w:rPr>
                <w:rFonts w:ascii="Arial" w:hAnsi="Arial" w:cs="Arial"/>
                <w:b/>
                <w:bCs/>
                <w:sz w:val="20"/>
                <w:szCs w:val="20"/>
              </w:rPr>
            </w:pPr>
          </w:p>
        </w:tc>
        <w:tc>
          <w:tcPr>
            <w:tcW w:w="1152" w:type="pct"/>
          </w:tcPr>
          <w:p w14:paraId="56239783" w14:textId="77777777" w:rsidR="000823FD" w:rsidRPr="001F709F" w:rsidRDefault="000823FD" w:rsidP="000823FD">
            <w:pPr>
              <w:rPr>
                <w:rFonts w:ascii="Arial" w:hAnsi="Arial" w:cs="Arial"/>
                <w:b/>
                <w:bCs/>
                <w:sz w:val="20"/>
                <w:szCs w:val="20"/>
              </w:rPr>
            </w:pPr>
          </w:p>
        </w:tc>
      </w:tr>
      <w:tr w:rsidR="000823FD" w:rsidRPr="001F709F" w14:paraId="04109AEF" w14:textId="77777777" w:rsidTr="006B2FC0">
        <w:trPr>
          <w:tblCellSpacing w:w="15" w:type="dxa"/>
        </w:trPr>
        <w:tc>
          <w:tcPr>
            <w:tcW w:w="1524" w:type="pct"/>
            <w:hideMark/>
          </w:tcPr>
          <w:p w14:paraId="5853BA3F"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PO7</w:t>
            </w:r>
            <w:r>
              <w:rPr>
                <w:rFonts w:ascii="Arial" w:hAnsi="Arial" w:cs="Arial"/>
                <w:b/>
                <w:bCs/>
                <w:sz w:val="20"/>
                <w:szCs w:val="20"/>
              </w:rPr>
              <w:t>7</w:t>
            </w:r>
          </w:p>
          <w:p w14:paraId="1F1CE199" w14:textId="77777777" w:rsidR="000823FD" w:rsidRPr="001F709F" w:rsidRDefault="000823FD" w:rsidP="000823FD">
            <w:pPr>
              <w:rPr>
                <w:rFonts w:ascii="Arial" w:hAnsi="Arial" w:cs="Arial"/>
                <w:sz w:val="20"/>
                <w:szCs w:val="20"/>
              </w:rPr>
            </w:pPr>
            <w:r w:rsidRPr="001F709F">
              <w:rPr>
                <w:rFonts w:ascii="Arial" w:hAnsi="Arial" w:cs="Arial"/>
                <w:sz w:val="20"/>
                <w:szCs w:val="20"/>
              </w:rPr>
              <w:t>Non-residential uses (excluding a Service station) address and activate streets and public spaces by:</w:t>
            </w:r>
          </w:p>
          <w:p w14:paraId="320774D6" w14:textId="77777777" w:rsidR="000823FD" w:rsidRPr="001F709F" w:rsidRDefault="000823FD" w:rsidP="000823FD">
            <w:pPr>
              <w:numPr>
                <w:ilvl w:val="0"/>
                <w:numId w:val="68"/>
              </w:numPr>
              <w:rPr>
                <w:rFonts w:ascii="Arial" w:hAnsi="Arial" w:cs="Arial"/>
                <w:sz w:val="20"/>
                <w:szCs w:val="20"/>
              </w:rPr>
            </w:pPr>
            <w:r w:rsidRPr="001F709F">
              <w:rPr>
                <w:rFonts w:ascii="Arial" w:hAnsi="Arial" w:cs="Arial"/>
                <w:sz w:val="20"/>
                <w:szCs w:val="20"/>
              </w:rPr>
              <w:t>ensuring buildings and individual tenancies address street frontage(s), civic space and other areas of pedestrian movement;</w:t>
            </w:r>
          </w:p>
          <w:p w14:paraId="631A0FCE" w14:textId="77777777" w:rsidR="000823FD" w:rsidRPr="001F709F" w:rsidRDefault="000823FD" w:rsidP="000823FD">
            <w:pPr>
              <w:numPr>
                <w:ilvl w:val="0"/>
                <w:numId w:val="68"/>
              </w:numPr>
              <w:rPr>
                <w:rFonts w:ascii="Arial" w:hAnsi="Arial" w:cs="Arial"/>
                <w:sz w:val="20"/>
                <w:szCs w:val="20"/>
              </w:rPr>
            </w:pPr>
            <w:r w:rsidRPr="001F709F">
              <w:rPr>
                <w:rFonts w:ascii="Arial" w:hAnsi="Arial" w:cs="Arial"/>
                <w:sz w:val="20"/>
                <w:szCs w:val="20"/>
              </w:rPr>
              <w:t>new buildings adjoin or are within 3m of the primary frontage(s), civic space or public open space;</w:t>
            </w:r>
          </w:p>
          <w:p w14:paraId="79DD3869" w14:textId="77777777" w:rsidR="000823FD" w:rsidRPr="001F709F" w:rsidRDefault="000823FD" w:rsidP="000823FD">
            <w:pPr>
              <w:numPr>
                <w:ilvl w:val="0"/>
                <w:numId w:val="68"/>
              </w:numPr>
              <w:rPr>
                <w:rFonts w:ascii="Arial" w:hAnsi="Arial" w:cs="Arial"/>
                <w:sz w:val="20"/>
                <w:szCs w:val="20"/>
              </w:rPr>
            </w:pPr>
            <w:r w:rsidRPr="001F709F">
              <w:rPr>
                <w:rFonts w:ascii="Arial" w:hAnsi="Arial" w:cs="Arial"/>
                <w:sz w:val="20"/>
                <w:szCs w:val="20"/>
              </w:rPr>
              <w:t>locating car parking areas and drive-through facilities behind or under buildings to not dominate the street environment;</w:t>
            </w:r>
          </w:p>
          <w:p w14:paraId="36CA0789" w14:textId="77777777" w:rsidR="000823FD" w:rsidRPr="001F709F" w:rsidRDefault="000823FD" w:rsidP="000823FD">
            <w:pPr>
              <w:numPr>
                <w:ilvl w:val="0"/>
                <w:numId w:val="68"/>
              </w:numPr>
              <w:rPr>
                <w:rFonts w:ascii="Arial" w:hAnsi="Arial" w:cs="Arial"/>
                <w:sz w:val="20"/>
                <w:szCs w:val="20"/>
              </w:rPr>
            </w:pPr>
            <w:r w:rsidRPr="001F709F">
              <w:rPr>
                <w:rFonts w:ascii="Arial" w:hAnsi="Arial" w:cs="Arial"/>
                <w:sz w:val="20"/>
                <w:szCs w:val="20"/>
              </w:rPr>
              <w:t>establishing and maintaining interaction, pedestrian activity and casual surveillance through appropriate land uses and building design (e.g. the use of windows or glazing and avoiding blank walls with the use of sleeving);</w:t>
            </w:r>
          </w:p>
          <w:p w14:paraId="7F8FE21D" w14:textId="77777777" w:rsidR="000823FD" w:rsidRPr="001F709F" w:rsidRDefault="000823FD" w:rsidP="000823FD">
            <w:pPr>
              <w:numPr>
                <w:ilvl w:val="0"/>
                <w:numId w:val="68"/>
              </w:numPr>
              <w:rPr>
                <w:rFonts w:ascii="Arial" w:hAnsi="Arial" w:cs="Arial"/>
                <w:sz w:val="20"/>
                <w:szCs w:val="20"/>
              </w:rPr>
            </w:pPr>
            <w:r w:rsidRPr="001F709F">
              <w:rPr>
                <w:rFonts w:ascii="Arial" w:hAnsi="Arial" w:cs="Arial"/>
                <w:sz w:val="20"/>
                <w:szCs w:val="20"/>
              </w:rPr>
              <w:t>providing visual interest to the façade (e.g. windows or glazing, variation in colour, materials, finishes, articulation, recesses or projections);</w:t>
            </w:r>
          </w:p>
          <w:p w14:paraId="4DE28073" w14:textId="77777777" w:rsidR="000823FD" w:rsidRPr="001F709F" w:rsidRDefault="000823FD" w:rsidP="000823FD">
            <w:pPr>
              <w:numPr>
                <w:ilvl w:val="0"/>
                <w:numId w:val="68"/>
              </w:numPr>
              <w:rPr>
                <w:rFonts w:ascii="Arial" w:hAnsi="Arial" w:cs="Arial"/>
                <w:sz w:val="20"/>
                <w:szCs w:val="20"/>
              </w:rPr>
            </w:pPr>
            <w:r w:rsidRPr="001F709F">
              <w:rPr>
                <w:rFonts w:ascii="Arial" w:hAnsi="Arial" w:cs="Arial"/>
                <w:sz w:val="20"/>
                <w:szCs w:val="20"/>
              </w:rPr>
              <w:t>establishing and maintaining human scale.</w:t>
            </w:r>
          </w:p>
        </w:tc>
        <w:tc>
          <w:tcPr>
            <w:tcW w:w="1847" w:type="pct"/>
            <w:gridSpan w:val="2"/>
            <w:hideMark/>
          </w:tcPr>
          <w:p w14:paraId="056696D2"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 </w:t>
            </w:r>
          </w:p>
        </w:tc>
        <w:tc>
          <w:tcPr>
            <w:tcW w:w="428" w:type="pct"/>
          </w:tcPr>
          <w:p w14:paraId="4BB49E00" w14:textId="77777777" w:rsidR="000823FD" w:rsidRPr="001F709F" w:rsidRDefault="000823FD" w:rsidP="000823FD">
            <w:pPr>
              <w:rPr>
                <w:rFonts w:ascii="Arial" w:hAnsi="Arial" w:cs="Arial"/>
                <w:sz w:val="20"/>
                <w:szCs w:val="20"/>
              </w:rPr>
            </w:pPr>
          </w:p>
        </w:tc>
        <w:tc>
          <w:tcPr>
            <w:tcW w:w="1152" w:type="pct"/>
          </w:tcPr>
          <w:p w14:paraId="6B1E4A2D" w14:textId="77777777" w:rsidR="000823FD" w:rsidRPr="001F709F" w:rsidRDefault="000823FD" w:rsidP="000823FD">
            <w:pPr>
              <w:rPr>
                <w:rFonts w:ascii="Arial" w:hAnsi="Arial" w:cs="Arial"/>
                <w:sz w:val="20"/>
                <w:szCs w:val="20"/>
              </w:rPr>
            </w:pPr>
          </w:p>
        </w:tc>
      </w:tr>
      <w:tr w:rsidR="000823FD" w:rsidRPr="001F709F" w14:paraId="43C7BCE3" w14:textId="77777777" w:rsidTr="006B2FC0">
        <w:trPr>
          <w:tblCellSpacing w:w="15" w:type="dxa"/>
        </w:trPr>
        <w:tc>
          <w:tcPr>
            <w:tcW w:w="1524" w:type="pct"/>
            <w:hideMark/>
          </w:tcPr>
          <w:p w14:paraId="0C147C99"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78</w:t>
            </w:r>
          </w:p>
          <w:p w14:paraId="08FCAEC9"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All buildings exhibit a high standard of design and construction, which:</w:t>
            </w:r>
          </w:p>
          <w:p w14:paraId="60CA0725" w14:textId="77777777" w:rsidR="000823FD" w:rsidRPr="001F709F" w:rsidRDefault="000823FD" w:rsidP="000823FD">
            <w:pPr>
              <w:numPr>
                <w:ilvl w:val="0"/>
                <w:numId w:val="69"/>
              </w:numPr>
              <w:rPr>
                <w:rFonts w:ascii="Arial" w:hAnsi="Arial" w:cs="Arial"/>
                <w:sz w:val="20"/>
                <w:szCs w:val="20"/>
              </w:rPr>
            </w:pPr>
            <w:r w:rsidRPr="001F709F">
              <w:rPr>
                <w:rFonts w:ascii="Arial" w:hAnsi="Arial" w:cs="Arial"/>
                <w:sz w:val="20"/>
                <w:szCs w:val="20"/>
              </w:rPr>
              <w:t>adds visual interest to the streetscape (e.g. variation in materials, patterns, textures and colours, cantilevered awning);</w:t>
            </w:r>
          </w:p>
          <w:p w14:paraId="41810423" w14:textId="77777777" w:rsidR="000823FD" w:rsidRPr="001F709F" w:rsidRDefault="000823FD" w:rsidP="000823FD">
            <w:pPr>
              <w:numPr>
                <w:ilvl w:val="0"/>
                <w:numId w:val="69"/>
              </w:numPr>
              <w:rPr>
                <w:rFonts w:ascii="Arial" w:hAnsi="Arial" w:cs="Arial"/>
                <w:sz w:val="20"/>
                <w:szCs w:val="20"/>
              </w:rPr>
            </w:pPr>
            <w:r w:rsidRPr="001F709F">
              <w:rPr>
                <w:rFonts w:ascii="Arial" w:hAnsi="Arial" w:cs="Arial"/>
                <w:sz w:val="20"/>
                <w:szCs w:val="20"/>
              </w:rPr>
              <w:t>enables differentiation between buildings;</w:t>
            </w:r>
          </w:p>
          <w:p w14:paraId="0D88898F" w14:textId="77777777" w:rsidR="000823FD" w:rsidRPr="001F709F" w:rsidRDefault="000823FD" w:rsidP="000823FD">
            <w:pPr>
              <w:numPr>
                <w:ilvl w:val="0"/>
                <w:numId w:val="69"/>
              </w:numPr>
              <w:rPr>
                <w:rFonts w:ascii="Arial" w:hAnsi="Arial" w:cs="Arial"/>
                <w:sz w:val="20"/>
                <w:szCs w:val="20"/>
              </w:rPr>
            </w:pPr>
            <w:r w:rsidRPr="001F709F">
              <w:rPr>
                <w:rFonts w:ascii="Arial" w:hAnsi="Arial" w:cs="Arial"/>
                <w:sz w:val="20"/>
                <w:szCs w:val="20"/>
              </w:rPr>
              <w:t>contributes to a safe environment;</w:t>
            </w:r>
          </w:p>
          <w:p w14:paraId="4A11FA6E" w14:textId="77777777" w:rsidR="000823FD" w:rsidRPr="001F709F" w:rsidRDefault="000823FD" w:rsidP="000823FD">
            <w:pPr>
              <w:numPr>
                <w:ilvl w:val="0"/>
                <w:numId w:val="69"/>
              </w:numPr>
              <w:rPr>
                <w:rFonts w:ascii="Arial" w:hAnsi="Arial" w:cs="Arial"/>
                <w:sz w:val="20"/>
                <w:szCs w:val="20"/>
              </w:rPr>
            </w:pPr>
            <w:r w:rsidRPr="001F709F">
              <w:rPr>
                <w:rFonts w:ascii="Arial" w:hAnsi="Arial" w:cs="Arial"/>
                <w:sz w:val="20"/>
                <w:szCs w:val="20"/>
              </w:rPr>
              <w:t>incorporates architectural features within the building facade at the street level to create human scale (e.g. cantilevered awning);</w:t>
            </w:r>
          </w:p>
          <w:p w14:paraId="2EC132BE" w14:textId="77777777" w:rsidR="000823FD" w:rsidRPr="001F709F" w:rsidRDefault="000823FD" w:rsidP="000823FD">
            <w:pPr>
              <w:numPr>
                <w:ilvl w:val="0"/>
                <w:numId w:val="69"/>
              </w:numPr>
              <w:rPr>
                <w:rFonts w:ascii="Arial" w:hAnsi="Arial" w:cs="Arial"/>
                <w:sz w:val="20"/>
                <w:szCs w:val="20"/>
              </w:rPr>
            </w:pPr>
            <w:r w:rsidRPr="001F709F">
              <w:rPr>
                <w:rFonts w:ascii="Arial" w:hAnsi="Arial" w:cs="Arial"/>
                <w:sz w:val="20"/>
                <w:szCs w:val="20"/>
              </w:rPr>
              <w:t>includes building entrances that are readily identifiable from the road frontage;</w:t>
            </w:r>
          </w:p>
          <w:p w14:paraId="44C46243" w14:textId="77777777" w:rsidR="000823FD" w:rsidRPr="001F709F" w:rsidRDefault="000823FD" w:rsidP="000823FD">
            <w:pPr>
              <w:numPr>
                <w:ilvl w:val="0"/>
                <w:numId w:val="69"/>
              </w:numPr>
              <w:rPr>
                <w:rFonts w:ascii="Arial" w:hAnsi="Arial" w:cs="Arial"/>
                <w:sz w:val="20"/>
                <w:szCs w:val="20"/>
              </w:rPr>
            </w:pPr>
            <w:r w:rsidRPr="001F709F">
              <w:rPr>
                <w:rFonts w:ascii="Arial" w:hAnsi="Arial" w:cs="Arial"/>
                <w:sz w:val="20"/>
                <w:szCs w:val="20"/>
              </w:rPr>
              <w:t>locate and orientate to favour active and public transport usage by connecting to pedestrian footpaths on the street frontage and adjoining sites;</w:t>
            </w:r>
          </w:p>
          <w:p w14:paraId="3CFA89DE" w14:textId="77777777" w:rsidR="000823FD" w:rsidRPr="001F709F" w:rsidRDefault="000823FD" w:rsidP="000823FD">
            <w:pPr>
              <w:numPr>
                <w:ilvl w:val="0"/>
                <w:numId w:val="69"/>
              </w:numPr>
              <w:rPr>
                <w:rFonts w:ascii="Arial" w:hAnsi="Arial" w:cs="Arial"/>
                <w:sz w:val="20"/>
                <w:szCs w:val="20"/>
              </w:rPr>
            </w:pPr>
            <w:r w:rsidRPr="001F709F">
              <w:rPr>
                <w:rFonts w:ascii="Arial" w:hAnsi="Arial" w:cs="Arial"/>
                <w:sz w:val="20"/>
                <w:szCs w:val="20"/>
              </w:rPr>
              <w:t>incorporate appropriate acoustic treatments, having regard to any adjoining residential uses;</w:t>
            </w:r>
          </w:p>
          <w:p w14:paraId="7287E835" w14:textId="77777777" w:rsidR="000823FD" w:rsidRPr="001F709F" w:rsidRDefault="000823FD" w:rsidP="000823FD">
            <w:pPr>
              <w:numPr>
                <w:ilvl w:val="0"/>
                <w:numId w:val="69"/>
              </w:numPr>
              <w:rPr>
                <w:rFonts w:ascii="Arial" w:hAnsi="Arial" w:cs="Arial"/>
                <w:sz w:val="20"/>
                <w:szCs w:val="20"/>
              </w:rPr>
            </w:pPr>
            <w:r w:rsidRPr="001F709F">
              <w:rPr>
                <w:rFonts w:ascii="Arial" w:hAnsi="Arial" w:cs="Arial"/>
                <w:sz w:val="20"/>
                <w:szCs w:val="20"/>
              </w:rPr>
              <w:t>facilitate casual surveillance of all public spaces.</w:t>
            </w:r>
          </w:p>
        </w:tc>
        <w:tc>
          <w:tcPr>
            <w:tcW w:w="1847" w:type="pct"/>
            <w:gridSpan w:val="2"/>
            <w:hideMark/>
          </w:tcPr>
          <w:p w14:paraId="62E41BEF"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w:t>
            </w:r>
          </w:p>
        </w:tc>
        <w:tc>
          <w:tcPr>
            <w:tcW w:w="428" w:type="pct"/>
          </w:tcPr>
          <w:p w14:paraId="64108234" w14:textId="77777777" w:rsidR="000823FD" w:rsidRPr="001F709F" w:rsidRDefault="000823FD" w:rsidP="000823FD">
            <w:pPr>
              <w:rPr>
                <w:rFonts w:ascii="Arial" w:hAnsi="Arial" w:cs="Arial"/>
                <w:sz w:val="20"/>
                <w:szCs w:val="20"/>
              </w:rPr>
            </w:pPr>
          </w:p>
        </w:tc>
        <w:tc>
          <w:tcPr>
            <w:tcW w:w="1152" w:type="pct"/>
          </w:tcPr>
          <w:p w14:paraId="685FF1AF" w14:textId="77777777" w:rsidR="000823FD" w:rsidRPr="001F709F" w:rsidRDefault="000823FD" w:rsidP="000823FD">
            <w:pPr>
              <w:rPr>
                <w:rFonts w:ascii="Arial" w:hAnsi="Arial" w:cs="Arial"/>
                <w:sz w:val="20"/>
                <w:szCs w:val="20"/>
              </w:rPr>
            </w:pPr>
          </w:p>
        </w:tc>
      </w:tr>
      <w:tr w:rsidR="000823FD" w:rsidRPr="001F709F" w14:paraId="40CDF53C" w14:textId="77777777" w:rsidTr="006B2FC0">
        <w:trPr>
          <w:tblCellSpacing w:w="15" w:type="dxa"/>
        </w:trPr>
        <w:tc>
          <w:tcPr>
            <w:tcW w:w="1524" w:type="pct"/>
            <w:hideMark/>
          </w:tcPr>
          <w:p w14:paraId="60A62309"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79</w:t>
            </w:r>
          </w:p>
          <w:p w14:paraId="609AF08D"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provides functional and integrated car parking and vehicle access, that:</w:t>
            </w:r>
          </w:p>
          <w:p w14:paraId="330B3AB9" w14:textId="77777777" w:rsidR="000823FD" w:rsidRPr="001F709F" w:rsidRDefault="000823FD" w:rsidP="000823FD">
            <w:pPr>
              <w:numPr>
                <w:ilvl w:val="0"/>
                <w:numId w:val="70"/>
              </w:numPr>
              <w:rPr>
                <w:rFonts w:ascii="Arial" w:hAnsi="Arial" w:cs="Arial"/>
                <w:sz w:val="20"/>
                <w:szCs w:val="20"/>
              </w:rPr>
            </w:pPr>
            <w:r w:rsidRPr="001F709F">
              <w:rPr>
                <w:rFonts w:ascii="Arial" w:hAnsi="Arial" w:cs="Arial"/>
                <w:sz w:val="20"/>
                <w:szCs w:val="20"/>
              </w:rPr>
              <w:t>prioritises the movement and safety of pedestrians between the street frontage and the entrance to the building;</w:t>
            </w:r>
          </w:p>
          <w:p w14:paraId="50D89B74" w14:textId="77777777" w:rsidR="000823FD" w:rsidRPr="001F709F" w:rsidRDefault="000823FD" w:rsidP="000823FD">
            <w:pPr>
              <w:numPr>
                <w:ilvl w:val="0"/>
                <w:numId w:val="70"/>
              </w:numPr>
              <w:rPr>
                <w:rFonts w:ascii="Arial" w:hAnsi="Arial" w:cs="Arial"/>
                <w:sz w:val="20"/>
                <w:szCs w:val="20"/>
              </w:rPr>
            </w:pPr>
            <w:r w:rsidRPr="001F709F">
              <w:rPr>
                <w:rFonts w:ascii="Arial" w:hAnsi="Arial" w:cs="Arial"/>
                <w:sz w:val="20"/>
                <w:szCs w:val="20"/>
              </w:rPr>
              <w:t>provides safety and security of people and property at all times;</w:t>
            </w:r>
          </w:p>
          <w:p w14:paraId="20D09F96" w14:textId="77777777" w:rsidR="000823FD" w:rsidRPr="001F709F" w:rsidRDefault="000823FD" w:rsidP="000823FD">
            <w:pPr>
              <w:numPr>
                <w:ilvl w:val="0"/>
                <w:numId w:val="70"/>
              </w:numPr>
              <w:rPr>
                <w:rFonts w:ascii="Arial" w:hAnsi="Arial" w:cs="Arial"/>
                <w:sz w:val="20"/>
                <w:szCs w:val="20"/>
              </w:rPr>
            </w:pPr>
            <w:r w:rsidRPr="001F709F">
              <w:rPr>
                <w:rFonts w:ascii="Arial" w:hAnsi="Arial" w:cs="Arial"/>
                <w:sz w:val="20"/>
                <w:szCs w:val="20"/>
              </w:rPr>
              <w:lastRenderedPageBreak/>
              <w:t>does not impede active frontage and active transport options;</w:t>
            </w:r>
          </w:p>
          <w:p w14:paraId="7E870D4A" w14:textId="77777777" w:rsidR="000823FD" w:rsidRPr="001F709F" w:rsidRDefault="000823FD" w:rsidP="000823FD">
            <w:pPr>
              <w:numPr>
                <w:ilvl w:val="0"/>
                <w:numId w:val="70"/>
              </w:numPr>
              <w:rPr>
                <w:rFonts w:ascii="Arial" w:hAnsi="Arial" w:cs="Arial"/>
                <w:sz w:val="20"/>
                <w:szCs w:val="20"/>
              </w:rPr>
            </w:pPr>
            <w:r w:rsidRPr="001F709F">
              <w:rPr>
                <w:rFonts w:ascii="Arial" w:hAnsi="Arial" w:cs="Arial"/>
                <w:sz w:val="20"/>
                <w:szCs w:val="20"/>
              </w:rPr>
              <w:t>does not impact on the safe and efficient movement of traffic external to the site;</w:t>
            </w:r>
          </w:p>
          <w:p w14:paraId="1E15BAE2" w14:textId="77777777" w:rsidR="000823FD" w:rsidRPr="001F709F" w:rsidRDefault="000823FD" w:rsidP="000823FD">
            <w:pPr>
              <w:numPr>
                <w:ilvl w:val="0"/>
                <w:numId w:val="70"/>
              </w:numPr>
              <w:rPr>
                <w:rFonts w:ascii="Arial" w:hAnsi="Arial" w:cs="Arial"/>
                <w:sz w:val="20"/>
                <w:szCs w:val="20"/>
              </w:rPr>
            </w:pPr>
            <w:r w:rsidRPr="001F709F">
              <w:rPr>
                <w:rFonts w:ascii="Arial" w:hAnsi="Arial" w:cs="Arial"/>
                <w:sz w:val="20"/>
                <w:szCs w:val="20"/>
              </w:rPr>
              <w:t>is consolidated and shared with adjoining sites wherever possible.</w:t>
            </w:r>
          </w:p>
        </w:tc>
        <w:tc>
          <w:tcPr>
            <w:tcW w:w="1847" w:type="pct"/>
            <w:gridSpan w:val="2"/>
            <w:hideMark/>
          </w:tcPr>
          <w:p w14:paraId="42AF3243"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w:t>
            </w:r>
          </w:p>
        </w:tc>
        <w:tc>
          <w:tcPr>
            <w:tcW w:w="428" w:type="pct"/>
          </w:tcPr>
          <w:p w14:paraId="56281D17" w14:textId="77777777" w:rsidR="000823FD" w:rsidRPr="001F709F" w:rsidRDefault="000823FD" w:rsidP="000823FD">
            <w:pPr>
              <w:rPr>
                <w:rFonts w:ascii="Arial" w:hAnsi="Arial" w:cs="Arial"/>
                <w:sz w:val="20"/>
                <w:szCs w:val="20"/>
              </w:rPr>
            </w:pPr>
          </w:p>
        </w:tc>
        <w:tc>
          <w:tcPr>
            <w:tcW w:w="1152" w:type="pct"/>
          </w:tcPr>
          <w:p w14:paraId="5BF0D2A5" w14:textId="77777777" w:rsidR="000823FD" w:rsidRPr="001F709F" w:rsidRDefault="000823FD" w:rsidP="000823FD">
            <w:pPr>
              <w:rPr>
                <w:rFonts w:ascii="Arial" w:hAnsi="Arial" w:cs="Arial"/>
                <w:sz w:val="20"/>
                <w:szCs w:val="20"/>
              </w:rPr>
            </w:pPr>
          </w:p>
        </w:tc>
      </w:tr>
      <w:tr w:rsidR="000823FD" w:rsidRPr="001F709F" w14:paraId="4BA76023" w14:textId="77777777" w:rsidTr="006B2FC0">
        <w:trPr>
          <w:tblCellSpacing w:w="15" w:type="dxa"/>
        </w:trPr>
        <w:tc>
          <w:tcPr>
            <w:tcW w:w="1524" w:type="pct"/>
            <w:hideMark/>
          </w:tcPr>
          <w:p w14:paraId="3845CADA"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PO8</w:t>
            </w:r>
            <w:r>
              <w:rPr>
                <w:rFonts w:ascii="Arial" w:hAnsi="Arial" w:cs="Arial"/>
                <w:b/>
                <w:bCs/>
                <w:sz w:val="20"/>
                <w:szCs w:val="20"/>
              </w:rPr>
              <w:t>0</w:t>
            </w:r>
          </w:p>
          <w:p w14:paraId="6883CEAE" w14:textId="77777777" w:rsidR="000823FD" w:rsidRPr="001F709F" w:rsidRDefault="000823FD" w:rsidP="000823FD">
            <w:pPr>
              <w:rPr>
                <w:rFonts w:ascii="Arial" w:hAnsi="Arial" w:cs="Arial"/>
                <w:sz w:val="20"/>
                <w:szCs w:val="20"/>
              </w:rPr>
            </w:pPr>
            <w:r w:rsidRPr="001F709F">
              <w:rPr>
                <w:rFonts w:ascii="Arial" w:hAnsi="Arial" w:cs="Arial"/>
                <w:sz w:val="20"/>
                <w:szCs w:val="20"/>
              </w:rPr>
              <w:t>The safety and efficiency of pedestrian movement is prioritised in the design of car parking areas through providing pedestrian paths in car parking areas that are:</w:t>
            </w:r>
          </w:p>
          <w:p w14:paraId="239CDFF9" w14:textId="77777777" w:rsidR="000823FD" w:rsidRPr="001F709F" w:rsidRDefault="000823FD" w:rsidP="000823FD">
            <w:pPr>
              <w:numPr>
                <w:ilvl w:val="0"/>
                <w:numId w:val="71"/>
              </w:numPr>
              <w:rPr>
                <w:rFonts w:ascii="Arial" w:hAnsi="Arial" w:cs="Arial"/>
                <w:sz w:val="20"/>
                <w:szCs w:val="20"/>
              </w:rPr>
            </w:pPr>
            <w:r w:rsidRPr="001F709F">
              <w:rPr>
                <w:rFonts w:ascii="Arial" w:hAnsi="Arial" w:cs="Arial"/>
                <w:sz w:val="20"/>
                <w:szCs w:val="20"/>
              </w:rPr>
              <w:t>located along the most direct route between building entrances, car parks and adjoining uses;</w:t>
            </w:r>
          </w:p>
          <w:p w14:paraId="54492979" w14:textId="77777777" w:rsidR="000823FD" w:rsidRPr="001F709F" w:rsidRDefault="000823FD" w:rsidP="000823FD">
            <w:pPr>
              <w:numPr>
                <w:ilvl w:val="0"/>
                <w:numId w:val="71"/>
              </w:numPr>
              <w:rPr>
                <w:rFonts w:ascii="Arial" w:hAnsi="Arial" w:cs="Arial"/>
                <w:sz w:val="20"/>
                <w:szCs w:val="20"/>
              </w:rPr>
            </w:pPr>
            <w:r w:rsidRPr="001F709F">
              <w:rPr>
                <w:rFonts w:ascii="Arial" w:hAnsi="Arial" w:cs="Arial"/>
                <w:sz w:val="20"/>
                <w:szCs w:val="20"/>
              </w:rPr>
              <w:t>protected from vehicle intrusion through the use of physical and visual separation (e.g. wheel stops, trees etc);</w:t>
            </w:r>
          </w:p>
          <w:p w14:paraId="15C8F4E1" w14:textId="77777777" w:rsidR="000823FD" w:rsidRPr="001F709F" w:rsidRDefault="000823FD" w:rsidP="000823FD">
            <w:pPr>
              <w:numPr>
                <w:ilvl w:val="0"/>
                <w:numId w:val="71"/>
              </w:numPr>
              <w:rPr>
                <w:rFonts w:ascii="Arial" w:hAnsi="Arial" w:cs="Arial"/>
                <w:sz w:val="20"/>
                <w:szCs w:val="20"/>
              </w:rPr>
            </w:pPr>
            <w:r w:rsidRPr="001F709F">
              <w:rPr>
                <w:rFonts w:ascii="Arial" w:hAnsi="Arial" w:cs="Arial"/>
                <w:sz w:val="20"/>
                <w:szCs w:val="20"/>
              </w:rPr>
              <w:t>are of a width to allow safe and efficient access for prams and wheelchairs.</w:t>
            </w:r>
          </w:p>
        </w:tc>
        <w:tc>
          <w:tcPr>
            <w:tcW w:w="1847" w:type="pct"/>
            <w:gridSpan w:val="2"/>
            <w:hideMark/>
          </w:tcPr>
          <w:p w14:paraId="5967211F"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646E83BE" w14:textId="77777777" w:rsidR="000823FD" w:rsidRPr="001F709F" w:rsidRDefault="000823FD" w:rsidP="000823FD">
            <w:pPr>
              <w:rPr>
                <w:rFonts w:ascii="Arial" w:hAnsi="Arial" w:cs="Arial"/>
                <w:sz w:val="20"/>
                <w:szCs w:val="20"/>
              </w:rPr>
            </w:pPr>
          </w:p>
        </w:tc>
        <w:tc>
          <w:tcPr>
            <w:tcW w:w="1152" w:type="pct"/>
          </w:tcPr>
          <w:p w14:paraId="7EC0F5EC" w14:textId="77777777" w:rsidR="000823FD" w:rsidRPr="001F709F" w:rsidRDefault="000823FD" w:rsidP="000823FD">
            <w:pPr>
              <w:rPr>
                <w:rFonts w:ascii="Arial" w:hAnsi="Arial" w:cs="Arial"/>
                <w:sz w:val="20"/>
                <w:szCs w:val="20"/>
              </w:rPr>
            </w:pPr>
          </w:p>
        </w:tc>
      </w:tr>
      <w:tr w:rsidR="000823FD" w:rsidRPr="001F709F" w14:paraId="20563317" w14:textId="77777777" w:rsidTr="006B2FC0">
        <w:trPr>
          <w:trHeight w:val="2100"/>
          <w:tblCellSpacing w:w="15" w:type="dxa"/>
        </w:trPr>
        <w:tc>
          <w:tcPr>
            <w:tcW w:w="1524" w:type="pct"/>
            <w:hideMark/>
          </w:tcPr>
          <w:p w14:paraId="6F1FECDD"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PO8</w:t>
            </w:r>
            <w:r>
              <w:rPr>
                <w:rFonts w:ascii="Arial" w:hAnsi="Arial" w:cs="Arial"/>
                <w:b/>
                <w:bCs/>
                <w:sz w:val="20"/>
                <w:szCs w:val="20"/>
              </w:rPr>
              <w:t>1</w:t>
            </w:r>
          </w:p>
          <w:p w14:paraId="36CEC56F" w14:textId="77777777" w:rsidR="000823FD" w:rsidRPr="001F709F" w:rsidRDefault="000823FD" w:rsidP="000823FD">
            <w:pPr>
              <w:rPr>
                <w:rFonts w:ascii="Arial" w:hAnsi="Arial" w:cs="Arial"/>
                <w:sz w:val="20"/>
                <w:szCs w:val="20"/>
              </w:rPr>
            </w:pPr>
            <w:r w:rsidRPr="001F709F">
              <w:rPr>
                <w:rFonts w:ascii="Arial" w:hAnsi="Arial" w:cs="Arial"/>
                <w:sz w:val="20"/>
                <w:szCs w:val="20"/>
              </w:rPr>
              <w:t>The number of car parking spaces is managed to:</w:t>
            </w:r>
          </w:p>
          <w:p w14:paraId="35790393" w14:textId="77777777" w:rsidR="000823FD" w:rsidRPr="001F709F" w:rsidRDefault="000823FD" w:rsidP="000823FD">
            <w:pPr>
              <w:numPr>
                <w:ilvl w:val="0"/>
                <w:numId w:val="72"/>
              </w:numPr>
              <w:rPr>
                <w:rFonts w:ascii="Arial" w:hAnsi="Arial" w:cs="Arial"/>
                <w:sz w:val="20"/>
                <w:szCs w:val="20"/>
              </w:rPr>
            </w:pPr>
            <w:r w:rsidRPr="001F709F">
              <w:rPr>
                <w:rFonts w:ascii="Arial" w:hAnsi="Arial" w:cs="Arial"/>
                <w:sz w:val="20"/>
                <w:szCs w:val="20"/>
              </w:rPr>
              <w:t>provide for the parking of visitors and employees that is appropriate to the use and the site's proximity to public and active transport options;</w:t>
            </w:r>
          </w:p>
          <w:p w14:paraId="7E8AE67B" w14:textId="77777777" w:rsidR="000823FD" w:rsidRDefault="000823FD" w:rsidP="000823FD">
            <w:pPr>
              <w:numPr>
                <w:ilvl w:val="0"/>
                <w:numId w:val="72"/>
              </w:numPr>
              <w:rPr>
                <w:rFonts w:ascii="Arial" w:hAnsi="Arial" w:cs="Arial"/>
                <w:sz w:val="20"/>
                <w:szCs w:val="20"/>
              </w:rPr>
            </w:pPr>
            <w:r w:rsidRPr="001F709F">
              <w:rPr>
                <w:rFonts w:ascii="Arial" w:hAnsi="Arial" w:cs="Arial"/>
                <w:sz w:val="20"/>
                <w:szCs w:val="20"/>
              </w:rPr>
              <w:t>avoid an oversupply of car parking spaces;</w:t>
            </w:r>
          </w:p>
          <w:p w14:paraId="31B8F2D9" w14:textId="77777777" w:rsidR="000823FD" w:rsidRDefault="000823FD" w:rsidP="000823FD">
            <w:pPr>
              <w:numPr>
                <w:ilvl w:val="0"/>
                <w:numId w:val="72"/>
              </w:numPr>
              <w:rPr>
                <w:rFonts w:ascii="Arial" w:hAnsi="Arial" w:cs="Arial"/>
                <w:sz w:val="20"/>
                <w:szCs w:val="20"/>
              </w:rPr>
            </w:pPr>
            <w:r w:rsidRPr="00686314">
              <w:rPr>
                <w:rFonts w:ascii="Arial" w:hAnsi="Arial" w:cs="Arial"/>
                <w:sz w:val="20"/>
                <w:szCs w:val="20"/>
              </w:rPr>
              <w:t xml:space="preserve">avoid the visual impact of large areas of open space parking from road frontages and public areas; </w:t>
            </w:r>
          </w:p>
          <w:p w14:paraId="1F49338B" w14:textId="77777777" w:rsidR="000823FD" w:rsidRPr="001F709F" w:rsidRDefault="000823FD" w:rsidP="000823FD">
            <w:pPr>
              <w:numPr>
                <w:ilvl w:val="0"/>
                <w:numId w:val="72"/>
              </w:numPr>
              <w:rPr>
                <w:rFonts w:ascii="Arial" w:hAnsi="Arial" w:cs="Arial"/>
                <w:sz w:val="20"/>
                <w:szCs w:val="20"/>
              </w:rPr>
            </w:pPr>
            <w:r w:rsidRPr="00686314">
              <w:rPr>
                <w:rFonts w:ascii="Arial" w:hAnsi="Arial" w:cs="Arial"/>
                <w:sz w:val="20"/>
                <w:szCs w:val="20"/>
              </w:rPr>
              <w:lastRenderedPageBreak/>
              <w:t>promote innovative solutions, including on</w:t>
            </w:r>
            <w:r>
              <w:rPr>
                <w:rFonts w:ascii="Arial" w:hAnsi="Arial" w:cs="Arial"/>
                <w:sz w:val="20"/>
                <w:szCs w:val="20"/>
              </w:rPr>
              <w:t>-</w:t>
            </w:r>
            <w:r w:rsidRPr="00686314">
              <w:rPr>
                <w:rFonts w:ascii="Arial" w:hAnsi="Arial" w:cs="Arial"/>
                <w:sz w:val="20"/>
                <w:szCs w:val="20"/>
              </w:rPr>
              <w:t>street parking and shared parking areas</w:t>
            </w:r>
          </w:p>
          <w:p w14:paraId="564B24A0" w14:textId="77777777" w:rsidR="000823FD" w:rsidRPr="001F709F" w:rsidRDefault="000823FD" w:rsidP="000823FD">
            <w:pPr>
              <w:numPr>
                <w:ilvl w:val="0"/>
                <w:numId w:val="72"/>
              </w:numPr>
              <w:rPr>
                <w:rFonts w:ascii="Arial" w:hAnsi="Arial" w:cs="Arial"/>
                <w:sz w:val="20"/>
                <w:szCs w:val="20"/>
              </w:rPr>
            </w:pPr>
            <w:r w:rsidRPr="001F709F">
              <w:rPr>
                <w:rFonts w:ascii="Arial" w:hAnsi="Arial" w:cs="Arial"/>
                <w:sz w:val="20"/>
                <w:szCs w:val="20"/>
              </w:rPr>
              <w:t>promote active and public transport options.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5"/>
            </w:tblGrid>
            <w:tr w:rsidR="000823FD" w:rsidRPr="001F709F" w14:paraId="0715ADC8" w14:textId="77777777" w:rsidTr="00057FA2">
              <w:trPr>
                <w:tblCellSpacing w:w="15" w:type="dxa"/>
              </w:trPr>
              <w:tc>
                <w:tcPr>
                  <w:tcW w:w="9471" w:type="dxa"/>
                  <w:vAlign w:val="center"/>
                  <w:hideMark/>
                </w:tcPr>
                <w:p w14:paraId="1BC8F2C2" w14:textId="77777777" w:rsidR="000823FD" w:rsidRPr="001F709F" w:rsidRDefault="000823FD" w:rsidP="000823FD">
                  <w:pPr>
                    <w:rPr>
                      <w:rFonts w:ascii="Arial" w:hAnsi="Arial" w:cs="Arial"/>
                      <w:sz w:val="20"/>
                      <w:szCs w:val="20"/>
                    </w:rPr>
                  </w:pPr>
                  <w:r w:rsidRPr="009A203D">
                    <w:rPr>
                      <w:rFonts w:ascii="Arial" w:hAnsi="Arial" w:cs="Arial"/>
                      <w:sz w:val="18"/>
                      <w:szCs w:val="18"/>
                    </w:rPr>
                    <w:t>Note - Refer to Planning scheme policy - Integrated transport assessment for guidance on how to achieve compliance with this outcome.</w:t>
                  </w:r>
                </w:p>
              </w:tc>
            </w:tr>
          </w:tbl>
          <w:p w14:paraId="65B89910" w14:textId="77777777" w:rsidR="000823FD" w:rsidRPr="001F709F" w:rsidRDefault="000823FD" w:rsidP="000823FD">
            <w:pPr>
              <w:rPr>
                <w:rFonts w:ascii="Arial" w:hAnsi="Arial" w:cs="Arial"/>
                <w:sz w:val="20"/>
                <w:szCs w:val="20"/>
              </w:rPr>
            </w:pPr>
          </w:p>
        </w:tc>
        <w:tc>
          <w:tcPr>
            <w:tcW w:w="1847" w:type="pct"/>
            <w:gridSpan w:val="2"/>
            <w:hideMark/>
          </w:tcPr>
          <w:p w14:paraId="75D4D89F"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E8</w:t>
            </w:r>
            <w:r>
              <w:rPr>
                <w:rFonts w:ascii="Arial" w:hAnsi="Arial" w:cs="Arial"/>
                <w:b/>
                <w:bCs/>
                <w:sz w:val="20"/>
                <w:szCs w:val="20"/>
              </w:rPr>
              <w:t>1.1</w:t>
            </w:r>
          </w:p>
          <w:p w14:paraId="0187357D" w14:textId="14310920" w:rsidR="000823FD" w:rsidRPr="001F709F" w:rsidRDefault="000823FD" w:rsidP="000823FD">
            <w:pPr>
              <w:rPr>
                <w:rFonts w:ascii="Arial" w:hAnsi="Arial" w:cs="Arial"/>
                <w:sz w:val="20"/>
                <w:szCs w:val="20"/>
              </w:rPr>
            </w:pPr>
            <w:r w:rsidRPr="001F709F">
              <w:rPr>
                <w:rFonts w:ascii="Arial" w:hAnsi="Arial" w:cs="Arial"/>
                <w:sz w:val="20"/>
                <w:szCs w:val="20"/>
              </w:rPr>
              <w:t>Car parking is provided in accordance with Table 7.2.3.1.1.</w:t>
            </w:r>
            <w:r w:rsidR="008F0752">
              <w:rPr>
                <w:rFonts w:ascii="Arial" w:hAnsi="Arial" w:cs="Arial"/>
                <w:sz w:val="20"/>
                <w:szCs w:val="20"/>
              </w:rPr>
              <w:t>5</w:t>
            </w:r>
            <w:r w:rsidRPr="001F709F">
              <w:rPr>
                <w:rFonts w:ascii="Arial" w:hAnsi="Arial" w:cs="Arial"/>
                <w:sz w:val="20"/>
                <w:szCs w:val="20"/>
              </w:rPr>
              <w: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5"/>
            </w:tblGrid>
            <w:tr w:rsidR="000823FD" w:rsidRPr="001F709F" w14:paraId="31EC557B" w14:textId="77777777" w:rsidTr="00686314">
              <w:trPr>
                <w:trHeight w:val="575"/>
                <w:tblCellSpacing w:w="15" w:type="dxa"/>
              </w:trPr>
              <w:tc>
                <w:tcPr>
                  <w:tcW w:w="5415" w:type="dxa"/>
                  <w:vAlign w:val="center"/>
                  <w:hideMark/>
                </w:tcPr>
                <w:p w14:paraId="3B1BBB47" w14:textId="77777777" w:rsidR="000823FD" w:rsidRPr="009A203D" w:rsidRDefault="000823FD" w:rsidP="000823FD">
                  <w:pPr>
                    <w:rPr>
                      <w:rFonts w:ascii="Arial" w:hAnsi="Arial" w:cs="Arial"/>
                      <w:sz w:val="18"/>
                      <w:szCs w:val="18"/>
                    </w:rPr>
                  </w:pPr>
                  <w:r w:rsidRPr="009A203D">
                    <w:rPr>
                      <w:rFonts w:ascii="Arial" w:hAnsi="Arial" w:cs="Arial"/>
                      <w:sz w:val="18"/>
                      <w:szCs w:val="18"/>
                    </w:rPr>
                    <w:t>Note - The above rates exclude car parking spaces for Dwelling houses and people with a disability required by Disability Discrimination Act 1992 or the relevant disability discrimination legislation and standards.</w:t>
                  </w:r>
                </w:p>
              </w:tc>
            </w:tr>
            <w:tr w:rsidR="000823FD" w:rsidRPr="001F709F" w14:paraId="13286562" w14:textId="77777777" w:rsidTr="00686314">
              <w:trPr>
                <w:trHeight w:val="575"/>
                <w:tblCellSpacing w:w="15" w:type="dxa"/>
              </w:trPr>
              <w:tc>
                <w:tcPr>
                  <w:tcW w:w="5415" w:type="dxa"/>
                  <w:tcBorders>
                    <w:top w:val="single" w:sz="4" w:space="0" w:color="auto"/>
                  </w:tcBorders>
                  <w:vAlign w:val="center"/>
                </w:tcPr>
                <w:p w14:paraId="529827F3" w14:textId="77777777" w:rsidR="000823FD" w:rsidRPr="00FD3996" w:rsidRDefault="000823FD" w:rsidP="000823FD">
                  <w:pPr>
                    <w:rPr>
                      <w:rFonts w:ascii="Arial" w:hAnsi="Arial" w:cs="Arial"/>
                      <w:b/>
                      <w:bCs/>
                      <w:sz w:val="20"/>
                      <w:szCs w:val="20"/>
                    </w:rPr>
                  </w:pPr>
                  <w:r w:rsidRPr="00FD3996">
                    <w:rPr>
                      <w:rFonts w:ascii="Arial" w:hAnsi="Arial" w:cs="Arial"/>
                      <w:b/>
                      <w:bCs/>
                      <w:sz w:val="20"/>
                      <w:szCs w:val="20"/>
                    </w:rPr>
                    <w:t xml:space="preserve">E81.2 </w:t>
                  </w:r>
                </w:p>
                <w:p w14:paraId="32416E12" w14:textId="77777777" w:rsidR="000823FD" w:rsidRPr="009A203D" w:rsidRDefault="000823FD" w:rsidP="000823FD">
                  <w:pPr>
                    <w:rPr>
                      <w:rFonts w:ascii="Arial" w:hAnsi="Arial" w:cs="Arial"/>
                      <w:sz w:val="18"/>
                      <w:szCs w:val="18"/>
                    </w:rPr>
                  </w:pPr>
                  <w:r w:rsidRPr="00FD3996">
                    <w:rPr>
                      <w:rFonts w:ascii="Arial" w:hAnsi="Arial" w:cs="Arial"/>
                      <w:sz w:val="20"/>
                      <w:szCs w:val="20"/>
                    </w:rPr>
                    <w:t>All car parking areas are designed and constructed in accordance with Australian Standard AS2890.1 Parking facilities Part 1: Off-street car parking.</w:t>
                  </w:r>
                </w:p>
              </w:tc>
            </w:tr>
          </w:tbl>
          <w:p w14:paraId="0FC626F6" w14:textId="77777777" w:rsidR="000823FD" w:rsidRPr="001F709F" w:rsidRDefault="000823FD" w:rsidP="000823FD">
            <w:pPr>
              <w:rPr>
                <w:rFonts w:ascii="Arial" w:hAnsi="Arial" w:cs="Arial"/>
                <w:sz w:val="20"/>
                <w:szCs w:val="20"/>
              </w:rPr>
            </w:pPr>
          </w:p>
        </w:tc>
        <w:tc>
          <w:tcPr>
            <w:tcW w:w="428" w:type="pct"/>
          </w:tcPr>
          <w:p w14:paraId="3FD17459" w14:textId="77777777" w:rsidR="000823FD" w:rsidRPr="001F709F" w:rsidRDefault="000823FD" w:rsidP="000823FD">
            <w:pPr>
              <w:rPr>
                <w:rFonts w:ascii="Arial" w:hAnsi="Arial" w:cs="Arial"/>
                <w:b/>
                <w:bCs/>
                <w:sz w:val="20"/>
                <w:szCs w:val="20"/>
              </w:rPr>
            </w:pPr>
          </w:p>
        </w:tc>
        <w:tc>
          <w:tcPr>
            <w:tcW w:w="1152" w:type="pct"/>
          </w:tcPr>
          <w:p w14:paraId="61695106" w14:textId="77777777" w:rsidR="000823FD" w:rsidRPr="001F709F" w:rsidRDefault="000823FD" w:rsidP="000823FD">
            <w:pPr>
              <w:rPr>
                <w:rFonts w:ascii="Arial" w:hAnsi="Arial" w:cs="Arial"/>
                <w:b/>
                <w:bCs/>
                <w:sz w:val="20"/>
                <w:szCs w:val="20"/>
              </w:rPr>
            </w:pPr>
          </w:p>
        </w:tc>
      </w:tr>
      <w:tr w:rsidR="000823FD" w:rsidRPr="001F709F" w14:paraId="3E38ADCE" w14:textId="77777777" w:rsidTr="006B2FC0">
        <w:trPr>
          <w:tblCellSpacing w:w="15" w:type="dxa"/>
        </w:trPr>
        <w:tc>
          <w:tcPr>
            <w:tcW w:w="1524" w:type="pct"/>
            <w:vMerge w:val="restart"/>
            <w:hideMark/>
          </w:tcPr>
          <w:p w14:paraId="25F2C004"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PO8</w:t>
            </w:r>
            <w:r>
              <w:rPr>
                <w:rFonts w:ascii="Arial" w:hAnsi="Arial" w:cs="Arial"/>
                <w:b/>
                <w:bCs/>
                <w:sz w:val="20"/>
                <w:szCs w:val="20"/>
              </w:rPr>
              <w:t>2</w:t>
            </w:r>
          </w:p>
          <w:p w14:paraId="6CBD17F1" w14:textId="77777777" w:rsidR="000823FD" w:rsidRPr="001F709F" w:rsidRDefault="000823FD" w:rsidP="000823FD">
            <w:pPr>
              <w:numPr>
                <w:ilvl w:val="0"/>
                <w:numId w:val="73"/>
              </w:numPr>
              <w:rPr>
                <w:rFonts w:ascii="Arial" w:hAnsi="Arial" w:cs="Arial"/>
                <w:sz w:val="20"/>
                <w:szCs w:val="20"/>
              </w:rPr>
            </w:pPr>
            <w:r w:rsidRPr="001F709F">
              <w:rPr>
                <w:rFonts w:ascii="Arial" w:hAnsi="Arial" w:cs="Arial"/>
                <w:sz w:val="20"/>
                <w:szCs w:val="20"/>
              </w:rPr>
              <w:t>End of trip facilities are provided for employees or occupants, in the building or on-site within a reasonable walking distance, and include:</w:t>
            </w:r>
          </w:p>
          <w:p w14:paraId="2D4C6520" w14:textId="77777777" w:rsidR="000823FD" w:rsidRPr="001F709F" w:rsidRDefault="000823FD" w:rsidP="000823FD">
            <w:pPr>
              <w:numPr>
                <w:ilvl w:val="1"/>
                <w:numId w:val="73"/>
              </w:numPr>
              <w:rPr>
                <w:rFonts w:ascii="Arial" w:hAnsi="Arial" w:cs="Arial"/>
                <w:sz w:val="20"/>
                <w:szCs w:val="20"/>
              </w:rPr>
            </w:pPr>
            <w:r w:rsidRPr="001F709F">
              <w:rPr>
                <w:rFonts w:ascii="Arial" w:hAnsi="Arial" w:cs="Arial"/>
                <w:sz w:val="20"/>
                <w:szCs w:val="20"/>
              </w:rPr>
              <w:t>adequate bicycle parking and storage facilities; and</w:t>
            </w:r>
          </w:p>
          <w:p w14:paraId="66D037BE" w14:textId="77777777" w:rsidR="000823FD" w:rsidRPr="001F709F" w:rsidRDefault="000823FD" w:rsidP="000823FD">
            <w:pPr>
              <w:numPr>
                <w:ilvl w:val="1"/>
                <w:numId w:val="73"/>
              </w:numPr>
              <w:rPr>
                <w:rFonts w:ascii="Arial" w:hAnsi="Arial" w:cs="Arial"/>
                <w:sz w:val="20"/>
                <w:szCs w:val="20"/>
              </w:rPr>
            </w:pPr>
            <w:r w:rsidRPr="001F709F">
              <w:rPr>
                <w:rFonts w:ascii="Arial" w:hAnsi="Arial" w:cs="Arial"/>
                <w:sz w:val="20"/>
                <w:szCs w:val="20"/>
              </w:rPr>
              <w:t>adequate provision for securing belongings; and</w:t>
            </w:r>
          </w:p>
          <w:p w14:paraId="5CF759ED" w14:textId="77777777" w:rsidR="000823FD" w:rsidRPr="001F709F" w:rsidRDefault="000823FD" w:rsidP="000823FD">
            <w:pPr>
              <w:numPr>
                <w:ilvl w:val="1"/>
                <w:numId w:val="73"/>
              </w:numPr>
              <w:rPr>
                <w:rFonts w:ascii="Arial" w:hAnsi="Arial" w:cs="Arial"/>
                <w:sz w:val="20"/>
                <w:szCs w:val="20"/>
              </w:rPr>
            </w:pPr>
            <w:r w:rsidRPr="001F709F">
              <w:rPr>
                <w:rFonts w:ascii="Arial" w:hAnsi="Arial" w:cs="Arial"/>
                <w:sz w:val="20"/>
                <w:szCs w:val="20"/>
              </w:rPr>
              <w:t>change rooms that include adequate showers, sanitary compartments, wash basins and mirrors.</w:t>
            </w:r>
          </w:p>
          <w:p w14:paraId="1841B423" w14:textId="77777777" w:rsidR="000823FD" w:rsidRPr="001F709F" w:rsidRDefault="000823FD" w:rsidP="000823FD">
            <w:pPr>
              <w:numPr>
                <w:ilvl w:val="0"/>
                <w:numId w:val="73"/>
              </w:numPr>
              <w:rPr>
                <w:rFonts w:ascii="Arial" w:hAnsi="Arial" w:cs="Arial"/>
                <w:sz w:val="20"/>
                <w:szCs w:val="20"/>
              </w:rPr>
            </w:pPr>
            <w:r w:rsidRPr="001F709F">
              <w:rPr>
                <w:rFonts w:ascii="Arial" w:hAnsi="Arial" w:cs="Arial"/>
                <w:sz w:val="20"/>
                <w:szCs w:val="20"/>
              </w:rPr>
              <w:t>Notwithstanding a. there is no requirement to provide end of trip facilities if it would be unreasonable to provide these facilities having regard to:</w:t>
            </w:r>
          </w:p>
          <w:p w14:paraId="2BA870CB" w14:textId="77777777" w:rsidR="000823FD" w:rsidRPr="001F709F" w:rsidRDefault="000823FD" w:rsidP="000823FD">
            <w:pPr>
              <w:numPr>
                <w:ilvl w:val="1"/>
                <w:numId w:val="73"/>
              </w:numPr>
              <w:rPr>
                <w:rFonts w:ascii="Arial" w:hAnsi="Arial" w:cs="Arial"/>
                <w:sz w:val="20"/>
                <w:szCs w:val="20"/>
              </w:rPr>
            </w:pPr>
            <w:r w:rsidRPr="001F709F">
              <w:rPr>
                <w:rFonts w:ascii="Arial" w:hAnsi="Arial" w:cs="Arial"/>
                <w:sz w:val="20"/>
                <w:szCs w:val="20"/>
              </w:rPr>
              <w:t>the projected population growth and forward planning for road upgrading and development of cycle paths; or</w:t>
            </w:r>
          </w:p>
          <w:p w14:paraId="77FBD98F" w14:textId="77777777" w:rsidR="000823FD" w:rsidRPr="001F709F" w:rsidRDefault="000823FD" w:rsidP="000823FD">
            <w:pPr>
              <w:numPr>
                <w:ilvl w:val="1"/>
                <w:numId w:val="73"/>
              </w:numPr>
              <w:rPr>
                <w:rFonts w:ascii="Arial" w:hAnsi="Arial" w:cs="Arial"/>
                <w:sz w:val="20"/>
                <w:szCs w:val="20"/>
              </w:rPr>
            </w:pPr>
            <w:r w:rsidRPr="001F709F">
              <w:rPr>
                <w:rFonts w:ascii="Arial" w:hAnsi="Arial" w:cs="Arial"/>
                <w:sz w:val="20"/>
                <w:szCs w:val="20"/>
              </w:rPr>
              <w:t xml:space="preserve">whether it would be practical to commute to and from the building </w:t>
            </w:r>
            <w:r w:rsidRPr="001F709F">
              <w:rPr>
                <w:rFonts w:ascii="Arial" w:hAnsi="Arial" w:cs="Arial"/>
                <w:sz w:val="20"/>
                <w:szCs w:val="20"/>
              </w:rPr>
              <w:lastRenderedPageBreak/>
              <w:t>on a bicycle, having regard to the likely commute distances and nature of the terrain; or</w:t>
            </w:r>
          </w:p>
          <w:p w14:paraId="13D63D89" w14:textId="77777777" w:rsidR="000823FD" w:rsidRPr="001F709F" w:rsidRDefault="000823FD" w:rsidP="000823FD">
            <w:pPr>
              <w:numPr>
                <w:ilvl w:val="1"/>
                <w:numId w:val="73"/>
              </w:numPr>
              <w:rPr>
                <w:rFonts w:ascii="Arial" w:hAnsi="Arial" w:cs="Arial"/>
                <w:sz w:val="20"/>
                <w:szCs w:val="20"/>
              </w:rPr>
            </w:pPr>
            <w:r w:rsidRPr="001F709F">
              <w:rPr>
                <w:rFonts w:ascii="Arial" w:hAnsi="Arial" w:cs="Arial"/>
                <w:sz w:val="20"/>
                <w:szCs w:val="20"/>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5"/>
            </w:tblGrid>
            <w:tr w:rsidR="000823FD" w:rsidRPr="001F709F" w14:paraId="271B0BB2" w14:textId="77777777" w:rsidTr="00057FA2">
              <w:trPr>
                <w:tblCellSpacing w:w="15" w:type="dxa"/>
              </w:trPr>
              <w:tc>
                <w:tcPr>
                  <w:tcW w:w="9471" w:type="dxa"/>
                  <w:hideMark/>
                </w:tcPr>
                <w:p w14:paraId="1D036A8B" w14:textId="77777777" w:rsidR="000823FD" w:rsidRPr="009A203D" w:rsidRDefault="000823FD" w:rsidP="000823FD">
                  <w:pPr>
                    <w:rPr>
                      <w:rFonts w:ascii="Arial" w:hAnsi="Arial" w:cs="Arial"/>
                      <w:sz w:val="18"/>
                      <w:szCs w:val="18"/>
                    </w:rPr>
                  </w:pPr>
                  <w:r w:rsidRPr="009A203D">
                    <w:rPr>
                      <w:rFonts w:ascii="Arial" w:hAnsi="Arial" w:cs="Arial"/>
                      <w:sz w:val="18"/>
                      <w:szCs w:val="18"/>
                    </w:rPr>
                    <w:t>Editor's note - The intent of b above is to ensure the requirements for bicycle parking and end of trip facilities are not applied in unreasonable circumstances.  For example these requirements should not, and do not apply in the Rural living precinct.</w:t>
                  </w:r>
                </w:p>
              </w:tc>
            </w:tr>
            <w:tr w:rsidR="000823FD" w:rsidRPr="001F709F" w14:paraId="3686B9DD" w14:textId="77777777" w:rsidTr="00057FA2">
              <w:trPr>
                <w:tblCellSpacing w:w="15" w:type="dxa"/>
              </w:trPr>
              <w:tc>
                <w:tcPr>
                  <w:tcW w:w="9471" w:type="dxa"/>
                  <w:hideMark/>
                </w:tcPr>
                <w:p w14:paraId="539C8427" w14:textId="77777777" w:rsidR="000823FD" w:rsidRPr="009A203D" w:rsidRDefault="000823FD" w:rsidP="000823FD">
                  <w:pPr>
                    <w:rPr>
                      <w:rFonts w:ascii="Arial" w:hAnsi="Arial" w:cs="Arial"/>
                      <w:sz w:val="18"/>
                      <w:szCs w:val="18"/>
                    </w:rPr>
                  </w:pPr>
                  <w:r w:rsidRPr="009A203D">
                    <w:rPr>
                      <w:rFonts w:ascii="Arial" w:hAnsi="Arial" w:cs="Arial"/>
                      <w:sz w:val="18"/>
                      <w:szCs w:val="18"/>
                    </w:rPr>
                    <w:t>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14:paraId="69952A20" w14:textId="77777777" w:rsidR="000823FD" w:rsidRPr="001F709F" w:rsidRDefault="000823FD" w:rsidP="000823FD">
            <w:pPr>
              <w:rPr>
                <w:rFonts w:ascii="Arial" w:hAnsi="Arial" w:cs="Arial"/>
                <w:sz w:val="20"/>
                <w:szCs w:val="20"/>
              </w:rPr>
            </w:pPr>
          </w:p>
        </w:tc>
        <w:tc>
          <w:tcPr>
            <w:tcW w:w="1847" w:type="pct"/>
            <w:gridSpan w:val="2"/>
            <w:hideMark/>
          </w:tcPr>
          <w:p w14:paraId="1A7DFB79"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E8</w:t>
            </w:r>
            <w:r>
              <w:rPr>
                <w:rFonts w:ascii="Arial" w:hAnsi="Arial" w:cs="Arial"/>
                <w:b/>
                <w:bCs/>
                <w:sz w:val="20"/>
                <w:szCs w:val="20"/>
              </w:rPr>
              <w:t>2</w:t>
            </w:r>
            <w:r w:rsidRPr="001F709F">
              <w:rPr>
                <w:rFonts w:ascii="Arial" w:hAnsi="Arial" w:cs="Arial"/>
                <w:b/>
                <w:bCs/>
                <w:sz w:val="20"/>
                <w:szCs w:val="20"/>
              </w:rPr>
              <w:t>.1</w:t>
            </w:r>
          </w:p>
          <w:p w14:paraId="6E250F5F" w14:textId="77777777" w:rsidR="000823FD" w:rsidRPr="001F709F" w:rsidRDefault="000823FD" w:rsidP="000823FD">
            <w:pPr>
              <w:rPr>
                <w:rFonts w:ascii="Arial" w:hAnsi="Arial" w:cs="Arial"/>
                <w:sz w:val="20"/>
                <w:szCs w:val="20"/>
              </w:rPr>
            </w:pPr>
            <w:r w:rsidRPr="001F709F">
              <w:rPr>
                <w:rFonts w:ascii="Arial" w:hAnsi="Arial" w:cs="Arial"/>
                <w:sz w:val="20"/>
                <w:szCs w:val="20"/>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7"/>
              <w:gridCol w:w="2544"/>
              <w:gridCol w:w="2926"/>
              <w:gridCol w:w="88"/>
            </w:tblGrid>
            <w:tr w:rsidR="000823FD" w:rsidRPr="001F709F" w14:paraId="255FC760" w14:textId="77777777" w:rsidTr="00057FA2">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1ECB951E" w14:textId="77777777" w:rsidR="000823FD" w:rsidRPr="001F709F" w:rsidRDefault="000823FD" w:rsidP="000823FD">
                  <w:pPr>
                    <w:rPr>
                      <w:rFonts w:ascii="Arial" w:hAnsi="Arial" w:cs="Arial"/>
                      <w:sz w:val="20"/>
                      <w:szCs w:val="20"/>
                    </w:rPr>
                  </w:pPr>
                  <w:r w:rsidRPr="001F709F">
                    <w:rPr>
                      <w:rFonts w:ascii="Arial" w:hAnsi="Arial" w:cs="Arial"/>
                      <w:b/>
                      <w:bCs/>
                      <w:sz w:val="20"/>
                      <w:szCs w:val="20"/>
                    </w:rPr>
                    <w:t>Use</w:t>
                  </w:r>
                </w:p>
              </w:tc>
              <w:tc>
                <w:tcPr>
                  <w:tcW w:w="2650" w:type="pct"/>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03245F11" w14:textId="77777777" w:rsidR="000823FD" w:rsidRPr="001F709F" w:rsidRDefault="000823FD" w:rsidP="000823FD">
                  <w:pPr>
                    <w:rPr>
                      <w:rFonts w:ascii="Arial" w:hAnsi="Arial" w:cs="Arial"/>
                      <w:sz w:val="20"/>
                      <w:szCs w:val="20"/>
                    </w:rPr>
                  </w:pPr>
                  <w:r w:rsidRPr="001F709F">
                    <w:rPr>
                      <w:rFonts w:ascii="Arial" w:hAnsi="Arial" w:cs="Arial"/>
                      <w:b/>
                      <w:bCs/>
                      <w:sz w:val="20"/>
                      <w:szCs w:val="20"/>
                    </w:rPr>
                    <w:t>Minimum Bicycle Parking</w:t>
                  </w:r>
                </w:p>
              </w:tc>
            </w:tr>
            <w:tr w:rsidR="000823FD" w:rsidRPr="001F709F" w14:paraId="77FDB5EE" w14:textId="77777777" w:rsidTr="00057FA2">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66706A31" w14:textId="77777777" w:rsidR="000823FD" w:rsidRPr="001F709F" w:rsidRDefault="000823FD" w:rsidP="000823FD">
                  <w:pPr>
                    <w:rPr>
                      <w:rFonts w:ascii="Arial" w:hAnsi="Arial" w:cs="Arial"/>
                      <w:sz w:val="20"/>
                      <w:szCs w:val="20"/>
                    </w:rPr>
                  </w:pPr>
                  <w:r w:rsidRPr="001F709F">
                    <w:rPr>
                      <w:rFonts w:ascii="Arial" w:hAnsi="Arial" w:cs="Arial"/>
                      <w:sz w:val="20"/>
                      <w:szCs w:val="20"/>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14:paraId="01A6D31D" w14:textId="77777777" w:rsidR="000823FD" w:rsidRPr="001F709F" w:rsidRDefault="000823FD" w:rsidP="000823FD">
                  <w:pPr>
                    <w:rPr>
                      <w:rFonts w:ascii="Arial" w:hAnsi="Arial" w:cs="Arial"/>
                      <w:sz w:val="20"/>
                      <w:szCs w:val="20"/>
                    </w:rPr>
                  </w:pPr>
                  <w:r w:rsidRPr="001F709F">
                    <w:rPr>
                      <w:rFonts w:ascii="Arial" w:hAnsi="Arial" w:cs="Arial"/>
                      <w:sz w:val="20"/>
                      <w:szCs w:val="20"/>
                    </w:rPr>
                    <w:t>Minimum 1 space per dwelling</w:t>
                  </w:r>
                </w:p>
              </w:tc>
            </w:tr>
            <w:tr w:rsidR="000823FD" w:rsidRPr="001F709F" w14:paraId="13D2D686" w14:textId="77777777" w:rsidTr="00057FA2">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5B3966B8" w14:textId="77777777" w:rsidR="000823FD" w:rsidRPr="001F709F" w:rsidRDefault="000823FD" w:rsidP="000823FD">
                  <w:pPr>
                    <w:rPr>
                      <w:rFonts w:ascii="Arial" w:hAnsi="Arial" w:cs="Arial"/>
                      <w:sz w:val="20"/>
                      <w:szCs w:val="20"/>
                    </w:rPr>
                  </w:pPr>
                  <w:r w:rsidRPr="001F709F">
                    <w:rPr>
                      <w:rFonts w:ascii="Arial" w:hAnsi="Arial" w:cs="Arial"/>
                      <w:sz w:val="20"/>
                      <w:szCs w:val="20"/>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14:paraId="44267E94" w14:textId="77777777" w:rsidR="000823FD" w:rsidRPr="001F709F" w:rsidRDefault="000823FD" w:rsidP="000823FD">
                  <w:pPr>
                    <w:rPr>
                      <w:rFonts w:ascii="Arial" w:hAnsi="Arial" w:cs="Arial"/>
                      <w:sz w:val="20"/>
                      <w:szCs w:val="20"/>
                    </w:rPr>
                  </w:pPr>
                  <w:r w:rsidRPr="001F709F">
                    <w:rPr>
                      <w:rFonts w:ascii="Arial" w:hAnsi="Arial" w:cs="Arial"/>
                      <w:sz w:val="20"/>
                      <w:szCs w:val="20"/>
                    </w:rPr>
                    <w:t>Minimum 1 space per 2 car parking spaces identified in Schedule 7 – car parking</w:t>
                  </w:r>
                </w:p>
              </w:tc>
            </w:tr>
            <w:tr w:rsidR="000823FD" w:rsidRPr="001F709F" w14:paraId="2D269FC2" w14:textId="77777777" w:rsidTr="00057FA2">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14:paraId="1A7C9598" w14:textId="77777777" w:rsidR="000823FD" w:rsidRPr="001F709F" w:rsidRDefault="000823FD" w:rsidP="000823FD">
                  <w:pPr>
                    <w:rPr>
                      <w:rFonts w:ascii="Arial" w:hAnsi="Arial" w:cs="Arial"/>
                      <w:sz w:val="20"/>
                      <w:szCs w:val="20"/>
                    </w:rPr>
                  </w:pPr>
                  <w:r w:rsidRPr="001F709F">
                    <w:rPr>
                      <w:rFonts w:ascii="Arial" w:hAnsi="Arial" w:cs="Arial"/>
                      <w:sz w:val="20"/>
                      <w:szCs w:val="20"/>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14:paraId="3883A390" w14:textId="77777777" w:rsidR="000823FD" w:rsidRPr="001F709F" w:rsidRDefault="000823FD" w:rsidP="000823FD">
                  <w:pPr>
                    <w:rPr>
                      <w:rFonts w:ascii="Arial" w:hAnsi="Arial" w:cs="Arial"/>
                      <w:sz w:val="20"/>
                      <w:szCs w:val="20"/>
                    </w:rPr>
                  </w:pPr>
                  <w:r w:rsidRPr="001F709F">
                    <w:rPr>
                      <w:rFonts w:ascii="Arial" w:hAnsi="Arial" w:cs="Arial"/>
                      <w:sz w:val="20"/>
                      <w:szCs w:val="20"/>
                    </w:rPr>
                    <w:t>Minimum 1 space per 200m2 of GFA</w:t>
                  </w:r>
                </w:p>
              </w:tc>
            </w:tr>
            <w:tr w:rsidR="000823FD" w:rsidRPr="001F709F" w14:paraId="48653B5E" w14:textId="77777777" w:rsidTr="00057FA2">
              <w:tblPrEx>
                <w:tblBorders>
                  <w:top w:val="none" w:sz="0" w:space="0" w:color="auto"/>
                  <w:left w:val="none" w:sz="0" w:space="0" w:color="auto"/>
                  <w:bottom w:val="none" w:sz="0" w:space="0" w:color="auto"/>
                  <w:right w:val="none" w:sz="0" w:space="0" w:color="auto"/>
                </w:tblBorders>
              </w:tblPrEx>
              <w:trPr>
                <w:tblCellSpacing w:w="15" w:type="dxa"/>
              </w:trPr>
              <w:tc>
                <w:tcPr>
                  <w:tcW w:w="5399" w:type="dxa"/>
                  <w:gridSpan w:val="4"/>
                  <w:vAlign w:val="center"/>
                  <w:hideMark/>
                </w:tcPr>
                <w:p w14:paraId="3DCBA427" w14:textId="77777777" w:rsidR="000823FD" w:rsidRPr="001F709F" w:rsidRDefault="000823FD" w:rsidP="000823FD">
                  <w:pPr>
                    <w:rPr>
                      <w:rFonts w:ascii="Arial" w:hAnsi="Arial" w:cs="Arial"/>
                      <w:sz w:val="20"/>
                      <w:szCs w:val="20"/>
                    </w:rPr>
                  </w:pPr>
                  <w:r w:rsidRPr="009A203D">
                    <w:rPr>
                      <w:rFonts w:ascii="Arial" w:hAnsi="Arial" w:cs="Arial"/>
                      <w:sz w:val="18"/>
                      <w:szCs w:val="18"/>
                    </w:rPr>
                    <w:t>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w:t>
                  </w:r>
                </w:p>
              </w:tc>
            </w:tr>
          </w:tbl>
          <w:p w14:paraId="6EA35EC3" w14:textId="77777777" w:rsidR="000823FD" w:rsidRPr="001F709F" w:rsidRDefault="000823FD" w:rsidP="000823FD">
            <w:pPr>
              <w:rPr>
                <w:rFonts w:ascii="Arial" w:hAnsi="Arial" w:cs="Arial"/>
                <w:sz w:val="20"/>
                <w:szCs w:val="20"/>
              </w:rPr>
            </w:pPr>
          </w:p>
        </w:tc>
        <w:tc>
          <w:tcPr>
            <w:tcW w:w="428" w:type="pct"/>
          </w:tcPr>
          <w:p w14:paraId="0C7741F9" w14:textId="77777777" w:rsidR="000823FD" w:rsidRPr="001F709F" w:rsidRDefault="000823FD" w:rsidP="000823FD">
            <w:pPr>
              <w:rPr>
                <w:rFonts w:ascii="Arial" w:hAnsi="Arial" w:cs="Arial"/>
                <w:b/>
                <w:bCs/>
                <w:sz w:val="20"/>
                <w:szCs w:val="20"/>
              </w:rPr>
            </w:pPr>
          </w:p>
        </w:tc>
        <w:tc>
          <w:tcPr>
            <w:tcW w:w="1152" w:type="pct"/>
          </w:tcPr>
          <w:p w14:paraId="562AACEC" w14:textId="77777777" w:rsidR="000823FD" w:rsidRPr="001F709F" w:rsidRDefault="000823FD" w:rsidP="000823FD">
            <w:pPr>
              <w:rPr>
                <w:rFonts w:ascii="Arial" w:hAnsi="Arial" w:cs="Arial"/>
                <w:b/>
                <w:bCs/>
                <w:sz w:val="20"/>
                <w:szCs w:val="20"/>
              </w:rPr>
            </w:pPr>
          </w:p>
        </w:tc>
      </w:tr>
      <w:tr w:rsidR="000823FD" w:rsidRPr="001F709F" w14:paraId="071DDC0F" w14:textId="77777777" w:rsidTr="006B2FC0">
        <w:trPr>
          <w:tblCellSpacing w:w="15" w:type="dxa"/>
        </w:trPr>
        <w:tc>
          <w:tcPr>
            <w:tcW w:w="1524" w:type="pct"/>
            <w:vMerge/>
            <w:vAlign w:val="center"/>
            <w:hideMark/>
          </w:tcPr>
          <w:p w14:paraId="1F708A09" w14:textId="77777777" w:rsidR="000823FD" w:rsidRPr="001F709F" w:rsidRDefault="000823FD" w:rsidP="000823FD">
            <w:pPr>
              <w:rPr>
                <w:rFonts w:ascii="Arial" w:hAnsi="Arial" w:cs="Arial"/>
                <w:sz w:val="20"/>
                <w:szCs w:val="20"/>
              </w:rPr>
            </w:pPr>
          </w:p>
        </w:tc>
        <w:tc>
          <w:tcPr>
            <w:tcW w:w="1847" w:type="pct"/>
            <w:gridSpan w:val="2"/>
            <w:hideMark/>
          </w:tcPr>
          <w:p w14:paraId="3B6C38B6" w14:textId="77777777" w:rsidR="000823FD" w:rsidRPr="001F709F" w:rsidRDefault="000823FD" w:rsidP="000823FD">
            <w:pPr>
              <w:rPr>
                <w:rFonts w:ascii="Arial" w:hAnsi="Arial" w:cs="Arial"/>
                <w:sz w:val="20"/>
                <w:szCs w:val="20"/>
              </w:rPr>
            </w:pPr>
            <w:r w:rsidRPr="001F709F">
              <w:rPr>
                <w:rFonts w:ascii="Arial" w:hAnsi="Arial" w:cs="Arial"/>
                <w:b/>
                <w:bCs/>
                <w:sz w:val="20"/>
                <w:szCs w:val="20"/>
              </w:rPr>
              <w:t>E8</w:t>
            </w:r>
            <w:r>
              <w:rPr>
                <w:rFonts w:ascii="Arial" w:hAnsi="Arial" w:cs="Arial"/>
                <w:b/>
                <w:bCs/>
                <w:sz w:val="20"/>
                <w:szCs w:val="20"/>
              </w:rPr>
              <w:t>2</w:t>
            </w:r>
            <w:r w:rsidRPr="001F709F">
              <w:rPr>
                <w:rFonts w:ascii="Arial" w:hAnsi="Arial" w:cs="Arial"/>
                <w:b/>
                <w:bCs/>
                <w:sz w:val="20"/>
                <w:szCs w:val="20"/>
              </w:rPr>
              <w:t>.2</w:t>
            </w:r>
          </w:p>
          <w:p w14:paraId="41C875DC" w14:textId="77777777" w:rsidR="000823FD" w:rsidRPr="001F709F" w:rsidRDefault="000823FD" w:rsidP="000823FD">
            <w:pPr>
              <w:rPr>
                <w:rFonts w:ascii="Arial" w:hAnsi="Arial" w:cs="Arial"/>
                <w:sz w:val="20"/>
                <w:szCs w:val="20"/>
              </w:rPr>
            </w:pPr>
            <w:r w:rsidRPr="001F709F">
              <w:rPr>
                <w:rFonts w:ascii="Arial" w:hAnsi="Arial" w:cs="Arial"/>
                <w:sz w:val="20"/>
                <w:szCs w:val="20"/>
              </w:rPr>
              <w:t>Bicycle parking is:</w:t>
            </w:r>
          </w:p>
          <w:p w14:paraId="425E474C" w14:textId="77777777" w:rsidR="000823FD" w:rsidRPr="001F709F" w:rsidRDefault="000823FD" w:rsidP="000823FD">
            <w:pPr>
              <w:numPr>
                <w:ilvl w:val="0"/>
                <w:numId w:val="74"/>
              </w:numPr>
              <w:rPr>
                <w:rFonts w:ascii="Arial" w:hAnsi="Arial" w:cs="Arial"/>
                <w:sz w:val="20"/>
                <w:szCs w:val="20"/>
              </w:rPr>
            </w:pPr>
            <w:r w:rsidRPr="001F709F">
              <w:rPr>
                <w:rFonts w:ascii="Arial" w:hAnsi="Arial" w:cs="Arial"/>
                <w:sz w:val="20"/>
                <w:szCs w:val="20"/>
              </w:rPr>
              <w:lastRenderedPageBreak/>
              <w:t xml:space="preserve">provided in accordance with </w:t>
            </w:r>
            <w:r w:rsidRPr="001F709F">
              <w:rPr>
                <w:rFonts w:ascii="Arial" w:hAnsi="Arial" w:cs="Arial"/>
                <w:i/>
                <w:iCs/>
                <w:sz w:val="20"/>
                <w:szCs w:val="20"/>
              </w:rPr>
              <w:t>Austroads (2008), Guide to Traffic Management - Part 11: Parking</w:t>
            </w:r>
            <w:r w:rsidRPr="001F709F">
              <w:rPr>
                <w:rFonts w:ascii="Arial" w:hAnsi="Arial" w:cs="Arial"/>
                <w:sz w:val="20"/>
                <w:szCs w:val="20"/>
              </w:rPr>
              <w:t>;</w:t>
            </w:r>
          </w:p>
          <w:p w14:paraId="35E2084D" w14:textId="77777777" w:rsidR="000823FD" w:rsidRPr="001F709F" w:rsidRDefault="000823FD" w:rsidP="000823FD">
            <w:pPr>
              <w:numPr>
                <w:ilvl w:val="0"/>
                <w:numId w:val="74"/>
              </w:numPr>
              <w:rPr>
                <w:rFonts w:ascii="Arial" w:hAnsi="Arial" w:cs="Arial"/>
                <w:sz w:val="20"/>
                <w:szCs w:val="20"/>
              </w:rPr>
            </w:pPr>
            <w:r w:rsidRPr="001F709F">
              <w:rPr>
                <w:rFonts w:ascii="Arial" w:hAnsi="Arial" w:cs="Arial"/>
                <w:sz w:val="20"/>
                <w:szCs w:val="20"/>
              </w:rPr>
              <w:t>protected from the weather by its location or a dedicated roof structure;</w:t>
            </w:r>
          </w:p>
          <w:p w14:paraId="3B6535B5" w14:textId="77777777" w:rsidR="000823FD" w:rsidRPr="001F709F" w:rsidRDefault="000823FD" w:rsidP="000823FD">
            <w:pPr>
              <w:numPr>
                <w:ilvl w:val="0"/>
                <w:numId w:val="74"/>
              </w:numPr>
              <w:rPr>
                <w:rFonts w:ascii="Arial" w:hAnsi="Arial" w:cs="Arial"/>
                <w:sz w:val="20"/>
                <w:szCs w:val="20"/>
              </w:rPr>
            </w:pPr>
            <w:r w:rsidRPr="001F709F">
              <w:rPr>
                <w:rFonts w:ascii="Arial" w:hAnsi="Arial" w:cs="Arial"/>
                <w:sz w:val="20"/>
                <w:szCs w:val="20"/>
              </w:rPr>
              <w:t>located within the building or in a dedicated, secure structure for residents and staff;</w:t>
            </w:r>
          </w:p>
          <w:p w14:paraId="34CA4263" w14:textId="77777777" w:rsidR="000823FD" w:rsidRPr="001F709F" w:rsidRDefault="000823FD" w:rsidP="000823FD">
            <w:pPr>
              <w:numPr>
                <w:ilvl w:val="0"/>
                <w:numId w:val="74"/>
              </w:numPr>
              <w:rPr>
                <w:rFonts w:ascii="Arial" w:hAnsi="Arial" w:cs="Arial"/>
                <w:sz w:val="20"/>
                <w:szCs w:val="20"/>
              </w:rPr>
            </w:pPr>
            <w:r w:rsidRPr="001F709F">
              <w:rPr>
                <w:rFonts w:ascii="Arial" w:hAnsi="Arial" w:cs="Arial"/>
                <w:sz w:val="20"/>
                <w:szCs w:val="20"/>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0823FD" w:rsidRPr="009A203D" w14:paraId="11E1CADA" w14:textId="77777777" w:rsidTr="00057FA2">
              <w:trPr>
                <w:tblCellSpacing w:w="15" w:type="dxa"/>
              </w:trPr>
              <w:tc>
                <w:tcPr>
                  <w:tcW w:w="5415" w:type="dxa"/>
                  <w:vAlign w:val="center"/>
                  <w:hideMark/>
                </w:tcPr>
                <w:p w14:paraId="4E619D71" w14:textId="77777777" w:rsidR="000823FD" w:rsidRPr="009A203D" w:rsidRDefault="000823FD" w:rsidP="000823FD">
                  <w:pPr>
                    <w:rPr>
                      <w:rFonts w:ascii="Arial" w:hAnsi="Arial" w:cs="Arial"/>
                      <w:sz w:val="18"/>
                      <w:szCs w:val="18"/>
                    </w:rPr>
                  </w:pPr>
                  <w:r w:rsidRPr="009A203D">
                    <w:rPr>
                      <w:rFonts w:ascii="Arial" w:hAnsi="Arial" w:cs="Arial"/>
                      <w:sz w:val="18"/>
                      <w:szCs w:val="18"/>
                    </w:rPr>
                    <w:t>Note - Bicycle parking structures are to be constructed to the standards prescribed in AS2890.3.</w:t>
                  </w:r>
                </w:p>
              </w:tc>
            </w:tr>
            <w:tr w:rsidR="000823FD" w:rsidRPr="009A203D" w14:paraId="2758CB2B" w14:textId="77777777" w:rsidTr="00057FA2">
              <w:trPr>
                <w:tblCellSpacing w:w="15" w:type="dxa"/>
              </w:trPr>
              <w:tc>
                <w:tcPr>
                  <w:tcW w:w="5415" w:type="dxa"/>
                  <w:vAlign w:val="center"/>
                  <w:hideMark/>
                </w:tcPr>
                <w:p w14:paraId="1E2FB5A9" w14:textId="77777777" w:rsidR="000823FD" w:rsidRPr="009A203D" w:rsidRDefault="000823FD" w:rsidP="000823FD">
                  <w:pPr>
                    <w:rPr>
                      <w:rFonts w:ascii="Arial" w:hAnsi="Arial" w:cs="Arial"/>
                      <w:sz w:val="18"/>
                      <w:szCs w:val="18"/>
                    </w:rPr>
                  </w:pPr>
                  <w:r w:rsidRPr="009A203D">
                    <w:rPr>
                      <w:rFonts w:ascii="Arial" w:hAnsi="Arial" w:cs="Arial"/>
                      <w:sz w:val="18"/>
                      <w:szCs w:val="18"/>
                    </w:rPr>
                    <w:t>Note - Bicycle parking and end of trip facilities provided for residential and non-residential activities may be pooled, provided they are within 100 metres of the entrance to the building.</w:t>
                  </w:r>
                </w:p>
              </w:tc>
            </w:tr>
          </w:tbl>
          <w:p w14:paraId="147701FF" w14:textId="77777777" w:rsidR="000823FD" w:rsidRPr="009A203D" w:rsidRDefault="000823FD" w:rsidP="000823FD">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0823FD" w:rsidRPr="009A203D" w14:paraId="38FA23E1" w14:textId="77777777" w:rsidTr="00057FA2">
              <w:trPr>
                <w:tblCellSpacing w:w="15" w:type="dxa"/>
              </w:trPr>
              <w:tc>
                <w:tcPr>
                  <w:tcW w:w="5415" w:type="dxa"/>
                  <w:vAlign w:val="center"/>
                  <w:hideMark/>
                </w:tcPr>
                <w:p w14:paraId="34945127" w14:textId="77777777" w:rsidR="000823FD" w:rsidRPr="009A203D" w:rsidRDefault="000823FD" w:rsidP="000823FD">
                  <w:pPr>
                    <w:rPr>
                      <w:rFonts w:ascii="Arial" w:hAnsi="Arial" w:cs="Arial"/>
                      <w:sz w:val="18"/>
                      <w:szCs w:val="18"/>
                    </w:rPr>
                  </w:pPr>
                  <w:r w:rsidRPr="009A203D">
                    <w:rPr>
                      <w:rFonts w:ascii="Arial" w:hAnsi="Arial" w:cs="Arial"/>
                      <w:sz w:val="18"/>
                      <w:szCs w:val="18"/>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14:paraId="6F3F38FD" w14:textId="77777777" w:rsidR="000823FD" w:rsidRPr="001F709F" w:rsidRDefault="000823FD" w:rsidP="000823FD">
            <w:pPr>
              <w:rPr>
                <w:rFonts w:ascii="Arial" w:hAnsi="Arial" w:cs="Arial"/>
                <w:sz w:val="20"/>
                <w:szCs w:val="20"/>
              </w:rPr>
            </w:pPr>
          </w:p>
        </w:tc>
        <w:tc>
          <w:tcPr>
            <w:tcW w:w="428" w:type="pct"/>
          </w:tcPr>
          <w:p w14:paraId="677A4256" w14:textId="77777777" w:rsidR="000823FD" w:rsidRPr="001F709F" w:rsidRDefault="000823FD" w:rsidP="000823FD">
            <w:pPr>
              <w:rPr>
                <w:rFonts w:ascii="Arial" w:hAnsi="Arial" w:cs="Arial"/>
                <w:b/>
                <w:bCs/>
                <w:sz w:val="20"/>
                <w:szCs w:val="20"/>
              </w:rPr>
            </w:pPr>
          </w:p>
        </w:tc>
        <w:tc>
          <w:tcPr>
            <w:tcW w:w="1152" w:type="pct"/>
          </w:tcPr>
          <w:p w14:paraId="584FC3F8" w14:textId="77777777" w:rsidR="000823FD" w:rsidRPr="001F709F" w:rsidRDefault="000823FD" w:rsidP="000823FD">
            <w:pPr>
              <w:rPr>
                <w:rFonts w:ascii="Arial" w:hAnsi="Arial" w:cs="Arial"/>
                <w:b/>
                <w:bCs/>
                <w:sz w:val="20"/>
                <w:szCs w:val="20"/>
              </w:rPr>
            </w:pPr>
          </w:p>
        </w:tc>
      </w:tr>
      <w:tr w:rsidR="000823FD" w:rsidRPr="001F709F" w14:paraId="4E2C1BD0" w14:textId="77777777" w:rsidTr="006B2FC0">
        <w:trPr>
          <w:trHeight w:val="1932"/>
          <w:tblCellSpacing w:w="15" w:type="dxa"/>
        </w:trPr>
        <w:tc>
          <w:tcPr>
            <w:tcW w:w="1524" w:type="pct"/>
            <w:vMerge/>
            <w:vAlign w:val="center"/>
            <w:hideMark/>
          </w:tcPr>
          <w:p w14:paraId="1F8FF28F" w14:textId="77777777" w:rsidR="000823FD" w:rsidRPr="001F709F" w:rsidRDefault="000823FD" w:rsidP="000823FD">
            <w:pPr>
              <w:rPr>
                <w:rFonts w:ascii="Arial" w:hAnsi="Arial" w:cs="Arial"/>
                <w:sz w:val="20"/>
                <w:szCs w:val="20"/>
              </w:rPr>
            </w:pPr>
          </w:p>
        </w:tc>
        <w:tc>
          <w:tcPr>
            <w:tcW w:w="1847" w:type="pct"/>
            <w:gridSpan w:val="2"/>
            <w:hideMark/>
          </w:tcPr>
          <w:p w14:paraId="705919E2" w14:textId="77777777" w:rsidR="000823FD" w:rsidRPr="001F709F" w:rsidRDefault="000823FD" w:rsidP="000823FD">
            <w:pPr>
              <w:rPr>
                <w:rFonts w:ascii="Arial" w:hAnsi="Arial" w:cs="Arial"/>
                <w:sz w:val="20"/>
                <w:szCs w:val="20"/>
              </w:rPr>
            </w:pPr>
            <w:r w:rsidRPr="001F709F">
              <w:rPr>
                <w:rFonts w:ascii="Arial" w:hAnsi="Arial" w:cs="Arial"/>
                <w:b/>
                <w:bCs/>
                <w:sz w:val="20"/>
                <w:szCs w:val="20"/>
              </w:rPr>
              <w:t>E8</w:t>
            </w:r>
            <w:r>
              <w:rPr>
                <w:rFonts w:ascii="Arial" w:hAnsi="Arial" w:cs="Arial"/>
                <w:b/>
                <w:bCs/>
                <w:sz w:val="20"/>
                <w:szCs w:val="20"/>
              </w:rPr>
              <w:t>2</w:t>
            </w:r>
            <w:r w:rsidRPr="001F709F">
              <w:rPr>
                <w:rFonts w:ascii="Arial" w:hAnsi="Arial" w:cs="Arial"/>
                <w:b/>
                <w:bCs/>
                <w:sz w:val="20"/>
                <w:szCs w:val="20"/>
              </w:rPr>
              <w:t>.3</w:t>
            </w:r>
          </w:p>
          <w:p w14:paraId="2542ED50" w14:textId="77777777" w:rsidR="000823FD" w:rsidRPr="001F709F" w:rsidRDefault="000823FD" w:rsidP="000823FD">
            <w:pPr>
              <w:rPr>
                <w:rFonts w:ascii="Arial" w:hAnsi="Arial" w:cs="Arial"/>
                <w:sz w:val="20"/>
                <w:szCs w:val="20"/>
              </w:rPr>
            </w:pPr>
            <w:r w:rsidRPr="001F709F">
              <w:rPr>
                <w:rFonts w:ascii="Arial" w:hAnsi="Arial" w:cs="Arial"/>
                <w:sz w:val="20"/>
                <w:szCs w:val="20"/>
              </w:rPr>
              <w:t>For non-residential uses, storage lockers:</w:t>
            </w:r>
          </w:p>
          <w:p w14:paraId="1396D36F" w14:textId="77777777" w:rsidR="000823FD" w:rsidRPr="001F709F" w:rsidRDefault="000823FD" w:rsidP="000823FD">
            <w:pPr>
              <w:numPr>
                <w:ilvl w:val="0"/>
                <w:numId w:val="75"/>
              </w:numPr>
              <w:rPr>
                <w:rFonts w:ascii="Arial" w:hAnsi="Arial" w:cs="Arial"/>
                <w:sz w:val="20"/>
                <w:szCs w:val="20"/>
              </w:rPr>
            </w:pPr>
            <w:r w:rsidRPr="001F709F">
              <w:rPr>
                <w:rFonts w:ascii="Arial" w:hAnsi="Arial" w:cs="Arial"/>
                <w:sz w:val="20"/>
                <w:szCs w:val="20"/>
              </w:rPr>
              <w:t>are provide at a rate of 1.6 per bicycle parking space (rounded up to the nearest whole number);</w:t>
            </w:r>
          </w:p>
          <w:p w14:paraId="1C39F3BC" w14:textId="77777777" w:rsidR="000823FD" w:rsidRPr="001F709F" w:rsidRDefault="000823FD" w:rsidP="000823FD">
            <w:pPr>
              <w:numPr>
                <w:ilvl w:val="0"/>
                <w:numId w:val="75"/>
              </w:numPr>
              <w:rPr>
                <w:rFonts w:ascii="Arial" w:hAnsi="Arial" w:cs="Arial"/>
                <w:sz w:val="20"/>
                <w:szCs w:val="20"/>
              </w:rPr>
            </w:pPr>
            <w:r w:rsidRPr="001F709F">
              <w:rPr>
                <w:rFonts w:ascii="Arial" w:hAnsi="Arial" w:cs="Arial"/>
                <w:sz w:val="20"/>
                <w:szCs w:val="20"/>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0823FD" w:rsidRPr="001F709F" w14:paraId="4DAA560F" w14:textId="77777777" w:rsidTr="00057FA2">
              <w:trPr>
                <w:tblCellSpacing w:w="15" w:type="dxa"/>
              </w:trPr>
              <w:tc>
                <w:tcPr>
                  <w:tcW w:w="5415" w:type="dxa"/>
                  <w:vAlign w:val="center"/>
                  <w:hideMark/>
                </w:tcPr>
                <w:p w14:paraId="764845CA" w14:textId="77777777" w:rsidR="000823FD" w:rsidRPr="009A203D" w:rsidRDefault="000823FD" w:rsidP="000823FD">
                  <w:pPr>
                    <w:rPr>
                      <w:rFonts w:ascii="Arial" w:hAnsi="Arial" w:cs="Arial"/>
                      <w:sz w:val="18"/>
                      <w:szCs w:val="18"/>
                    </w:rPr>
                  </w:pPr>
                  <w:r w:rsidRPr="009A203D">
                    <w:rPr>
                      <w:rFonts w:ascii="Arial" w:hAnsi="Arial" w:cs="Arial"/>
                      <w:sz w:val="18"/>
                      <w:szCs w:val="18"/>
                    </w:rPr>
                    <w:t>Note - Storage lockers may be pooled across multiple sites and activities when within 100 metres of the entrance to the building and within 50 metres of bicycle parking and storage facilities.</w:t>
                  </w:r>
                </w:p>
              </w:tc>
            </w:tr>
            <w:tr w:rsidR="000823FD" w:rsidRPr="001F709F" w14:paraId="167C616A" w14:textId="77777777" w:rsidTr="00057FA2">
              <w:trPr>
                <w:tblCellSpacing w:w="15" w:type="dxa"/>
              </w:trPr>
              <w:tc>
                <w:tcPr>
                  <w:tcW w:w="5415" w:type="dxa"/>
                  <w:vAlign w:val="center"/>
                  <w:hideMark/>
                </w:tcPr>
                <w:p w14:paraId="1AB46B12" w14:textId="77777777" w:rsidR="000823FD" w:rsidRPr="009A203D" w:rsidRDefault="000823FD" w:rsidP="000823FD">
                  <w:pPr>
                    <w:rPr>
                      <w:rFonts w:ascii="Arial" w:hAnsi="Arial" w:cs="Arial"/>
                      <w:sz w:val="18"/>
                      <w:szCs w:val="18"/>
                    </w:rPr>
                  </w:pPr>
                  <w:r w:rsidRPr="009A203D">
                    <w:rPr>
                      <w:rFonts w:ascii="Arial" w:hAnsi="Arial" w:cs="Arial"/>
                      <w:sz w:val="18"/>
                      <w:szCs w:val="18"/>
                    </w:rPr>
                    <w:lastRenderedPageBreak/>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14:paraId="3CB1EB1C" w14:textId="77777777" w:rsidR="000823FD" w:rsidRPr="001F709F" w:rsidRDefault="000823FD" w:rsidP="000823FD">
            <w:pPr>
              <w:rPr>
                <w:rFonts w:ascii="Arial" w:hAnsi="Arial" w:cs="Arial"/>
                <w:sz w:val="20"/>
                <w:szCs w:val="20"/>
              </w:rPr>
            </w:pPr>
          </w:p>
        </w:tc>
        <w:tc>
          <w:tcPr>
            <w:tcW w:w="428" w:type="pct"/>
          </w:tcPr>
          <w:p w14:paraId="10957594" w14:textId="77777777" w:rsidR="000823FD" w:rsidRPr="001F709F" w:rsidRDefault="000823FD" w:rsidP="000823FD">
            <w:pPr>
              <w:rPr>
                <w:rFonts w:ascii="Arial" w:hAnsi="Arial" w:cs="Arial"/>
                <w:b/>
                <w:bCs/>
                <w:sz w:val="20"/>
                <w:szCs w:val="20"/>
              </w:rPr>
            </w:pPr>
          </w:p>
        </w:tc>
        <w:tc>
          <w:tcPr>
            <w:tcW w:w="1152" w:type="pct"/>
          </w:tcPr>
          <w:p w14:paraId="50CC7187" w14:textId="77777777" w:rsidR="000823FD" w:rsidRPr="001F709F" w:rsidRDefault="000823FD" w:rsidP="000823FD">
            <w:pPr>
              <w:rPr>
                <w:rFonts w:ascii="Arial" w:hAnsi="Arial" w:cs="Arial"/>
                <w:b/>
                <w:bCs/>
                <w:sz w:val="20"/>
                <w:szCs w:val="20"/>
              </w:rPr>
            </w:pPr>
          </w:p>
        </w:tc>
      </w:tr>
      <w:tr w:rsidR="000823FD" w:rsidRPr="001F709F" w14:paraId="1438D7EB" w14:textId="77777777" w:rsidTr="006B2FC0">
        <w:trPr>
          <w:tblCellSpacing w:w="15" w:type="dxa"/>
        </w:trPr>
        <w:tc>
          <w:tcPr>
            <w:tcW w:w="1524" w:type="pct"/>
            <w:vMerge/>
            <w:vAlign w:val="center"/>
            <w:hideMark/>
          </w:tcPr>
          <w:p w14:paraId="0D33D741" w14:textId="77777777" w:rsidR="000823FD" w:rsidRPr="001F709F" w:rsidRDefault="000823FD" w:rsidP="000823FD">
            <w:pPr>
              <w:rPr>
                <w:rFonts w:ascii="Arial" w:hAnsi="Arial" w:cs="Arial"/>
                <w:sz w:val="20"/>
                <w:szCs w:val="20"/>
              </w:rPr>
            </w:pPr>
          </w:p>
        </w:tc>
        <w:tc>
          <w:tcPr>
            <w:tcW w:w="1847" w:type="pct"/>
            <w:gridSpan w:val="2"/>
            <w:hideMark/>
          </w:tcPr>
          <w:p w14:paraId="18D5802E" w14:textId="77777777" w:rsidR="000823FD" w:rsidRPr="001F709F" w:rsidRDefault="000823FD" w:rsidP="000823FD">
            <w:pPr>
              <w:rPr>
                <w:rFonts w:ascii="Arial" w:hAnsi="Arial" w:cs="Arial"/>
                <w:sz w:val="20"/>
                <w:szCs w:val="20"/>
              </w:rPr>
            </w:pPr>
            <w:r w:rsidRPr="001F709F">
              <w:rPr>
                <w:rFonts w:ascii="Arial" w:hAnsi="Arial" w:cs="Arial"/>
                <w:b/>
                <w:bCs/>
                <w:sz w:val="20"/>
                <w:szCs w:val="20"/>
              </w:rPr>
              <w:t>E8</w:t>
            </w:r>
            <w:r>
              <w:rPr>
                <w:rFonts w:ascii="Arial" w:hAnsi="Arial" w:cs="Arial"/>
                <w:b/>
                <w:bCs/>
                <w:sz w:val="20"/>
                <w:szCs w:val="20"/>
              </w:rPr>
              <w:t>2</w:t>
            </w:r>
            <w:r w:rsidRPr="001F709F">
              <w:rPr>
                <w:rFonts w:ascii="Arial" w:hAnsi="Arial" w:cs="Arial"/>
                <w:b/>
                <w:bCs/>
                <w:sz w:val="20"/>
                <w:szCs w:val="20"/>
              </w:rPr>
              <w:t>.4</w:t>
            </w:r>
          </w:p>
          <w:p w14:paraId="51A31497" w14:textId="77777777" w:rsidR="000823FD" w:rsidRPr="001F709F" w:rsidRDefault="000823FD" w:rsidP="000823FD">
            <w:pPr>
              <w:rPr>
                <w:rFonts w:ascii="Arial" w:hAnsi="Arial" w:cs="Arial"/>
                <w:sz w:val="20"/>
                <w:szCs w:val="20"/>
              </w:rPr>
            </w:pPr>
            <w:r w:rsidRPr="001F709F">
              <w:rPr>
                <w:rFonts w:ascii="Arial" w:hAnsi="Arial" w:cs="Arial"/>
                <w:sz w:val="20"/>
                <w:szCs w:val="20"/>
              </w:rPr>
              <w:t>For non-residential uses, changing rooms:</w:t>
            </w:r>
          </w:p>
          <w:p w14:paraId="7859C150" w14:textId="77777777" w:rsidR="000823FD" w:rsidRPr="001F709F" w:rsidRDefault="000823FD" w:rsidP="000823FD">
            <w:pPr>
              <w:numPr>
                <w:ilvl w:val="0"/>
                <w:numId w:val="76"/>
              </w:numPr>
              <w:rPr>
                <w:rFonts w:ascii="Arial" w:hAnsi="Arial" w:cs="Arial"/>
                <w:sz w:val="20"/>
                <w:szCs w:val="20"/>
              </w:rPr>
            </w:pPr>
            <w:r w:rsidRPr="001F709F">
              <w:rPr>
                <w:rFonts w:ascii="Arial" w:hAnsi="Arial" w:cs="Arial"/>
                <w:sz w:val="20"/>
                <w:szCs w:val="20"/>
              </w:rPr>
              <w:t>are provided at a rate of 1 per 10 bicycle parking spaces;</w:t>
            </w:r>
          </w:p>
          <w:p w14:paraId="265A1FD0" w14:textId="77777777" w:rsidR="000823FD" w:rsidRPr="001F709F" w:rsidRDefault="000823FD" w:rsidP="000823FD">
            <w:pPr>
              <w:numPr>
                <w:ilvl w:val="0"/>
                <w:numId w:val="76"/>
              </w:numPr>
              <w:rPr>
                <w:rFonts w:ascii="Arial" w:hAnsi="Arial" w:cs="Arial"/>
                <w:sz w:val="20"/>
                <w:szCs w:val="20"/>
              </w:rPr>
            </w:pPr>
            <w:r w:rsidRPr="001F709F">
              <w:rPr>
                <w:rFonts w:ascii="Arial" w:hAnsi="Arial" w:cs="Arial"/>
                <w:sz w:val="20"/>
                <w:szCs w:val="20"/>
              </w:rPr>
              <w:t>are fitted with a lockable door or otherwise screened from public view;</w:t>
            </w:r>
          </w:p>
          <w:p w14:paraId="6A832AE1" w14:textId="77777777" w:rsidR="000823FD" w:rsidRPr="001F709F" w:rsidRDefault="000823FD" w:rsidP="000823FD">
            <w:pPr>
              <w:numPr>
                <w:ilvl w:val="0"/>
                <w:numId w:val="76"/>
              </w:numPr>
              <w:rPr>
                <w:rFonts w:ascii="Arial" w:hAnsi="Arial" w:cs="Arial"/>
                <w:sz w:val="20"/>
                <w:szCs w:val="20"/>
              </w:rPr>
            </w:pPr>
            <w:r w:rsidRPr="001F709F">
              <w:rPr>
                <w:rFonts w:ascii="Arial" w:hAnsi="Arial" w:cs="Arial"/>
                <w:sz w:val="20"/>
                <w:szCs w:val="20"/>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1"/>
              <w:gridCol w:w="799"/>
              <w:gridCol w:w="678"/>
              <w:gridCol w:w="786"/>
              <w:gridCol w:w="901"/>
              <w:gridCol w:w="1277"/>
              <w:gridCol w:w="1037"/>
              <w:gridCol w:w="86"/>
            </w:tblGrid>
            <w:tr w:rsidR="000823FD" w:rsidRPr="001F709F" w14:paraId="466CC327" w14:textId="77777777" w:rsidTr="00057FA2">
              <w:trPr>
                <w:gridBefore w:val="1"/>
                <w:gridAfter w:val="1"/>
                <w:wAfter w:w="40" w:type="dxa"/>
                <w:tblCellSpacing w:w="15" w:type="dxa"/>
              </w:trPr>
              <w:tc>
                <w:tcPr>
                  <w:tcW w:w="74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4510DC0B" w14:textId="77777777" w:rsidR="000823FD" w:rsidRPr="001F709F" w:rsidRDefault="000823FD" w:rsidP="000823FD">
                  <w:pPr>
                    <w:rPr>
                      <w:rFonts w:ascii="Arial" w:hAnsi="Arial" w:cs="Arial"/>
                      <w:sz w:val="20"/>
                      <w:szCs w:val="20"/>
                    </w:rPr>
                  </w:pPr>
                  <w:r w:rsidRPr="001F709F">
                    <w:rPr>
                      <w:rFonts w:ascii="Arial" w:hAnsi="Arial" w:cs="Arial"/>
                      <w:b/>
                      <w:bCs/>
                      <w:sz w:val="20"/>
                      <w:szCs w:val="20"/>
                    </w:rPr>
                    <w:t>Bicycle spaces provided</w:t>
                  </w:r>
                </w:p>
              </w:tc>
              <w:tc>
                <w:tcPr>
                  <w:tcW w:w="630"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32D677D3" w14:textId="77777777" w:rsidR="000823FD" w:rsidRPr="001F709F" w:rsidRDefault="000823FD" w:rsidP="000823FD">
                  <w:pPr>
                    <w:rPr>
                      <w:rFonts w:ascii="Arial" w:hAnsi="Arial" w:cs="Arial"/>
                      <w:sz w:val="20"/>
                      <w:szCs w:val="20"/>
                    </w:rPr>
                  </w:pPr>
                  <w:r w:rsidRPr="001F709F">
                    <w:rPr>
                      <w:rFonts w:ascii="Arial" w:hAnsi="Arial" w:cs="Arial"/>
                      <w:b/>
                      <w:bCs/>
                      <w:sz w:val="20"/>
                      <w:szCs w:val="20"/>
                    </w:rPr>
                    <w:t>Male/ Female</w:t>
                  </w:r>
                </w:p>
              </w:tc>
              <w:tc>
                <w:tcPr>
                  <w:tcW w:w="735"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68BFADB8" w14:textId="77777777" w:rsidR="000823FD" w:rsidRPr="001F709F" w:rsidRDefault="000823FD" w:rsidP="000823FD">
                  <w:pPr>
                    <w:rPr>
                      <w:rFonts w:ascii="Arial" w:hAnsi="Arial" w:cs="Arial"/>
                      <w:sz w:val="20"/>
                      <w:szCs w:val="20"/>
                    </w:rPr>
                  </w:pPr>
                  <w:r w:rsidRPr="001F709F">
                    <w:rPr>
                      <w:rFonts w:ascii="Arial" w:hAnsi="Arial" w:cs="Arial"/>
                      <w:b/>
                      <w:bCs/>
                      <w:sz w:val="20"/>
                      <w:szCs w:val="20"/>
                    </w:rPr>
                    <w:t>Change rooms required</w:t>
                  </w:r>
                </w:p>
              </w:tc>
              <w:tc>
                <w:tcPr>
                  <w:tcW w:w="84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1C786468" w14:textId="77777777" w:rsidR="000823FD" w:rsidRPr="001F709F" w:rsidRDefault="000823FD" w:rsidP="000823FD">
                  <w:pPr>
                    <w:rPr>
                      <w:rFonts w:ascii="Arial" w:hAnsi="Arial" w:cs="Arial"/>
                      <w:sz w:val="20"/>
                      <w:szCs w:val="20"/>
                    </w:rPr>
                  </w:pPr>
                  <w:r w:rsidRPr="001F709F">
                    <w:rPr>
                      <w:rFonts w:ascii="Arial" w:hAnsi="Arial" w:cs="Arial"/>
                      <w:b/>
                      <w:bCs/>
                      <w:sz w:val="20"/>
                      <w:szCs w:val="20"/>
                    </w:rPr>
                    <w:t>Showers required</w:t>
                  </w:r>
                </w:p>
              </w:tc>
              <w:tc>
                <w:tcPr>
                  <w:tcW w:w="1212"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51B0A739" w14:textId="77777777" w:rsidR="000823FD" w:rsidRPr="001F709F" w:rsidRDefault="000823FD" w:rsidP="000823FD">
                  <w:pPr>
                    <w:rPr>
                      <w:rFonts w:ascii="Arial" w:hAnsi="Arial" w:cs="Arial"/>
                      <w:sz w:val="20"/>
                      <w:szCs w:val="20"/>
                    </w:rPr>
                  </w:pPr>
                  <w:r w:rsidRPr="001F709F">
                    <w:rPr>
                      <w:rFonts w:ascii="Arial" w:hAnsi="Arial" w:cs="Arial"/>
                      <w:b/>
                      <w:bCs/>
                      <w:sz w:val="20"/>
                      <w:szCs w:val="20"/>
                    </w:rPr>
                    <w:t>Sanitary compartments required</w:t>
                  </w:r>
                </w:p>
              </w:tc>
              <w:tc>
                <w:tcPr>
                  <w:tcW w:w="979"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010C0D74" w14:textId="77777777" w:rsidR="000823FD" w:rsidRPr="001F709F" w:rsidRDefault="000823FD" w:rsidP="000823FD">
                  <w:pPr>
                    <w:rPr>
                      <w:rFonts w:ascii="Arial" w:hAnsi="Arial" w:cs="Arial"/>
                      <w:sz w:val="20"/>
                      <w:szCs w:val="20"/>
                    </w:rPr>
                  </w:pPr>
                  <w:r w:rsidRPr="001F709F">
                    <w:rPr>
                      <w:rFonts w:ascii="Arial" w:hAnsi="Arial" w:cs="Arial"/>
                      <w:b/>
                      <w:bCs/>
                      <w:sz w:val="20"/>
                      <w:szCs w:val="20"/>
                    </w:rPr>
                    <w:t>Washbasins required</w:t>
                  </w:r>
                </w:p>
              </w:tc>
            </w:tr>
            <w:tr w:rsidR="000823FD" w:rsidRPr="001F709F" w14:paraId="28A5EFB6" w14:textId="77777777" w:rsidTr="00057FA2">
              <w:trPr>
                <w:gridBefore w:val="1"/>
                <w:gridAfter w:val="1"/>
                <w:wAfter w:w="40" w:type="dxa"/>
                <w:tblCellSpacing w:w="15" w:type="dxa"/>
              </w:trPr>
              <w:tc>
                <w:tcPr>
                  <w:tcW w:w="747" w:type="dxa"/>
                  <w:tcBorders>
                    <w:top w:val="outset" w:sz="6" w:space="0" w:color="auto"/>
                    <w:left w:val="outset" w:sz="6" w:space="0" w:color="auto"/>
                    <w:bottom w:val="outset" w:sz="6" w:space="0" w:color="auto"/>
                    <w:right w:val="outset" w:sz="6" w:space="0" w:color="auto"/>
                  </w:tcBorders>
                  <w:hideMark/>
                </w:tcPr>
                <w:p w14:paraId="558788DB" w14:textId="77777777" w:rsidR="000823FD" w:rsidRPr="001F709F" w:rsidRDefault="000823FD" w:rsidP="000823FD">
                  <w:pPr>
                    <w:rPr>
                      <w:rFonts w:ascii="Arial" w:hAnsi="Arial" w:cs="Arial"/>
                      <w:sz w:val="20"/>
                      <w:szCs w:val="20"/>
                    </w:rPr>
                  </w:pPr>
                  <w:r w:rsidRPr="001F709F">
                    <w:rPr>
                      <w:rFonts w:ascii="Arial" w:hAnsi="Arial" w:cs="Arial"/>
                      <w:sz w:val="20"/>
                      <w:szCs w:val="20"/>
                    </w:rPr>
                    <w:t>1-5</w:t>
                  </w:r>
                </w:p>
              </w:tc>
              <w:tc>
                <w:tcPr>
                  <w:tcW w:w="630" w:type="dxa"/>
                  <w:tcBorders>
                    <w:top w:val="outset" w:sz="6" w:space="0" w:color="auto"/>
                    <w:left w:val="outset" w:sz="6" w:space="0" w:color="auto"/>
                    <w:bottom w:val="outset" w:sz="6" w:space="0" w:color="auto"/>
                    <w:right w:val="outset" w:sz="6" w:space="0" w:color="auto"/>
                  </w:tcBorders>
                  <w:hideMark/>
                </w:tcPr>
                <w:p w14:paraId="4B9A2F1F" w14:textId="77777777" w:rsidR="000823FD" w:rsidRPr="001F709F" w:rsidRDefault="000823FD" w:rsidP="000823FD">
                  <w:pPr>
                    <w:rPr>
                      <w:rFonts w:ascii="Arial" w:hAnsi="Arial" w:cs="Arial"/>
                      <w:sz w:val="20"/>
                      <w:szCs w:val="20"/>
                    </w:rPr>
                  </w:pPr>
                  <w:r w:rsidRPr="001F709F">
                    <w:rPr>
                      <w:rFonts w:ascii="Arial" w:hAnsi="Arial" w:cs="Arial"/>
                      <w:sz w:val="20"/>
                      <w:szCs w:val="20"/>
                    </w:rPr>
                    <w:t>Male and female</w:t>
                  </w:r>
                </w:p>
              </w:tc>
              <w:tc>
                <w:tcPr>
                  <w:tcW w:w="735" w:type="dxa"/>
                  <w:tcBorders>
                    <w:top w:val="outset" w:sz="6" w:space="0" w:color="auto"/>
                    <w:left w:val="outset" w:sz="6" w:space="0" w:color="auto"/>
                    <w:bottom w:val="outset" w:sz="6" w:space="0" w:color="auto"/>
                    <w:right w:val="outset" w:sz="6" w:space="0" w:color="auto"/>
                  </w:tcBorders>
                  <w:hideMark/>
                </w:tcPr>
                <w:p w14:paraId="750E91DF" w14:textId="77777777" w:rsidR="000823FD" w:rsidRPr="001F709F" w:rsidRDefault="000823FD" w:rsidP="000823FD">
                  <w:pPr>
                    <w:rPr>
                      <w:rFonts w:ascii="Arial" w:hAnsi="Arial" w:cs="Arial"/>
                      <w:sz w:val="20"/>
                      <w:szCs w:val="20"/>
                    </w:rPr>
                  </w:pPr>
                  <w:r w:rsidRPr="001F709F">
                    <w:rPr>
                      <w:rFonts w:ascii="Arial" w:hAnsi="Arial" w:cs="Arial"/>
                      <w:sz w:val="20"/>
                      <w:szCs w:val="20"/>
                    </w:rPr>
                    <w:t>1 unisex change room</w:t>
                  </w:r>
                </w:p>
              </w:tc>
              <w:tc>
                <w:tcPr>
                  <w:tcW w:w="847" w:type="dxa"/>
                  <w:tcBorders>
                    <w:top w:val="outset" w:sz="6" w:space="0" w:color="auto"/>
                    <w:left w:val="outset" w:sz="6" w:space="0" w:color="auto"/>
                    <w:bottom w:val="outset" w:sz="6" w:space="0" w:color="auto"/>
                    <w:right w:val="outset" w:sz="6" w:space="0" w:color="auto"/>
                  </w:tcBorders>
                  <w:hideMark/>
                </w:tcPr>
                <w:p w14:paraId="4AFF2181" w14:textId="77777777" w:rsidR="000823FD" w:rsidRPr="001F709F" w:rsidRDefault="000823FD" w:rsidP="000823FD">
                  <w:pPr>
                    <w:rPr>
                      <w:rFonts w:ascii="Arial" w:hAnsi="Arial" w:cs="Arial"/>
                      <w:sz w:val="20"/>
                      <w:szCs w:val="20"/>
                    </w:rPr>
                  </w:pPr>
                  <w:r w:rsidRPr="001F709F">
                    <w:rPr>
                      <w:rFonts w:ascii="Arial" w:hAnsi="Arial" w:cs="Arial"/>
                      <w:sz w:val="20"/>
                      <w:szCs w:val="20"/>
                    </w:rPr>
                    <w:t>1</w:t>
                  </w:r>
                </w:p>
              </w:tc>
              <w:tc>
                <w:tcPr>
                  <w:tcW w:w="1212" w:type="dxa"/>
                  <w:tcBorders>
                    <w:top w:val="outset" w:sz="6" w:space="0" w:color="auto"/>
                    <w:left w:val="outset" w:sz="6" w:space="0" w:color="auto"/>
                    <w:bottom w:val="outset" w:sz="6" w:space="0" w:color="auto"/>
                    <w:right w:val="outset" w:sz="6" w:space="0" w:color="auto"/>
                  </w:tcBorders>
                  <w:hideMark/>
                </w:tcPr>
                <w:p w14:paraId="38B537B1" w14:textId="77777777" w:rsidR="000823FD" w:rsidRPr="001F709F" w:rsidRDefault="000823FD" w:rsidP="000823FD">
                  <w:pPr>
                    <w:rPr>
                      <w:rFonts w:ascii="Arial" w:hAnsi="Arial" w:cs="Arial"/>
                      <w:sz w:val="20"/>
                      <w:szCs w:val="20"/>
                    </w:rPr>
                  </w:pPr>
                  <w:r w:rsidRPr="001F709F">
                    <w:rPr>
                      <w:rFonts w:ascii="Arial" w:hAnsi="Arial" w:cs="Arial"/>
                      <w:sz w:val="20"/>
                      <w:szCs w:val="20"/>
                    </w:rPr>
                    <w:t>1 closet pan</w:t>
                  </w:r>
                </w:p>
              </w:tc>
              <w:tc>
                <w:tcPr>
                  <w:tcW w:w="979" w:type="dxa"/>
                  <w:tcBorders>
                    <w:top w:val="outset" w:sz="6" w:space="0" w:color="auto"/>
                    <w:left w:val="outset" w:sz="6" w:space="0" w:color="auto"/>
                    <w:bottom w:val="outset" w:sz="6" w:space="0" w:color="auto"/>
                    <w:right w:val="outset" w:sz="6" w:space="0" w:color="auto"/>
                  </w:tcBorders>
                  <w:hideMark/>
                </w:tcPr>
                <w:p w14:paraId="1B26555F" w14:textId="77777777" w:rsidR="000823FD" w:rsidRPr="001F709F" w:rsidRDefault="000823FD" w:rsidP="000823FD">
                  <w:pPr>
                    <w:rPr>
                      <w:rFonts w:ascii="Arial" w:hAnsi="Arial" w:cs="Arial"/>
                      <w:sz w:val="20"/>
                      <w:szCs w:val="20"/>
                    </w:rPr>
                  </w:pPr>
                  <w:r w:rsidRPr="001F709F">
                    <w:rPr>
                      <w:rFonts w:ascii="Arial" w:hAnsi="Arial" w:cs="Arial"/>
                      <w:sz w:val="20"/>
                      <w:szCs w:val="20"/>
                    </w:rPr>
                    <w:t>1</w:t>
                  </w:r>
                </w:p>
              </w:tc>
            </w:tr>
            <w:tr w:rsidR="000823FD" w:rsidRPr="001F709F" w14:paraId="4FE6DEB2" w14:textId="77777777" w:rsidTr="00057FA2">
              <w:trPr>
                <w:gridBefore w:val="1"/>
                <w:gridAfter w:val="1"/>
                <w:wAfter w:w="40" w:type="dxa"/>
                <w:tblCellSpacing w:w="15" w:type="dxa"/>
              </w:trPr>
              <w:tc>
                <w:tcPr>
                  <w:tcW w:w="747" w:type="dxa"/>
                  <w:tcBorders>
                    <w:top w:val="outset" w:sz="6" w:space="0" w:color="auto"/>
                    <w:left w:val="outset" w:sz="6" w:space="0" w:color="auto"/>
                    <w:bottom w:val="outset" w:sz="6" w:space="0" w:color="auto"/>
                    <w:right w:val="outset" w:sz="6" w:space="0" w:color="auto"/>
                  </w:tcBorders>
                  <w:hideMark/>
                </w:tcPr>
                <w:p w14:paraId="00E9D690" w14:textId="77777777" w:rsidR="000823FD" w:rsidRPr="001F709F" w:rsidRDefault="000823FD" w:rsidP="000823FD">
                  <w:pPr>
                    <w:rPr>
                      <w:rFonts w:ascii="Arial" w:hAnsi="Arial" w:cs="Arial"/>
                      <w:sz w:val="20"/>
                      <w:szCs w:val="20"/>
                    </w:rPr>
                  </w:pPr>
                  <w:r w:rsidRPr="001F709F">
                    <w:rPr>
                      <w:rFonts w:ascii="Arial" w:hAnsi="Arial" w:cs="Arial"/>
                      <w:sz w:val="20"/>
                      <w:szCs w:val="20"/>
                    </w:rPr>
                    <w:t>6-19</w:t>
                  </w:r>
                </w:p>
              </w:tc>
              <w:tc>
                <w:tcPr>
                  <w:tcW w:w="630" w:type="dxa"/>
                  <w:tcBorders>
                    <w:top w:val="outset" w:sz="6" w:space="0" w:color="auto"/>
                    <w:left w:val="outset" w:sz="6" w:space="0" w:color="auto"/>
                    <w:bottom w:val="outset" w:sz="6" w:space="0" w:color="auto"/>
                    <w:right w:val="outset" w:sz="6" w:space="0" w:color="auto"/>
                  </w:tcBorders>
                  <w:hideMark/>
                </w:tcPr>
                <w:p w14:paraId="25D903B1" w14:textId="77777777" w:rsidR="000823FD" w:rsidRPr="001F709F" w:rsidRDefault="000823FD" w:rsidP="000823FD">
                  <w:pPr>
                    <w:rPr>
                      <w:rFonts w:ascii="Arial" w:hAnsi="Arial" w:cs="Arial"/>
                      <w:sz w:val="20"/>
                      <w:szCs w:val="20"/>
                    </w:rPr>
                  </w:pPr>
                  <w:r w:rsidRPr="001F709F">
                    <w:rPr>
                      <w:rFonts w:ascii="Arial" w:hAnsi="Arial" w:cs="Arial"/>
                      <w:sz w:val="20"/>
                      <w:szCs w:val="20"/>
                    </w:rPr>
                    <w:t>Female</w:t>
                  </w:r>
                </w:p>
              </w:tc>
              <w:tc>
                <w:tcPr>
                  <w:tcW w:w="735" w:type="dxa"/>
                  <w:tcBorders>
                    <w:top w:val="outset" w:sz="6" w:space="0" w:color="auto"/>
                    <w:left w:val="outset" w:sz="6" w:space="0" w:color="auto"/>
                    <w:bottom w:val="outset" w:sz="6" w:space="0" w:color="auto"/>
                    <w:right w:val="outset" w:sz="6" w:space="0" w:color="auto"/>
                  </w:tcBorders>
                  <w:hideMark/>
                </w:tcPr>
                <w:p w14:paraId="116F6BAE" w14:textId="77777777" w:rsidR="000823FD" w:rsidRPr="001F709F" w:rsidRDefault="000823FD" w:rsidP="000823FD">
                  <w:pPr>
                    <w:rPr>
                      <w:rFonts w:ascii="Arial" w:hAnsi="Arial" w:cs="Arial"/>
                      <w:sz w:val="20"/>
                      <w:szCs w:val="20"/>
                    </w:rPr>
                  </w:pPr>
                  <w:r w:rsidRPr="001F709F">
                    <w:rPr>
                      <w:rFonts w:ascii="Arial" w:hAnsi="Arial" w:cs="Arial"/>
                      <w:sz w:val="20"/>
                      <w:szCs w:val="20"/>
                    </w:rPr>
                    <w:t>1</w:t>
                  </w:r>
                </w:p>
              </w:tc>
              <w:tc>
                <w:tcPr>
                  <w:tcW w:w="847" w:type="dxa"/>
                  <w:tcBorders>
                    <w:top w:val="outset" w:sz="6" w:space="0" w:color="auto"/>
                    <w:left w:val="outset" w:sz="6" w:space="0" w:color="auto"/>
                    <w:bottom w:val="outset" w:sz="6" w:space="0" w:color="auto"/>
                    <w:right w:val="outset" w:sz="6" w:space="0" w:color="auto"/>
                  </w:tcBorders>
                  <w:hideMark/>
                </w:tcPr>
                <w:p w14:paraId="7A82B109" w14:textId="77777777" w:rsidR="000823FD" w:rsidRPr="001F709F" w:rsidRDefault="000823FD" w:rsidP="000823FD">
                  <w:pPr>
                    <w:rPr>
                      <w:rFonts w:ascii="Arial" w:hAnsi="Arial" w:cs="Arial"/>
                      <w:sz w:val="20"/>
                      <w:szCs w:val="20"/>
                    </w:rPr>
                  </w:pPr>
                  <w:r w:rsidRPr="001F709F">
                    <w:rPr>
                      <w:rFonts w:ascii="Arial" w:hAnsi="Arial" w:cs="Arial"/>
                      <w:sz w:val="20"/>
                      <w:szCs w:val="20"/>
                    </w:rPr>
                    <w:t>1</w:t>
                  </w:r>
                </w:p>
              </w:tc>
              <w:tc>
                <w:tcPr>
                  <w:tcW w:w="1212" w:type="dxa"/>
                  <w:tcBorders>
                    <w:top w:val="outset" w:sz="6" w:space="0" w:color="auto"/>
                    <w:left w:val="outset" w:sz="6" w:space="0" w:color="auto"/>
                    <w:bottom w:val="outset" w:sz="6" w:space="0" w:color="auto"/>
                    <w:right w:val="outset" w:sz="6" w:space="0" w:color="auto"/>
                  </w:tcBorders>
                  <w:hideMark/>
                </w:tcPr>
                <w:p w14:paraId="02CE9F05" w14:textId="77777777" w:rsidR="000823FD" w:rsidRPr="001F709F" w:rsidRDefault="000823FD" w:rsidP="000823FD">
                  <w:pPr>
                    <w:rPr>
                      <w:rFonts w:ascii="Arial" w:hAnsi="Arial" w:cs="Arial"/>
                      <w:sz w:val="20"/>
                      <w:szCs w:val="20"/>
                    </w:rPr>
                  </w:pPr>
                  <w:r w:rsidRPr="001F709F">
                    <w:rPr>
                      <w:rFonts w:ascii="Arial" w:hAnsi="Arial" w:cs="Arial"/>
                      <w:sz w:val="20"/>
                      <w:szCs w:val="20"/>
                    </w:rPr>
                    <w:t>1 closet pan</w:t>
                  </w:r>
                </w:p>
              </w:tc>
              <w:tc>
                <w:tcPr>
                  <w:tcW w:w="979" w:type="dxa"/>
                  <w:tcBorders>
                    <w:top w:val="outset" w:sz="6" w:space="0" w:color="auto"/>
                    <w:left w:val="outset" w:sz="6" w:space="0" w:color="auto"/>
                    <w:bottom w:val="outset" w:sz="6" w:space="0" w:color="auto"/>
                    <w:right w:val="outset" w:sz="6" w:space="0" w:color="auto"/>
                  </w:tcBorders>
                  <w:hideMark/>
                </w:tcPr>
                <w:p w14:paraId="4BB73E89" w14:textId="77777777" w:rsidR="000823FD" w:rsidRPr="001F709F" w:rsidRDefault="000823FD" w:rsidP="000823FD">
                  <w:pPr>
                    <w:rPr>
                      <w:rFonts w:ascii="Arial" w:hAnsi="Arial" w:cs="Arial"/>
                      <w:sz w:val="20"/>
                      <w:szCs w:val="20"/>
                    </w:rPr>
                  </w:pPr>
                  <w:r w:rsidRPr="001F709F">
                    <w:rPr>
                      <w:rFonts w:ascii="Arial" w:hAnsi="Arial" w:cs="Arial"/>
                      <w:sz w:val="20"/>
                      <w:szCs w:val="20"/>
                    </w:rPr>
                    <w:t>1</w:t>
                  </w:r>
                </w:p>
              </w:tc>
            </w:tr>
            <w:tr w:rsidR="000823FD" w:rsidRPr="001F709F" w14:paraId="28F35EC6" w14:textId="77777777" w:rsidTr="00057FA2">
              <w:trPr>
                <w:gridBefore w:val="1"/>
                <w:gridAfter w:val="1"/>
                <w:wAfter w:w="40" w:type="dxa"/>
                <w:tblCellSpacing w:w="15" w:type="dxa"/>
              </w:trPr>
              <w:tc>
                <w:tcPr>
                  <w:tcW w:w="747" w:type="dxa"/>
                  <w:vMerge w:val="restart"/>
                  <w:tcBorders>
                    <w:top w:val="outset" w:sz="6" w:space="0" w:color="auto"/>
                    <w:left w:val="outset" w:sz="6" w:space="0" w:color="auto"/>
                    <w:bottom w:val="outset" w:sz="6" w:space="0" w:color="auto"/>
                    <w:right w:val="outset" w:sz="6" w:space="0" w:color="auto"/>
                  </w:tcBorders>
                  <w:hideMark/>
                </w:tcPr>
                <w:p w14:paraId="66FA23BC" w14:textId="77777777" w:rsidR="000823FD" w:rsidRPr="001F709F" w:rsidRDefault="000823FD" w:rsidP="000823FD">
                  <w:pPr>
                    <w:rPr>
                      <w:rFonts w:ascii="Arial" w:hAnsi="Arial" w:cs="Arial"/>
                      <w:sz w:val="20"/>
                      <w:szCs w:val="20"/>
                    </w:rPr>
                  </w:pPr>
                  <w:r w:rsidRPr="001F709F">
                    <w:rPr>
                      <w:rFonts w:ascii="Arial" w:hAnsi="Arial" w:cs="Arial"/>
                      <w:sz w:val="20"/>
                      <w:szCs w:val="20"/>
                    </w:rPr>
                    <w:t>20 or more</w:t>
                  </w:r>
                </w:p>
              </w:tc>
              <w:tc>
                <w:tcPr>
                  <w:tcW w:w="630" w:type="dxa"/>
                  <w:tcBorders>
                    <w:top w:val="outset" w:sz="6" w:space="0" w:color="auto"/>
                    <w:left w:val="outset" w:sz="6" w:space="0" w:color="auto"/>
                    <w:bottom w:val="outset" w:sz="6" w:space="0" w:color="auto"/>
                    <w:right w:val="outset" w:sz="6" w:space="0" w:color="auto"/>
                  </w:tcBorders>
                  <w:hideMark/>
                </w:tcPr>
                <w:p w14:paraId="2539D1AB" w14:textId="77777777" w:rsidR="000823FD" w:rsidRPr="001F709F" w:rsidRDefault="000823FD" w:rsidP="000823FD">
                  <w:pPr>
                    <w:rPr>
                      <w:rFonts w:ascii="Arial" w:hAnsi="Arial" w:cs="Arial"/>
                      <w:sz w:val="20"/>
                      <w:szCs w:val="20"/>
                    </w:rPr>
                  </w:pPr>
                  <w:r w:rsidRPr="001F709F">
                    <w:rPr>
                      <w:rFonts w:ascii="Arial" w:hAnsi="Arial" w:cs="Arial"/>
                      <w:sz w:val="20"/>
                      <w:szCs w:val="20"/>
                    </w:rPr>
                    <w:t>Male</w:t>
                  </w:r>
                </w:p>
              </w:tc>
              <w:tc>
                <w:tcPr>
                  <w:tcW w:w="735" w:type="dxa"/>
                  <w:tcBorders>
                    <w:top w:val="outset" w:sz="6" w:space="0" w:color="auto"/>
                    <w:left w:val="outset" w:sz="6" w:space="0" w:color="auto"/>
                    <w:bottom w:val="outset" w:sz="6" w:space="0" w:color="auto"/>
                    <w:right w:val="outset" w:sz="6" w:space="0" w:color="auto"/>
                  </w:tcBorders>
                  <w:hideMark/>
                </w:tcPr>
                <w:p w14:paraId="362D55F4" w14:textId="77777777" w:rsidR="000823FD" w:rsidRPr="001F709F" w:rsidRDefault="000823FD" w:rsidP="000823FD">
                  <w:pPr>
                    <w:rPr>
                      <w:rFonts w:ascii="Arial" w:hAnsi="Arial" w:cs="Arial"/>
                      <w:sz w:val="20"/>
                      <w:szCs w:val="20"/>
                    </w:rPr>
                  </w:pPr>
                  <w:r w:rsidRPr="001F709F">
                    <w:rPr>
                      <w:rFonts w:ascii="Arial" w:hAnsi="Arial" w:cs="Arial"/>
                      <w:sz w:val="20"/>
                      <w:szCs w:val="20"/>
                    </w:rPr>
                    <w:t>1</w:t>
                  </w:r>
                </w:p>
              </w:tc>
              <w:tc>
                <w:tcPr>
                  <w:tcW w:w="847" w:type="dxa"/>
                  <w:tcBorders>
                    <w:top w:val="outset" w:sz="6" w:space="0" w:color="auto"/>
                    <w:left w:val="outset" w:sz="6" w:space="0" w:color="auto"/>
                    <w:bottom w:val="outset" w:sz="6" w:space="0" w:color="auto"/>
                    <w:right w:val="outset" w:sz="6" w:space="0" w:color="auto"/>
                  </w:tcBorders>
                  <w:hideMark/>
                </w:tcPr>
                <w:p w14:paraId="04473A66" w14:textId="77777777" w:rsidR="000823FD" w:rsidRPr="001F709F" w:rsidRDefault="000823FD" w:rsidP="000823FD">
                  <w:pPr>
                    <w:rPr>
                      <w:rFonts w:ascii="Arial" w:hAnsi="Arial" w:cs="Arial"/>
                      <w:sz w:val="20"/>
                      <w:szCs w:val="20"/>
                    </w:rPr>
                  </w:pPr>
                  <w:r w:rsidRPr="001F709F">
                    <w:rPr>
                      <w:rFonts w:ascii="Arial" w:hAnsi="Arial" w:cs="Arial"/>
                      <w:sz w:val="20"/>
                      <w:szCs w:val="20"/>
                    </w:rPr>
                    <w:t>1</w:t>
                  </w:r>
                </w:p>
              </w:tc>
              <w:tc>
                <w:tcPr>
                  <w:tcW w:w="1212" w:type="dxa"/>
                  <w:tcBorders>
                    <w:top w:val="outset" w:sz="6" w:space="0" w:color="auto"/>
                    <w:left w:val="outset" w:sz="6" w:space="0" w:color="auto"/>
                    <w:bottom w:val="outset" w:sz="6" w:space="0" w:color="auto"/>
                    <w:right w:val="outset" w:sz="6" w:space="0" w:color="auto"/>
                  </w:tcBorders>
                  <w:hideMark/>
                </w:tcPr>
                <w:p w14:paraId="3B981CD8" w14:textId="77777777" w:rsidR="000823FD" w:rsidRPr="001F709F" w:rsidRDefault="000823FD" w:rsidP="000823FD">
                  <w:pPr>
                    <w:rPr>
                      <w:rFonts w:ascii="Arial" w:hAnsi="Arial" w:cs="Arial"/>
                      <w:sz w:val="20"/>
                      <w:szCs w:val="20"/>
                    </w:rPr>
                  </w:pPr>
                  <w:r w:rsidRPr="001F709F">
                    <w:rPr>
                      <w:rFonts w:ascii="Arial" w:hAnsi="Arial" w:cs="Arial"/>
                      <w:sz w:val="20"/>
                      <w:szCs w:val="20"/>
                    </w:rPr>
                    <w:t>1 closet pan</w:t>
                  </w:r>
                </w:p>
              </w:tc>
              <w:tc>
                <w:tcPr>
                  <w:tcW w:w="979" w:type="dxa"/>
                  <w:tcBorders>
                    <w:top w:val="outset" w:sz="6" w:space="0" w:color="auto"/>
                    <w:left w:val="outset" w:sz="6" w:space="0" w:color="auto"/>
                    <w:bottom w:val="outset" w:sz="6" w:space="0" w:color="auto"/>
                    <w:right w:val="outset" w:sz="6" w:space="0" w:color="auto"/>
                  </w:tcBorders>
                  <w:hideMark/>
                </w:tcPr>
                <w:p w14:paraId="55975060" w14:textId="77777777" w:rsidR="000823FD" w:rsidRPr="001F709F" w:rsidRDefault="000823FD" w:rsidP="000823FD">
                  <w:pPr>
                    <w:rPr>
                      <w:rFonts w:ascii="Arial" w:hAnsi="Arial" w:cs="Arial"/>
                      <w:sz w:val="20"/>
                      <w:szCs w:val="20"/>
                    </w:rPr>
                  </w:pPr>
                  <w:r w:rsidRPr="001F709F">
                    <w:rPr>
                      <w:rFonts w:ascii="Arial" w:hAnsi="Arial" w:cs="Arial"/>
                      <w:sz w:val="20"/>
                      <w:szCs w:val="20"/>
                    </w:rPr>
                    <w:t>1</w:t>
                  </w:r>
                </w:p>
              </w:tc>
            </w:tr>
            <w:tr w:rsidR="000823FD" w:rsidRPr="001F709F" w14:paraId="1ED3BBE3" w14:textId="77777777" w:rsidTr="00057FA2">
              <w:trPr>
                <w:gridBefore w:val="1"/>
                <w:gridAfter w:val="1"/>
                <w:wAfter w:w="40" w:type="dxa"/>
                <w:tblCellSpacing w:w="15" w:type="dxa"/>
              </w:trPr>
              <w:tc>
                <w:tcPr>
                  <w:tcW w:w="747" w:type="dxa"/>
                  <w:vMerge/>
                  <w:tcBorders>
                    <w:top w:val="outset" w:sz="6" w:space="0" w:color="auto"/>
                    <w:left w:val="outset" w:sz="6" w:space="0" w:color="auto"/>
                    <w:bottom w:val="outset" w:sz="6" w:space="0" w:color="auto"/>
                    <w:right w:val="outset" w:sz="6" w:space="0" w:color="auto"/>
                  </w:tcBorders>
                  <w:vAlign w:val="center"/>
                  <w:hideMark/>
                </w:tcPr>
                <w:p w14:paraId="1B879AFD" w14:textId="77777777" w:rsidR="000823FD" w:rsidRPr="001F709F" w:rsidRDefault="000823FD" w:rsidP="000823FD">
                  <w:pPr>
                    <w:rPr>
                      <w:rFonts w:ascii="Arial" w:hAnsi="Arial" w:cs="Arial"/>
                      <w:sz w:val="20"/>
                      <w:szCs w:val="20"/>
                    </w:rPr>
                  </w:pPr>
                </w:p>
              </w:tc>
              <w:tc>
                <w:tcPr>
                  <w:tcW w:w="630" w:type="dxa"/>
                  <w:tcBorders>
                    <w:top w:val="outset" w:sz="6" w:space="0" w:color="auto"/>
                    <w:left w:val="outset" w:sz="6" w:space="0" w:color="auto"/>
                    <w:bottom w:val="outset" w:sz="6" w:space="0" w:color="auto"/>
                    <w:right w:val="outset" w:sz="6" w:space="0" w:color="auto"/>
                  </w:tcBorders>
                  <w:hideMark/>
                </w:tcPr>
                <w:p w14:paraId="3C519335" w14:textId="77777777" w:rsidR="000823FD" w:rsidRPr="001F709F" w:rsidRDefault="000823FD" w:rsidP="000823FD">
                  <w:pPr>
                    <w:rPr>
                      <w:rFonts w:ascii="Arial" w:hAnsi="Arial" w:cs="Arial"/>
                      <w:sz w:val="20"/>
                      <w:szCs w:val="20"/>
                    </w:rPr>
                  </w:pPr>
                  <w:r w:rsidRPr="001F709F">
                    <w:rPr>
                      <w:rFonts w:ascii="Arial" w:hAnsi="Arial" w:cs="Arial"/>
                      <w:sz w:val="20"/>
                      <w:szCs w:val="20"/>
                    </w:rPr>
                    <w:t>Female</w:t>
                  </w:r>
                </w:p>
              </w:tc>
              <w:tc>
                <w:tcPr>
                  <w:tcW w:w="735" w:type="dxa"/>
                  <w:tcBorders>
                    <w:top w:val="outset" w:sz="6" w:space="0" w:color="auto"/>
                    <w:left w:val="outset" w:sz="6" w:space="0" w:color="auto"/>
                    <w:bottom w:val="outset" w:sz="6" w:space="0" w:color="auto"/>
                    <w:right w:val="outset" w:sz="6" w:space="0" w:color="auto"/>
                  </w:tcBorders>
                  <w:hideMark/>
                </w:tcPr>
                <w:p w14:paraId="2089340B" w14:textId="77777777" w:rsidR="000823FD" w:rsidRPr="001F709F" w:rsidRDefault="000823FD" w:rsidP="000823FD">
                  <w:pPr>
                    <w:rPr>
                      <w:rFonts w:ascii="Arial" w:hAnsi="Arial" w:cs="Arial"/>
                      <w:sz w:val="20"/>
                      <w:szCs w:val="20"/>
                    </w:rPr>
                  </w:pPr>
                  <w:r w:rsidRPr="001F709F">
                    <w:rPr>
                      <w:rFonts w:ascii="Arial" w:hAnsi="Arial" w:cs="Arial"/>
                      <w:sz w:val="20"/>
                      <w:szCs w:val="20"/>
                    </w:rPr>
                    <w:t>1</w:t>
                  </w:r>
                </w:p>
              </w:tc>
              <w:tc>
                <w:tcPr>
                  <w:tcW w:w="847" w:type="dxa"/>
                  <w:tcBorders>
                    <w:top w:val="outset" w:sz="6" w:space="0" w:color="auto"/>
                    <w:left w:val="outset" w:sz="6" w:space="0" w:color="auto"/>
                    <w:bottom w:val="outset" w:sz="6" w:space="0" w:color="auto"/>
                    <w:right w:val="outset" w:sz="6" w:space="0" w:color="auto"/>
                  </w:tcBorders>
                  <w:hideMark/>
                </w:tcPr>
                <w:p w14:paraId="4A9E5107" w14:textId="77777777" w:rsidR="000823FD" w:rsidRPr="001F709F" w:rsidRDefault="000823FD" w:rsidP="000823FD">
                  <w:pPr>
                    <w:rPr>
                      <w:rFonts w:ascii="Arial" w:hAnsi="Arial" w:cs="Arial"/>
                      <w:sz w:val="20"/>
                      <w:szCs w:val="20"/>
                    </w:rPr>
                  </w:pPr>
                  <w:r w:rsidRPr="001F709F">
                    <w:rPr>
                      <w:rFonts w:ascii="Arial" w:hAnsi="Arial" w:cs="Arial"/>
                      <w:sz w:val="20"/>
                      <w:szCs w:val="20"/>
                    </w:rPr>
                    <w:t xml:space="preserve">2, plus 1 for every 20 </w:t>
                  </w:r>
                  <w:r w:rsidRPr="001F709F">
                    <w:rPr>
                      <w:rFonts w:ascii="Arial" w:hAnsi="Arial" w:cs="Arial"/>
                      <w:sz w:val="20"/>
                      <w:szCs w:val="20"/>
                    </w:rPr>
                    <w:lastRenderedPageBreak/>
                    <w:t>bicycle spaces provided thereafter</w:t>
                  </w:r>
                </w:p>
              </w:tc>
              <w:tc>
                <w:tcPr>
                  <w:tcW w:w="1212" w:type="dxa"/>
                  <w:tcBorders>
                    <w:top w:val="outset" w:sz="6" w:space="0" w:color="auto"/>
                    <w:left w:val="outset" w:sz="6" w:space="0" w:color="auto"/>
                    <w:bottom w:val="outset" w:sz="6" w:space="0" w:color="auto"/>
                    <w:right w:val="outset" w:sz="6" w:space="0" w:color="auto"/>
                  </w:tcBorders>
                  <w:hideMark/>
                </w:tcPr>
                <w:p w14:paraId="36975AE0"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 xml:space="preserve">2 closet pans, plus 1 sanitary </w:t>
                  </w:r>
                  <w:r w:rsidRPr="001F709F">
                    <w:rPr>
                      <w:rFonts w:ascii="Arial" w:hAnsi="Arial" w:cs="Arial"/>
                      <w:sz w:val="20"/>
                      <w:szCs w:val="20"/>
                    </w:rPr>
                    <w:lastRenderedPageBreak/>
                    <w:t>compartment for every 60 bicycle parking spaces provided thereafter</w:t>
                  </w:r>
                </w:p>
              </w:tc>
              <w:tc>
                <w:tcPr>
                  <w:tcW w:w="979" w:type="dxa"/>
                  <w:tcBorders>
                    <w:top w:val="outset" w:sz="6" w:space="0" w:color="auto"/>
                    <w:left w:val="outset" w:sz="6" w:space="0" w:color="auto"/>
                    <w:bottom w:val="outset" w:sz="6" w:space="0" w:color="auto"/>
                    <w:right w:val="outset" w:sz="6" w:space="0" w:color="auto"/>
                  </w:tcBorders>
                  <w:hideMark/>
                </w:tcPr>
                <w:p w14:paraId="67861B57"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 xml:space="preserve">1, plus 1 for every 60 bicycle </w:t>
                  </w:r>
                  <w:r w:rsidRPr="001F709F">
                    <w:rPr>
                      <w:rFonts w:ascii="Arial" w:hAnsi="Arial" w:cs="Arial"/>
                      <w:sz w:val="20"/>
                      <w:szCs w:val="20"/>
                    </w:rPr>
                    <w:lastRenderedPageBreak/>
                    <w:t>parking spaces provided thereafter</w:t>
                  </w:r>
                </w:p>
              </w:tc>
            </w:tr>
            <w:tr w:rsidR="000823FD" w:rsidRPr="001F709F" w14:paraId="28B47B38" w14:textId="77777777" w:rsidTr="00057FA2">
              <w:trPr>
                <w:gridBefore w:val="1"/>
                <w:gridAfter w:val="1"/>
                <w:wAfter w:w="40" w:type="dxa"/>
                <w:tblCellSpacing w:w="15" w:type="dxa"/>
              </w:trPr>
              <w:tc>
                <w:tcPr>
                  <w:tcW w:w="747" w:type="dxa"/>
                  <w:vMerge/>
                  <w:tcBorders>
                    <w:top w:val="outset" w:sz="6" w:space="0" w:color="auto"/>
                    <w:left w:val="outset" w:sz="6" w:space="0" w:color="auto"/>
                    <w:bottom w:val="outset" w:sz="6" w:space="0" w:color="auto"/>
                    <w:right w:val="outset" w:sz="6" w:space="0" w:color="auto"/>
                  </w:tcBorders>
                  <w:vAlign w:val="center"/>
                  <w:hideMark/>
                </w:tcPr>
                <w:p w14:paraId="3BDBC0CB" w14:textId="77777777" w:rsidR="000823FD" w:rsidRPr="001F709F" w:rsidRDefault="000823FD" w:rsidP="000823FD">
                  <w:pPr>
                    <w:rPr>
                      <w:rFonts w:ascii="Arial" w:hAnsi="Arial" w:cs="Arial"/>
                      <w:sz w:val="20"/>
                      <w:szCs w:val="20"/>
                    </w:rPr>
                  </w:pPr>
                </w:p>
              </w:tc>
              <w:tc>
                <w:tcPr>
                  <w:tcW w:w="630" w:type="dxa"/>
                  <w:tcBorders>
                    <w:top w:val="outset" w:sz="6" w:space="0" w:color="auto"/>
                    <w:left w:val="outset" w:sz="6" w:space="0" w:color="auto"/>
                    <w:bottom w:val="outset" w:sz="6" w:space="0" w:color="auto"/>
                    <w:right w:val="outset" w:sz="6" w:space="0" w:color="auto"/>
                  </w:tcBorders>
                  <w:hideMark/>
                </w:tcPr>
                <w:p w14:paraId="787FF09A" w14:textId="77777777" w:rsidR="000823FD" w:rsidRPr="001F709F" w:rsidRDefault="000823FD" w:rsidP="000823FD">
                  <w:pPr>
                    <w:rPr>
                      <w:rFonts w:ascii="Arial" w:hAnsi="Arial" w:cs="Arial"/>
                      <w:sz w:val="20"/>
                      <w:szCs w:val="20"/>
                    </w:rPr>
                  </w:pPr>
                  <w:r w:rsidRPr="001F709F">
                    <w:rPr>
                      <w:rFonts w:ascii="Arial" w:hAnsi="Arial" w:cs="Arial"/>
                      <w:sz w:val="20"/>
                      <w:szCs w:val="20"/>
                    </w:rPr>
                    <w:t>Male</w:t>
                  </w:r>
                </w:p>
              </w:tc>
              <w:tc>
                <w:tcPr>
                  <w:tcW w:w="735" w:type="dxa"/>
                  <w:tcBorders>
                    <w:top w:val="outset" w:sz="6" w:space="0" w:color="auto"/>
                    <w:left w:val="outset" w:sz="6" w:space="0" w:color="auto"/>
                    <w:bottom w:val="outset" w:sz="6" w:space="0" w:color="auto"/>
                    <w:right w:val="outset" w:sz="6" w:space="0" w:color="auto"/>
                  </w:tcBorders>
                  <w:hideMark/>
                </w:tcPr>
                <w:p w14:paraId="5F3E4160" w14:textId="77777777" w:rsidR="000823FD" w:rsidRPr="001F709F" w:rsidRDefault="000823FD" w:rsidP="000823FD">
                  <w:pPr>
                    <w:rPr>
                      <w:rFonts w:ascii="Arial" w:hAnsi="Arial" w:cs="Arial"/>
                      <w:sz w:val="20"/>
                      <w:szCs w:val="20"/>
                    </w:rPr>
                  </w:pPr>
                  <w:r w:rsidRPr="001F709F">
                    <w:rPr>
                      <w:rFonts w:ascii="Arial" w:hAnsi="Arial" w:cs="Arial"/>
                      <w:sz w:val="20"/>
                      <w:szCs w:val="20"/>
                    </w:rPr>
                    <w:t>1</w:t>
                  </w:r>
                </w:p>
              </w:tc>
              <w:tc>
                <w:tcPr>
                  <w:tcW w:w="847" w:type="dxa"/>
                  <w:tcBorders>
                    <w:top w:val="outset" w:sz="6" w:space="0" w:color="auto"/>
                    <w:left w:val="outset" w:sz="6" w:space="0" w:color="auto"/>
                    <w:bottom w:val="outset" w:sz="6" w:space="0" w:color="auto"/>
                    <w:right w:val="outset" w:sz="6" w:space="0" w:color="auto"/>
                  </w:tcBorders>
                  <w:hideMark/>
                </w:tcPr>
                <w:p w14:paraId="725EDC69" w14:textId="77777777" w:rsidR="000823FD" w:rsidRPr="001F709F" w:rsidRDefault="000823FD" w:rsidP="000823FD">
                  <w:pPr>
                    <w:rPr>
                      <w:rFonts w:ascii="Arial" w:hAnsi="Arial" w:cs="Arial"/>
                      <w:sz w:val="20"/>
                      <w:szCs w:val="20"/>
                    </w:rPr>
                  </w:pPr>
                  <w:r w:rsidRPr="001F709F">
                    <w:rPr>
                      <w:rFonts w:ascii="Arial" w:hAnsi="Arial" w:cs="Arial"/>
                      <w:sz w:val="20"/>
                      <w:szCs w:val="20"/>
                    </w:rPr>
                    <w:t>2, plus 1 for every 20 bicycle spaces provided thereafter</w:t>
                  </w:r>
                </w:p>
              </w:tc>
              <w:tc>
                <w:tcPr>
                  <w:tcW w:w="1212" w:type="dxa"/>
                  <w:tcBorders>
                    <w:top w:val="outset" w:sz="6" w:space="0" w:color="auto"/>
                    <w:left w:val="outset" w:sz="6" w:space="0" w:color="auto"/>
                    <w:bottom w:val="outset" w:sz="6" w:space="0" w:color="auto"/>
                    <w:right w:val="outset" w:sz="6" w:space="0" w:color="auto"/>
                  </w:tcBorders>
                  <w:hideMark/>
                </w:tcPr>
                <w:p w14:paraId="3C3A8E7F" w14:textId="77777777" w:rsidR="000823FD" w:rsidRPr="001F709F" w:rsidRDefault="000823FD" w:rsidP="000823FD">
                  <w:pPr>
                    <w:rPr>
                      <w:rFonts w:ascii="Arial" w:hAnsi="Arial" w:cs="Arial"/>
                      <w:sz w:val="20"/>
                      <w:szCs w:val="20"/>
                    </w:rPr>
                  </w:pPr>
                  <w:r w:rsidRPr="001F709F">
                    <w:rPr>
                      <w:rFonts w:ascii="Arial" w:hAnsi="Arial" w:cs="Arial"/>
                      <w:sz w:val="20"/>
                      <w:szCs w:val="20"/>
                    </w:rPr>
                    <w:t>1 urinal and 1 closet pans, plus 1 sanitary compartment at the rate of 1 closet pan or 1 urinal for every 60 bicycle space provided thereafter</w:t>
                  </w:r>
                </w:p>
              </w:tc>
              <w:tc>
                <w:tcPr>
                  <w:tcW w:w="979" w:type="dxa"/>
                  <w:tcBorders>
                    <w:top w:val="outset" w:sz="6" w:space="0" w:color="auto"/>
                    <w:left w:val="outset" w:sz="6" w:space="0" w:color="auto"/>
                    <w:bottom w:val="outset" w:sz="6" w:space="0" w:color="auto"/>
                    <w:right w:val="outset" w:sz="6" w:space="0" w:color="auto"/>
                  </w:tcBorders>
                  <w:hideMark/>
                </w:tcPr>
                <w:p w14:paraId="2D797CC6" w14:textId="77777777" w:rsidR="000823FD" w:rsidRPr="001F709F" w:rsidRDefault="000823FD" w:rsidP="000823FD">
                  <w:pPr>
                    <w:rPr>
                      <w:rFonts w:ascii="Arial" w:hAnsi="Arial" w:cs="Arial"/>
                      <w:sz w:val="20"/>
                      <w:szCs w:val="20"/>
                    </w:rPr>
                  </w:pPr>
                  <w:r w:rsidRPr="001F709F">
                    <w:rPr>
                      <w:rFonts w:ascii="Arial" w:hAnsi="Arial" w:cs="Arial"/>
                      <w:sz w:val="20"/>
                      <w:szCs w:val="20"/>
                    </w:rPr>
                    <w:t>1, plus 1 for every 60 bicycle parking spaces provided thereafter</w:t>
                  </w:r>
                </w:p>
              </w:tc>
            </w:tr>
            <w:tr w:rsidR="000823FD" w:rsidRPr="001F709F" w14:paraId="343AAF6B" w14:textId="77777777" w:rsidTr="00057FA2">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5399" w:type="dxa"/>
                  <w:gridSpan w:val="8"/>
                  <w:vAlign w:val="center"/>
                  <w:hideMark/>
                </w:tcPr>
                <w:p w14:paraId="2EE7CB2B" w14:textId="77777777" w:rsidR="000823FD" w:rsidRPr="009A203D" w:rsidRDefault="000823FD" w:rsidP="000823FD">
                  <w:pPr>
                    <w:rPr>
                      <w:rFonts w:ascii="Arial" w:hAnsi="Arial" w:cs="Arial"/>
                      <w:sz w:val="18"/>
                      <w:szCs w:val="18"/>
                    </w:rPr>
                  </w:pPr>
                  <w:r w:rsidRPr="009A203D">
                    <w:rPr>
                      <w:rFonts w:ascii="Arial" w:hAnsi="Arial" w:cs="Arial"/>
                      <w:sz w:val="18"/>
                      <w:szCs w:val="18"/>
                    </w:rPr>
                    <w:t>Note - All showers have a minimum 3-star Water Efficiency Labelling and Standards (WELS) rating shower head.</w:t>
                  </w:r>
                </w:p>
                <w:p w14:paraId="0D69F077" w14:textId="77777777" w:rsidR="000823FD" w:rsidRPr="001F709F" w:rsidRDefault="000823FD" w:rsidP="000823FD">
                  <w:pPr>
                    <w:rPr>
                      <w:rFonts w:ascii="Arial" w:hAnsi="Arial" w:cs="Arial"/>
                      <w:sz w:val="20"/>
                      <w:szCs w:val="20"/>
                    </w:rPr>
                  </w:pPr>
                  <w:r w:rsidRPr="009A203D">
                    <w:rPr>
                      <w:rFonts w:ascii="Arial" w:hAnsi="Arial" w:cs="Arial"/>
                      <w:sz w:val="18"/>
                      <w:szCs w:val="18"/>
                    </w:rPr>
                    <w:t>Note - All sanitary compartments are constructed in compliance with F2.3 (e) and F2.5 of BCA (Volume 1).</w:t>
                  </w:r>
                </w:p>
              </w:tc>
            </w:tr>
          </w:tbl>
          <w:p w14:paraId="4A685976" w14:textId="77777777" w:rsidR="000823FD" w:rsidRPr="001F709F" w:rsidRDefault="000823FD" w:rsidP="000823FD">
            <w:pPr>
              <w:numPr>
                <w:ilvl w:val="0"/>
                <w:numId w:val="77"/>
              </w:numPr>
              <w:rPr>
                <w:rFonts w:ascii="Arial" w:hAnsi="Arial" w:cs="Arial"/>
                <w:sz w:val="20"/>
                <w:szCs w:val="20"/>
              </w:rPr>
            </w:pPr>
            <w:r w:rsidRPr="001F709F">
              <w:rPr>
                <w:rFonts w:ascii="Arial" w:hAnsi="Arial" w:cs="Arial"/>
                <w:sz w:val="20"/>
                <w:szCs w:val="20"/>
              </w:rPr>
              <w:t>are provided with:</w:t>
            </w:r>
          </w:p>
          <w:p w14:paraId="203CE98C" w14:textId="77777777" w:rsidR="000823FD" w:rsidRPr="001F709F" w:rsidRDefault="000823FD" w:rsidP="000823FD">
            <w:pPr>
              <w:numPr>
                <w:ilvl w:val="1"/>
                <w:numId w:val="77"/>
              </w:numPr>
              <w:rPr>
                <w:rFonts w:ascii="Arial" w:hAnsi="Arial" w:cs="Arial"/>
                <w:sz w:val="20"/>
                <w:szCs w:val="20"/>
              </w:rPr>
            </w:pPr>
            <w:r w:rsidRPr="001F709F">
              <w:rPr>
                <w:rFonts w:ascii="Arial" w:hAnsi="Arial" w:cs="Arial"/>
                <w:sz w:val="20"/>
                <w:szCs w:val="20"/>
              </w:rPr>
              <w:t>a mirror located above each wash basin;</w:t>
            </w:r>
          </w:p>
          <w:p w14:paraId="5BD865FE" w14:textId="77777777" w:rsidR="000823FD" w:rsidRPr="001F709F" w:rsidRDefault="000823FD" w:rsidP="000823FD">
            <w:pPr>
              <w:numPr>
                <w:ilvl w:val="1"/>
                <w:numId w:val="77"/>
              </w:numPr>
              <w:rPr>
                <w:rFonts w:ascii="Arial" w:hAnsi="Arial" w:cs="Arial"/>
                <w:sz w:val="20"/>
                <w:szCs w:val="20"/>
              </w:rPr>
            </w:pPr>
            <w:r w:rsidRPr="001F709F">
              <w:rPr>
                <w:rFonts w:ascii="Arial" w:hAnsi="Arial" w:cs="Arial"/>
                <w:sz w:val="20"/>
                <w:szCs w:val="20"/>
              </w:rPr>
              <w:t>a hook and bench seating within each shower compartment;</w:t>
            </w:r>
          </w:p>
          <w:p w14:paraId="17CD9BB7" w14:textId="77777777" w:rsidR="000823FD" w:rsidRPr="001F709F" w:rsidRDefault="000823FD" w:rsidP="000823FD">
            <w:pPr>
              <w:numPr>
                <w:ilvl w:val="1"/>
                <w:numId w:val="77"/>
              </w:numPr>
              <w:rPr>
                <w:rFonts w:ascii="Arial" w:hAnsi="Arial" w:cs="Arial"/>
                <w:sz w:val="20"/>
                <w:szCs w:val="20"/>
              </w:rPr>
            </w:pPr>
            <w:r w:rsidRPr="001F709F">
              <w:rPr>
                <w:rFonts w:ascii="Arial" w:hAnsi="Arial" w:cs="Arial"/>
                <w:sz w:val="20"/>
                <w:szCs w:val="20"/>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0823FD" w:rsidRPr="001F709F" w14:paraId="0F9E0EC6" w14:textId="77777777" w:rsidTr="00057FA2">
              <w:trPr>
                <w:tblCellSpacing w:w="15" w:type="dxa"/>
              </w:trPr>
              <w:tc>
                <w:tcPr>
                  <w:tcW w:w="5415" w:type="dxa"/>
                  <w:vAlign w:val="center"/>
                  <w:hideMark/>
                </w:tcPr>
                <w:p w14:paraId="45DB782C" w14:textId="77777777" w:rsidR="000823FD" w:rsidRPr="009A203D" w:rsidRDefault="000823FD" w:rsidP="000823FD">
                  <w:pPr>
                    <w:rPr>
                      <w:rFonts w:ascii="Arial" w:hAnsi="Arial" w:cs="Arial"/>
                      <w:sz w:val="18"/>
                      <w:szCs w:val="18"/>
                    </w:rPr>
                  </w:pPr>
                  <w:r w:rsidRPr="009A203D">
                    <w:rPr>
                      <w:rFonts w:ascii="Arial" w:hAnsi="Arial" w:cs="Arial"/>
                      <w:sz w:val="18"/>
                      <w:szCs w:val="18"/>
                    </w:rPr>
                    <w:t xml:space="preserve">Note - Change rooms may be pooled across multiple sites, residential and non-residential activities when within 100 metres of </w:t>
                  </w:r>
                  <w:r w:rsidRPr="009A203D">
                    <w:rPr>
                      <w:rFonts w:ascii="Arial" w:hAnsi="Arial" w:cs="Arial"/>
                      <w:sz w:val="18"/>
                      <w:szCs w:val="18"/>
                    </w:rPr>
                    <w:lastRenderedPageBreak/>
                    <w:t>the entrance to the building and within 50 metres of bicycle parking and storage facilities</w:t>
                  </w:r>
                </w:p>
              </w:tc>
            </w:tr>
            <w:tr w:rsidR="000823FD" w:rsidRPr="001F709F" w14:paraId="27BF5754" w14:textId="77777777" w:rsidTr="00057FA2">
              <w:trPr>
                <w:tblCellSpacing w:w="15" w:type="dxa"/>
              </w:trPr>
              <w:tc>
                <w:tcPr>
                  <w:tcW w:w="5415" w:type="dxa"/>
                  <w:vAlign w:val="center"/>
                  <w:hideMark/>
                </w:tcPr>
                <w:p w14:paraId="3DA96CCA" w14:textId="77777777" w:rsidR="000823FD" w:rsidRPr="009A203D" w:rsidRDefault="000823FD" w:rsidP="000823FD">
                  <w:pPr>
                    <w:rPr>
                      <w:rFonts w:ascii="Arial" w:hAnsi="Arial" w:cs="Arial"/>
                      <w:sz w:val="18"/>
                      <w:szCs w:val="18"/>
                    </w:rPr>
                  </w:pPr>
                  <w:r w:rsidRPr="009A203D">
                    <w:rPr>
                      <w:rFonts w:ascii="Arial" w:hAnsi="Arial" w:cs="Arial"/>
                      <w:sz w:val="18"/>
                      <w:szCs w:val="18"/>
                    </w:rPr>
                    <w:lastRenderedPageBreak/>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14:paraId="7285F21A" w14:textId="77777777" w:rsidR="000823FD" w:rsidRPr="001F709F" w:rsidRDefault="000823FD" w:rsidP="000823FD">
            <w:pPr>
              <w:rPr>
                <w:rFonts w:ascii="Arial" w:hAnsi="Arial" w:cs="Arial"/>
                <w:sz w:val="20"/>
                <w:szCs w:val="20"/>
              </w:rPr>
            </w:pPr>
          </w:p>
        </w:tc>
        <w:tc>
          <w:tcPr>
            <w:tcW w:w="428" w:type="pct"/>
          </w:tcPr>
          <w:p w14:paraId="17A5BF51" w14:textId="77777777" w:rsidR="000823FD" w:rsidRPr="001F709F" w:rsidRDefault="000823FD" w:rsidP="000823FD">
            <w:pPr>
              <w:rPr>
                <w:rFonts w:ascii="Arial" w:hAnsi="Arial" w:cs="Arial"/>
                <w:b/>
                <w:bCs/>
                <w:sz w:val="20"/>
                <w:szCs w:val="20"/>
              </w:rPr>
            </w:pPr>
          </w:p>
        </w:tc>
        <w:tc>
          <w:tcPr>
            <w:tcW w:w="1152" w:type="pct"/>
          </w:tcPr>
          <w:p w14:paraId="4CA9413E" w14:textId="77777777" w:rsidR="000823FD" w:rsidRPr="001F709F" w:rsidRDefault="000823FD" w:rsidP="000823FD">
            <w:pPr>
              <w:rPr>
                <w:rFonts w:ascii="Arial" w:hAnsi="Arial" w:cs="Arial"/>
                <w:b/>
                <w:bCs/>
                <w:sz w:val="20"/>
                <w:szCs w:val="20"/>
              </w:rPr>
            </w:pPr>
          </w:p>
        </w:tc>
      </w:tr>
      <w:tr w:rsidR="000823FD" w:rsidRPr="001F709F" w14:paraId="5B320F0A" w14:textId="77777777" w:rsidTr="006B2FC0">
        <w:trPr>
          <w:tblCellSpacing w:w="15" w:type="dxa"/>
        </w:trPr>
        <w:tc>
          <w:tcPr>
            <w:tcW w:w="1524" w:type="pct"/>
            <w:hideMark/>
          </w:tcPr>
          <w:p w14:paraId="63C01787"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PO8</w:t>
            </w:r>
            <w:r>
              <w:rPr>
                <w:rFonts w:ascii="Arial" w:hAnsi="Arial" w:cs="Arial"/>
                <w:b/>
                <w:bCs/>
                <w:sz w:val="20"/>
                <w:szCs w:val="20"/>
              </w:rPr>
              <w:t>3</w:t>
            </w:r>
          </w:p>
          <w:p w14:paraId="5B5388FB" w14:textId="77777777" w:rsidR="000823FD" w:rsidRPr="001F709F" w:rsidRDefault="000823FD" w:rsidP="000823FD">
            <w:pPr>
              <w:rPr>
                <w:rFonts w:ascii="Arial" w:hAnsi="Arial" w:cs="Arial"/>
                <w:sz w:val="20"/>
                <w:szCs w:val="20"/>
              </w:rPr>
            </w:pPr>
            <w:r w:rsidRPr="001F709F">
              <w:rPr>
                <w:rFonts w:ascii="Arial" w:hAnsi="Arial" w:cs="Arial"/>
                <w:sz w:val="20"/>
                <w:szCs w:val="20"/>
              </w:rPr>
              <w:t>Bins and bin storage area/s are designed, located and managed to prevent amenity impacts on the locality.</w:t>
            </w:r>
          </w:p>
        </w:tc>
        <w:tc>
          <w:tcPr>
            <w:tcW w:w="1847" w:type="pct"/>
            <w:gridSpan w:val="2"/>
            <w:hideMark/>
          </w:tcPr>
          <w:p w14:paraId="2EBAF773" w14:textId="77777777" w:rsidR="000823FD" w:rsidRPr="001F709F" w:rsidRDefault="000823FD" w:rsidP="000823FD">
            <w:pPr>
              <w:rPr>
                <w:rFonts w:ascii="Arial" w:hAnsi="Arial" w:cs="Arial"/>
                <w:sz w:val="20"/>
                <w:szCs w:val="20"/>
              </w:rPr>
            </w:pPr>
            <w:r w:rsidRPr="001F709F">
              <w:rPr>
                <w:rFonts w:ascii="Arial" w:hAnsi="Arial" w:cs="Arial"/>
                <w:b/>
                <w:bCs/>
                <w:sz w:val="20"/>
                <w:szCs w:val="20"/>
              </w:rPr>
              <w:t>E8</w:t>
            </w:r>
            <w:r>
              <w:rPr>
                <w:rFonts w:ascii="Arial" w:hAnsi="Arial" w:cs="Arial"/>
                <w:b/>
                <w:bCs/>
                <w:sz w:val="20"/>
                <w:szCs w:val="20"/>
              </w:rPr>
              <w:t>3</w:t>
            </w:r>
          </w:p>
          <w:p w14:paraId="55B3D0B1"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is designed to meet the criteria in the Planning scheme policy - Waste and is demonstrated in a waste management program.</w:t>
            </w:r>
          </w:p>
        </w:tc>
        <w:tc>
          <w:tcPr>
            <w:tcW w:w="428" w:type="pct"/>
          </w:tcPr>
          <w:p w14:paraId="6E59EEF0" w14:textId="77777777" w:rsidR="000823FD" w:rsidRPr="001F709F" w:rsidRDefault="000823FD" w:rsidP="000823FD">
            <w:pPr>
              <w:rPr>
                <w:rFonts w:ascii="Arial" w:hAnsi="Arial" w:cs="Arial"/>
                <w:b/>
                <w:bCs/>
                <w:sz w:val="20"/>
                <w:szCs w:val="20"/>
              </w:rPr>
            </w:pPr>
          </w:p>
        </w:tc>
        <w:tc>
          <w:tcPr>
            <w:tcW w:w="1152" w:type="pct"/>
          </w:tcPr>
          <w:p w14:paraId="0B3068D3" w14:textId="77777777" w:rsidR="000823FD" w:rsidRPr="001F709F" w:rsidRDefault="000823FD" w:rsidP="000823FD">
            <w:pPr>
              <w:rPr>
                <w:rFonts w:ascii="Arial" w:hAnsi="Arial" w:cs="Arial"/>
                <w:b/>
                <w:bCs/>
                <w:sz w:val="20"/>
                <w:szCs w:val="20"/>
              </w:rPr>
            </w:pPr>
          </w:p>
        </w:tc>
      </w:tr>
      <w:tr w:rsidR="000823FD" w:rsidRPr="001F709F" w14:paraId="3E9128E4" w14:textId="77777777" w:rsidTr="006B2FC0">
        <w:trPr>
          <w:trHeight w:val="4425"/>
          <w:tblCellSpacing w:w="15" w:type="dxa"/>
        </w:trPr>
        <w:tc>
          <w:tcPr>
            <w:tcW w:w="1524" w:type="pct"/>
            <w:hideMark/>
          </w:tcPr>
          <w:p w14:paraId="2A77C8CD"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PO8</w:t>
            </w:r>
            <w:r>
              <w:rPr>
                <w:rFonts w:ascii="Arial" w:hAnsi="Arial" w:cs="Arial"/>
                <w:b/>
                <w:bCs/>
                <w:sz w:val="20"/>
                <w:szCs w:val="20"/>
              </w:rPr>
              <w:t>4</w:t>
            </w:r>
          </w:p>
          <w:p w14:paraId="505F35F7" w14:textId="77777777" w:rsidR="000823FD" w:rsidRPr="001F709F" w:rsidRDefault="000823FD" w:rsidP="000823FD">
            <w:pPr>
              <w:rPr>
                <w:rFonts w:ascii="Arial" w:hAnsi="Arial" w:cs="Arial"/>
                <w:sz w:val="20"/>
                <w:szCs w:val="20"/>
              </w:rPr>
            </w:pPr>
            <w:r w:rsidRPr="001F709F">
              <w:rPr>
                <w:rFonts w:ascii="Arial" w:hAnsi="Arial" w:cs="Arial"/>
                <w:sz w:val="20"/>
                <w:szCs w:val="20"/>
              </w:rPr>
              <w:t>On-site landscaping is provided, that:</w:t>
            </w:r>
          </w:p>
          <w:p w14:paraId="6FA6283C" w14:textId="77777777" w:rsidR="000823FD" w:rsidRPr="001F709F" w:rsidRDefault="000823FD" w:rsidP="000823FD">
            <w:pPr>
              <w:numPr>
                <w:ilvl w:val="0"/>
                <w:numId w:val="78"/>
              </w:numPr>
              <w:rPr>
                <w:rFonts w:ascii="Arial" w:hAnsi="Arial" w:cs="Arial"/>
                <w:sz w:val="20"/>
                <w:szCs w:val="20"/>
              </w:rPr>
            </w:pPr>
            <w:r w:rsidRPr="001F709F">
              <w:rPr>
                <w:rFonts w:ascii="Arial" w:hAnsi="Arial" w:cs="Arial"/>
                <w:sz w:val="20"/>
                <w:szCs w:val="20"/>
              </w:rPr>
              <w:t>is incorporated into the design of the development;</w:t>
            </w:r>
          </w:p>
          <w:p w14:paraId="54626807" w14:textId="77777777" w:rsidR="000823FD" w:rsidRPr="001F709F" w:rsidRDefault="000823FD" w:rsidP="000823FD">
            <w:pPr>
              <w:numPr>
                <w:ilvl w:val="0"/>
                <w:numId w:val="78"/>
              </w:numPr>
              <w:rPr>
                <w:rFonts w:ascii="Arial" w:hAnsi="Arial" w:cs="Arial"/>
                <w:sz w:val="20"/>
                <w:szCs w:val="20"/>
              </w:rPr>
            </w:pPr>
            <w:r w:rsidRPr="001F709F">
              <w:rPr>
                <w:rFonts w:ascii="Arial" w:hAnsi="Arial" w:cs="Arial"/>
                <w:sz w:val="20"/>
                <w:szCs w:val="20"/>
              </w:rPr>
              <w:t>reduces the dominance of car parking and servicing areas from the street frontage;</w:t>
            </w:r>
          </w:p>
          <w:p w14:paraId="5E3DB37A" w14:textId="77777777" w:rsidR="000823FD" w:rsidRPr="001F709F" w:rsidRDefault="000823FD" w:rsidP="000823FD">
            <w:pPr>
              <w:numPr>
                <w:ilvl w:val="0"/>
                <w:numId w:val="78"/>
              </w:numPr>
              <w:rPr>
                <w:rFonts w:ascii="Arial" w:hAnsi="Arial" w:cs="Arial"/>
                <w:sz w:val="20"/>
                <w:szCs w:val="20"/>
              </w:rPr>
            </w:pPr>
            <w:r w:rsidRPr="001F709F">
              <w:rPr>
                <w:rFonts w:ascii="Arial" w:hAnsi="Arial" w:cs="Arial"/>
                <w:sz w:val="20"/>
                <w:szCs w:val="20"/>
              </w:rPr>
              <w:t>retains mature trees wherever possible;</w:t>
            </w:r>
          </w:p>
          <w:p w14:paraId="001B2E7C" w14:textId="77777777" w:rsidR="000823FD" w:rsidRPr="001F709F" w:rsidRDefault="000823FD" w:rsidP="000823FD">
            <w:pPr>
              <w:numPr>
                <w:ilvl w:val="0"/>
                <w:numId w:val="78"/>
              </w:numPr>
              <w:rPr>
                <w:rFonts w:ascii="Arial" w:hAnsi="Arial" w:cs="Arial"/>
                <w:sz w:val="20"/>
                <w:szCs w:val="20"/>
              </w:rPr>
            </w:pPr>
            <w:r w:rsidRPr="001F709F">
              <w:rPr>
                <w:rFonts w:ascii="Arial" w:hAnsi="Arial" w:cs="Arial"/>
                <w:sz w:val="20"/>
                <w:szCs w:val="20"/>
              </w:rPr>
              <w:t>does not create safety or security issues by creating potential concealment areas or interfering with sight lines;</w:t>
            </w:r>
          </w:p>
          <w:p w14:paraId="2DD2F263" w14:textId="77777777" w:rsidR="000823FD" w:rsidRPr="001F709F" w:rsidRDefault="000823FD" w:rsidP="000823FD">
            <w:pPr>
              <w:numPr>
                <w:ilvl w:val="0"/>
                <w:numId w:val="78"/>
              </w:numPr>
              <w:rPr>
                <w:rFonts w:ascii="Arial" w:hAnsi="Arial" w:cs="Arial"/>
                <w:sz w:val="20"/>
                <w:szCs w:val="20"/>
              </w:rPr>
            </w:pPr>
            <w:r w:rsidRPr="001F709F">
              <w:rPr>
                <w:rFonts w:ascii="Arial" w:hAnsi="Arial" w:cs="Arial"/>
                <w:sz w:val="20"/>
                <w:szCs w:val="20"/>
              </w:rPr>
              <w:t>maintains the achievement of active frontages and sight lines for casual surveillance.</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0823FD" w:rsidRPr="001F709F" w14:paraId="51D25E2F" w14:textId="77777777" w:rsidTr="004F649E">
              <w:trPr>
                <w:tblCellSpacing w:w="15" w:type="dxa"/>
              </w:trPr>
              <w:tc>
                <w:tcPr>
                  <w:tcW w:w="4827" w:type="dxa"/>
                  <w:vAlign w:val="center"/>
                  <w:hideMark/>
                </w:tcPr>
                <w:p w14:paraId="10A9814F" w14:textId="77777777" w:rsidR="000823FD" w:rsidRPr="001F709F" w:rsidRDefault="000823FD" w:rsidP="000823FD">
                  <w:pPr>
                    <w:rPr>
                      <w:rFonts w:ascii="Arial" w:hAnsi="Arial" w:cs="Arial"/>
                      <w:sz w:val="20"/>
                      <w:szCs w:val="20"/>
                    </w:rPr>
                  </w:pPr>
                  <w:r w:rsidRPr="009A203D">
                    <w:rPr>
                      <w:rFonts w:ascii="Arial" w:hAnsi="Arial" w:cs="Arial"/>
                      <w:sz w:val="18"/>
                      <w:szCs w:val="18"/>
                    </w:rPr>
                    <w:t>Note - All landscaping is to accord with Planning scheme policy - Integrated design.</w:t>
                  </w:r>
                </w:p>
              </w:tc>
            </w:tr>
          </w:tbl>
          <w:p w14:paraId="0E740A8B" w14:textId="77777777" w:rsidR="000823FD" w:rsidRPr="001F709F" w:rsidRDefault="000823FD" w:rsidP="000823FD">
            <w:pPr>
              <w:rPr>
                <w:rFonts w:ascii="Arial" w:hAnsi="Arial" w:cs="Arial"/>
                <w:sz w:val="20"/>
                <w:szCs w:val="20"/>
              </w:rPr>
            </w:pPr>
          </w:p>
        </w:tc>
        <w:tc>
          <w:tcPr>
            <w:tcW w:w="1847" w:type="pct"/>
            <w:gridSpan w:val="2"/>
            <w:hideMark/>
          </w:tcPr>
          <w:p w14:paraId="14C52554"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6A35CF25" w14:textId="77777777" w:rsidR="000823FD" w:rsidRPr="001F709F" w:rsidRDefault="000823FD" w:rsidP="000823FD">
            <w:pPr>
              <w:rPr>
                <w:rFonts w:ascii="Arial" w:hAnsi="Arial" w:cs="Arial"/>
                <w:sz w:val="20"/>
                <w:szCs w:val="20"/>
              </w:rPr>
            </w:pPr>
          </w:p>
        </w:tc>
        <w:tc>
          <w:tcPr>
            <w:tcW w:w="1152" w:type="pct"/>
          </w:tcPr>
          <w:p w14:paraId="2D58B128" w14:textId="77777777" w:rsidR="000823FD" w:rsidRPr="001F709F" w:rsidRDefault="000823FD" w:rsidP="000823FD">
            <w:pPr>
              <w:rPr>
                <w:rFonts w:ascii="Arial" w:hAnsi="Arial" w:cs="Arial"/>
                <w:sz w:val="20"/>
                <w:szCs w:val="20"/>
              </w:rPr>
            </w:pPr>
          </w:p>
        </w:tc>
      </w:tr>
      <w:tr w:rsidR="000823FD" w:rsidRPr="001F709F" w14:paraId="74C14E95" w14:textId="77777777" w:rsidTr="006B2FC0">
        <w:trPr>
          <w:tblCellSpacing w:w="15" w:type="dxa"/>
        </w:trPr>
        <w:tc>
          <w:tcPr>
            <w:tcW w:w="1524" w:type="pct"/>
            <w:hideMark/>
          </w:tcPr>
          <w:p w14:paraId="61DA991A"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PO8</w:t>
            </w:r>
            <w:r>
              <w:rPr>
                <w:rFonts w:ascii="Arial" w:hAnsi="Arial" w:cs="Arial"/>
                <w:b/>
                <w:bCs/>
                <w:sz w:val="20"/>
                <w:szCs w:val="20"/>
              </w:rPr>
              <w:t>5</w:t>
            </w:r>
          </w:p>
          <w:p w14:paraId="1A307854"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Surveillance and overlooking are maintained between the road frontage and the main building line.</w:t>
            </w:r>
          </w:p>
        </w:tc>
        <w:tc>
          <w:tcPr>
            <w:tcW w:w="1847" w:type="pct"/>
            <w:gridSpan w:val="2"/>
            <w:hideMark/>
          </w:tcPr>
          <w:p w14:paraId="5084E7FC"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E8</w:t>
            </w:r>
            <w:r>
              <w:rPr>
                <w:rFonts w:ascii="Arial" w:hAnsi="Arial" w:cs="Arial"/>
                <w:b/>
                <w:bCs/>
                <w:sz w:val="20"/>
                <w:szCs w:val="20"/>
              </w:rPr>
              <w:t>5</w:t>
            </w:r>
          </w:p>
          <w:p w14:paraId="15C4949A"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fencing is provided forward of the building line. </w:t>
            </w:r>
          </w:p>
        </w:tc>
        <w:tc>
          <w:tcPr>
            <w:tcW w:w="428" w:type="pct"/>
          </w:tcPr>
          <w:p w14:paraId="31859A8F" w14:textId="77777777" w:rsidR="000823FD" w:rsidRPr="001F709F" w:rsidRDefault="000823FD" w:rsidP="000823FD">
            <w:pPr>
              <w:rPr>
                <w:rFonts w:ascii="Arial" w:hAnsi="Arial" w:cs="Arial"/>
                <w:b/>
                <w:bCs/>
                <w:sz w:val="20"/>
                <w:szCs w:val="20"/>
              </w:rPr>
            </w:pPr>
          </w:p>
        </w:tc>
        <w:tc>
          <w:tcPr>
            <w:tcW w:w="1152" w:type="pct"/>
          </w:tcPr>
          <w:p w14:paraId="6D8725C8" w14:textId="77777777" w:rsidR="000823FD" w:rsidRPr="001F709F" w:rsidRDefault="000823FD" w:rsidP="000823FD">
            <w:pPr>
              <w:rPr>
                <w:rFonts w:ascii="Arial" w:hAnsi="Arial" w:cs="Arial"/>
                <w:b/>
                <w:bCs/>
                <w:sz w:val="20"/>
                <w:szCs w:val="20"/>
              </w:rPr>
            </w:pPr>
          </w:p>
        </w:tc>
      </w:tr>
      <w:tr w:rsidR="000823FD" w:rsidRPr="001F709F" w14:paraId="558B00C8" w14:textId="77777777" w:rsidTr="006B2FC0">
        <w:trPr>
          <w:tblCellSpacing w:w="15" w:type="dxa"/>
        </w:trPr>
        <w:tc>
          <w:tcPr>
            <w:tcW w:w="1524" w:type="pct"/>
            <w:hideMark/>
          </w:tcPr>
          <w:p w14:paraId="36F09DBF"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86</w:t>
            </w:r>
          </w:p>
          <w:p w14:paraId="47E0665A" w14:textId="77777777" w:rsidR="000823FD" w:rsidRPr="001F709F" w:rsidRDefault="000823FD" w:rsidP="000823FD">
            <w:pPr>
              <w:rPr>
                <w:rFonts w:ascii="Arial" w:hAnsi="Arial" w:cs="Arial"/>
                <w:sz w:val="20"/>
                <w:szCs w:val="20"/>
              </w:rPr>
            </w:pPr>
            <w:r w:rsidRPr="001F709F">
              <w:rPr>
                <w:rFonts w:ascii="Arial" w:hAnsi="Arial" w:cs="Arial"/>
                <w:sz w:val="20"/>
                <w:szCs w:val="20"/>
              </w:rPr>
              <w:t>Lighting is designed to provide adequate levels of illumination to public and communal spaces to maximise safety and minimise adverse impacts on residential and other sensitive land uses. </w:t>
            </w:r>
          </w:p>
        </w:tc>
        <w:tc>
          <w:tcPr>
            <w:tcW w:w="1847" w:type="pct"/>
            <w:gridSpan w:val="2"/>
            <w:hideMark/>
          </w:tcPr>
          <w:p w14:paraId="06C36CDB"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1233BF17" w14:textId="77777777" w:rsidR="000823FD" w:rsidRPr="001F709F" w:rsidRDefault="000823FD" w:rsidP="000823FD">
            <w:pPr>
              <w:rPr>
                <w:rFonts w:ascii="Arial" w:hAnsi="Arial" w:cs="Arial"/>
                <w:sz w:val="20"/>
                <w:szCs w:val="20"/>
              </w:rPr>
            </w:pPr>
          </w:p>
        </w:tc>
        <w:tc>
          <w:tcPr>
            <w:tcW w:w="1152" w:type="pct"/>
          </w:tcPr>
          <w:p w14:paraId="66368B4D" w14:textId="77777777" w:rsidR="000823FD" w:rsidRPr="001F709F" w:rsidRDefault="000823FD" w:rsidP="000823FD">
            <w:pPr>
              <w:rPr>
                <w:rFonts w:ascii="Arial" w:hAnsi="Arial" w:cs="Arial"/>
                <w:sz w:val="20"/>
                <w:szCs w:val="20"/>
              </w:rPr>
            </w:pPr>
          </w:p>
        </w:tc>
      </w:tr>
      <w:tr w:rsidR="000823FD" w:rsidRPr="001F709F" w14:paraId="3AD6E974" w14:textId="77777777" w:rsidTr="006B2FC0">
        <w:trPr>
          <w:tblCellSpacing w:w="15" w:type="dxa"/>
        </w:trPr>
        <w:tc>
          <w:tcPr>
            <w:tcW w:w="1524" w:type="pct"/>
            <w:hideMark/>
          </w:tcPr>
          <w:p w14:paraId="50A9E381"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87</w:t>
            </w:r>
          </w:p>
          <w:p w14:paraId="2089A674" w14:textId="77777777" w:rsidR="000823FD" w:rsidRPr="001F709F" w:rsidRDefault="000823FD" w:rsidP="000823FD">
            <w:pPr>
              <w:rPr>
                <w:rFonts w:ascii="Arial" w:hAnsi="Arial" w:cs="Arial"/>
                <w:sz w:val="20"/>
                <w:szCs w:val="20"/>
              </w:rPr>
            </w:pPr>
            <w:r w:rsidRPr="001F709F">
              <w:rPr>
                <w:rFonts w:ascii="Arial" w:hAnsi="Arial" w:cs="Arial"/>
                <w:sz w:val="20"/>
                <w:szCs w:val="20"/>
              </w:rPr>
              <w:t>The hours of operation minimise adverse amenity impacts on adjoining sensitive land uses.</w:t>
            </w:r>
          </w:p>
        </w:tc>
        <w:tc>
          <w:tcPr>
            <w:tcW w:w="1847" w:type="pct"/>
            <w:gridSpan w:val="2"/>
            <w:hideMark/>
          </w:tcPr>
          <w:p w14:paraId="5BC37AC5"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87</w:t>
            </w:r>
          </w:p>
          <w:p w14:paraId="7549AE1B" w14:textId="77777777" w:rsidR="000823FD" w:rsidRPr="001F709F" w:rsidRDefault="000823FD" w:rsidP="000823FD">
            <w:pPr>
              <w:rPr>
                <w:rFonts w:ascii="Arial" w:hAnsi="Arial" w:cs="Arial"/>
                <w:sz w:val="20"/>
                <w:szCs w:val="20"/>
              </w:rPr>
            </w:pPr>
            <w:r w:rsidRPr="001F709F">
              <w:rPr>
                <w:rFonts w:ascii="Arial" w:hAnsi="Arial" w:cs="Arial"/>
                <w:sz w:val="20"/>
                <w:szCs w:val="20"/>
              </w:rPr>
              <w:t>Hours of operation do not exceed 6:00am to 9:00pm Monday to Sunday.</w:t>
            </w:r>
          </w:p>
        </w:tc>
        <w:tc>
          <w:tcPr>
            <w:tcW w:w="428" w:type="pct"/>
          </w:tcPr>
          <w:p w14:paraId="26A93A25" w14:textId="77777777" w:rsidR="000823FD" w:rsidRPr="001F709F" w:rsidRDefault="000823FD" w:rsidP="000823FD">
            <w:pPr>
              <w:rPr>
                <w:rFonts w:ascii="Arial" w:hAnsi="Arial" w:cs="Arial"/>
                <w:b/>
                <w:bCs/>
                <w:sz w:val="20"/>
                <w:szCs w:val="20"/>
              </w:rPr>
            </w:pPr>
          </w:p>
        </w:tc>
        <w:tc>
          <w:tcPr>
            <w:tcW w:w="1152" w:type="pct"/>
          </w:tcPr>
          <w:p w14:paraId="45286C7E" w14:textId="77777777" w:rsidR="000823FD" w:rsidRPr="001F709F" w:rsidRDefault="000823FD" w:rsidP="000823FD">
            <w:pPr>
              <w:rPr>
                <w:rFonts w:ascii="Arial" w:hAnsi="Arial" w:cs="Arial"/>
                <w:b/>
                <w:bCs/>
                <w:sz w:val="20"/>
                <w:szCs w:val="20"/>
              </w:rPr>
            </w:pPr>
          </w:p>
        </w:tc>
      </w:tr>
      <w:tr w:rsidR="000823FD" w:rsidRPr="001F709F" w14:paraId="6E980D17" w14:textId="77777777" w:rsidTr="006B2FC0">
        <w:trPr>
          <w:trHeight w:val="3623"/>
          <w:tblCellSpacing w:w="15" w:type="dxa"/>
        </w:trPr>
        <w:tc>
          <w:tcPr>
            <w:tcW w:w="4981" w:type="pct"/>
            <w:gridSpan w:val="5"/>
            <w:shd w:val="clear" w:color="auto" w:fill="CCCCCC"/>
            <w:vAlign w:val="center"/>
            <w:hideMark/>
          </w:tcPr>
          <w:p w14:paraId="61C6CC26" w14:textId="77777777" w:rsidR="000823FD" w:rsidRPr="001F709F" w:rsidRDefault="000823FD" w:rsidP="000823FD">
            <w:pPr>
              <w:jc w:val="center"/>
              <w:rPr>
                <w:rFonts w:ascii="Arial" w:hAnsi="Arial" w:cs="Arial"/>
                <w:sz w:val="20"/>
                <w:szCs w:val="20"/>
              </w:rPr>
            </w:pPr>
            <w:r w:rsidRPr="001F709F">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62"/>
            </w:tblGrid>
            <w:tr w:rsidR="000823FD" w:rsidRPr="001F709F" w14:paraId="70E28357" w14:textId="77777777" w:rsidTr="00057FA2">
              <w:trPr>
                <w:tblCellSpacing w:w="15" w:type="dxa"/>
              </w:trPr>
              <w:tc>
                <w:tcPr>
                  <w:tcW w:w="15066" w:type="dxa"/>
                  <w:shd w:val="clear" w:color="auto" w:fill="CCCCCC"/>
                  <w:vAlign w:val="center"/>
                  <w:hideMark/>
                </w:tcPr>
                <w:p w14:paraId="2292B2CF" w14:textId="77777777" w:rsidR="000823FD" w:rsidRPr="001F709F" w:rsidRDefault="000823FD" w:rsidP="000823FD">
                  <w:pPr>
                    <w:rPr>
                      <w:rFonts w:ascii="Arial" w:hAnsi="Arial" w:cs="Arial"/>
                      <w:sz w:val="20"/>
                      <w:szCs w:val="20"/>
                    </w:rPr>
                  </w:pPr>
                  <w:r w:rsidRPr="00675C16">
                    <w:rPr>
                      <w:rFonts w:ascii="Arial" w:hAnsi="Arial" w:cs="Arial"/>
                      <w:sz w:val="18"/>
                      <w:szCs w:val="18"/>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w:t>
                  </w:r>
                  <w:r>
                    <w:rPr>
                      <w:rFonts w:ascii="Arial" w:hAnsi="Arial" w:cs="Arial"/>
                      <w:sz w:val="18"/>
                      <w:szCs w:val="18"/>
                    </w:rPr>
                    <w:t xml:space="preserve">n </w:t>
                  </w:r>
                  <w:r w:rsidRPr="00406BF3">
                    <w:rPr>
                      <w:rFonts w:ascii="Arial" w:hAnsi="Arial" w:cs="Arial"/>
                      <w:sz w:val="18"/>
                      <w:szCs w:val="18"/>
                    </w:rPr>
                    <w:t>or conditions of approval)</w:t>
                  </w:r>
                  <w:r w:rsidRPr="00675C16">
                    <w:rPr>
                      <w:rFonts w:ascii="Arial" w:hAnsi="Arial" w:cs="Arial"/>
                      <w:sz w:val="18"/>
                      <w:szCs w:val="18"/>
                    </w:rPr>
                    <w:t xml:space="preserve"> the identified value or constraint under this planning scheme.</w:t>
                  </w:r>
                </w:p>
              </w:tc>
            </w:tr>
          </w:tbl>
          <w:p w14:paraId="3CD5A022" w14:textId="77777777" w:rsidR="000823FD" w:rsidRPr="001F709F" w:rsidRDefault="000823FD" w:rsidP="000823FD">
            <w:pPr>
              <w:rPr>
                <w:rFonts w:ascii="Arial" w:hAnsi="Arial" w:cs="Arial"/>
                <w:sz w:val="20"/>
                <w:szCs w:val="20"/>
              </w:rPr>
            </w:pPr>
          </w:p>
          <w:p w14:paraId="6A6D182F" w14:textId="77777777" w:rsidR="000823FD" w:rsidRPr="001F709F" w:rsidRDefault="000823FD" w:rsidP="000823FD">
            <w:pPr>
              <w:rPr>
                <w:rFonts w:ascii="Arial" w:hAnsi="Arial" w:cs="Arial"/>
                <w:sz w:val="20"/>
                <w:szCs w:val="20"/>
              </w:rPr>
            </w:pPr>
            <w:r w:rsidRPr="001F709F">
              <w:rPr>
                <w:rFonts w:ascii="Arial" w:hAnsi="Arial" w:cs="Arial"/>
                <w:b/>
                <w:bCs/>
                <w:sz w:val="20"/>
                <w:szCs w:val="20"/>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62"/>
            </w:tblGrid>
            <w:tr w:rsidR="000823FD" w:rsidRPr="001F709F" w14:paraId="69761999" w14:textId="77777777" w:rsidTr="00057FA2">
              <w:trPr>
                <w:tblCellSpacing w:w="15" w:type="dxa"/>
              </w:trPr>
              <w:tc>
                <w:tcPr>
                  <w:tcW w:w="15066" w:type="dxa"/>
                  <w:shd w:val="clear" w:color="auto" w:fill="CCCCCC"/>
                  <w:vAlign w:val="center"/>
                  <w:hideMark/>
                </w:tcPr>
                <w:p w14:paraId="7645A920" w14:textId="77777777" w:rsidR="000823FD" w:rsidRPr="001F709F" w:rsidRDefault="000823FD" w:rsidP="000823FD">
                  <w:pPr>
                    <w:rPr>
                      <w:rFonts w:ascii="Arial" w:hAnsi="Arial" w:cs="Arial"/>
                      <w:sz w:val="20"/>
                      <w:szCs w:val="20"/>
                    </w:rPr>
                  </w:pPr>
                  <w:r w:rsidRPr="00675C16">
                    <w:rPr>
                      <w:rFonts w:ascii="Arial" w:hAnsi="Arial" w:cs="Arial"/>
                      <w:sz w:val="18"/>
                      <w:szCs w:val="18"/>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14:paraId="72C0EEDA" w14:textId="77777777" w:rsidR="000823FD" w:rsidRPr="001F709F" w:rsidRDefault="000823FD" w:rsidP="000823FD">
            <w:pPr>
              <w:rPr>
                <w:rFonts w:ascii="Arial" w:hAnsi="Arial" w:cs="Arial"/>
                <w:b/>
                <w:bCs/>
                <w:sz w:val="20"/>
                <w:szCs w:val="20"/>
              </w:rPr>
            </w:pPr>
          </w:p>
        </w:tc>
      </w:tr>
      <w:tr w:rsidR="000823FD" w:rsidRPr="001F709F" w14:paraId="0FE3CBE3" w14:textId="77777777" w:rsidTr="006B2FC0">
        <w:trPr>
          <w:tblCellSpacing w:w="15" w:type="dxa"/>
        </w:trPr>
        <w:tc>
          <w:tcPr>
            <w:tcW w:w="1524" w:type="pct"/>
            <w:hideMark/>
          </w:tcPr>
          <w:p w14:paraId="5A3B1AC6"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88</w:t>
            </w:r>
          </w:p>
          <w:p w14:paraId="287EFBAB"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avoids disturbing acid sulfate soils. Where development disturbs acid sulfate soils, development:</w:t>
            </w:r>
          </w:p>
          <w:p w14:paraId="2A898B84" w14:textId="77777777" w:rsidR="000823FD" w:rsidRPr="001F709F" w:rsidRDefault="000823FD" w:rsidP="000823FD">
            <w:pPr>
              <w:numPr>
                <w:ilvl w:val="0"/>
                <w:numId w:val="79"/>
              </w:numPr>
              <w:rPr>
                <w:rFonts w:ascii="Arial" w:hAnsi="Arial" w:cs="Arial"/>
                <w:sz w:val="20"/>
                <w:szCs w:val="20"/>
              </w:rPr>
            </w:pPr>
            <w:r w:rsidRPr="001F709F">
              <w:rPr>
                <w:rFonts w:ascii="Arial" w:hAnsi="Arial" w:cs="Arial"/>
                <w:sz w:val="20"/>
                <w:szCs w:val="20"/>
              </w:rPr>
              <w:t xml:space="preserve">is managed to avoid or minimise the release of surface or groundwater flows </w:t>
            </w:r>
            <w:r w:rsidRPr="001F709F">
              <w:rPr>
                <w:rFonts w:ascii="Arial" w:hAnsi="Arial" w:cs="Arial"/>
                <w:sz w:val="20"/>
                <w:szCs w:val="20"/>
              </w:rPr>
              <w:lastRenderedPageBreak/>
              <w:t>containing acid and metal contaminants into the environment;</w:t>
            </w:r>
          </w:p>
          <w:p w14:paraId="79BA09DC" w14:textId="77777777" w:rsidR="000823FD" w:rsidRPr="001F709F" w:rsidRDefault="000823FD" w:rsidP="000823FD">
            <w:pPr>
              <w:numPr>
                <w:ilvl w:val="0"/>
                <w:numId w:val="79"/>
              </w:numPr>
              <w:rPr>
                <w:rFonts w:ascii="Arial" w:hAnsi="Arial" w:cs="Arial"/>
                <w:sz w:val="20"/>
                <w:szCs w:val="20"/>
              </w:rPr>
            </w:pPr>
            <w:r w:rsidRPr="001F709F">
              <w:rPr>
                <w:rFonts w:ascii="Arial" w:hAnsi="Arial" w:cs="Arial"/>
                <w:sz w:val="20"/>
                <w:szCs w:val="20"/>
              </w:rPr>
              <w:t>protects the environmental and ecological values and health of receiving waters;</w:t>
            </w:r>
          </w:p>
          <w:p w14:paraId="711944FD" w14:textId="77777777" w:rsidR="000823FD" w:rsidRPr="001F709F" w:rsidRDefault="000823FD" w:rsidP="000823FD">
            <w:pPr>
              <w:numPr>
                <w:ilvl w:val="0"/>
                <w:numId w:val="79"/>
              </w:numPr>
              <w:rPr>
                <w:rFonts w:ascii="Arial" w:hAnsi="Arial" w:cs="Arial"/>
                <w:sz w:val="20"/>
                <w:szCs w:val="20"/>
              </w:rPr>
            </w:pPr>
            <w:r w:rsidRPr="001F709F">
              <w:rPr>
                <w:rFonts w:ascii="Arial" w:hAnsi="Arial" w:cs="Arial"/>
                <w:sz w:val="20"/>
                <w:szCs w:val="20"/>
              </w:rPr>
              <w:t>protects buildings and infrastructure from the effects of acid sulfate soils.</w:t>
            </w:r>
          </w:p>
        </w:tc>
        <w:tc>
          <w:tcPr>
            <w:tcW w:w="1847" w:type="pct"/>
            <w:gridSpan w:val="2"/>
            <w:hideMark/>
          </w:tcPr>
          <w:p w14:paraId="717898B7"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w:t>
            </w:r>
            <w:r>
              <w:rPr>
                <w:rFonts w:ascii="Arial" w:hAnsi="Arial" w:cs="Arial"/>
                <w:b/>
                <w:bCs/>
                <w:sz w:val="20"/>
                <w:szCs w:val="20"/>
              </w:rPr>
              <w:t>88</w:t>
            </w:r>
          </w:p>
          <w:p w14:paraId="3A879998"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does not involve:</w:t>
            </w:r>
          </w:p>
          <w:p w14:paraId="7F1C3275" w14:textId="77777777" w:rsidR="000823FD" w:rsidRPr="001F709F" w:rsidRDefault="000823FD" w:rsidP="000823FD">
            <w:pPr>
              <w:numPr>
                <w:ilvl w:val="0"/>
                <w:numId w:val="80"/>
              </w:numPr>
              <w:rPr>
                <w:rFonts w:ascii="Arial" w:hAnsi="Arial" w:cs="Arial"/>
                <w:sz w:val="20"/>
                <w:szCs w:val="20"/>
              </w:rPr>
            </w:pPr>
            <w:r w:rsidRPr="001F709F">
              <w:rPr>
                <w:rFonts w:ascii="Arial" w:hAnsi="Arial" w:cs="Arial"/>
                <w:sz w:val="20"/>
                <w:szCs w:val="20"/>
              </w:rPr>
              <w:t>excavation or otherwise removing of more than 100m</w:t>
            </w:r>
            <w:r w:rsidRPr="001F709F">
              <w:rPr>
                <w:rFonts w:ascii="Arial" w:hAnsi="Arial" w:cs="Arial"/>
                <w:sz w:val="20"/>
                <w:szCs w:val="20"/>
                <w:vertAlign w:val="superscript"/>
              </w:rPr>
              <w:t>3</w:t>
            </w:r>
            <w:r w:rsidRPr="001F709F">
              <w:rPr>
                <w:rFonts w:ascii="Arial" w:hAnsi="Arial" w:cs="Arial"/>
                <w:sz w:val="20"/>
                <w:szCs w:val="20"/>
              </w:rPr>
              <w:t xml:space="preserve"> of soil or sediment where below than 5m Australian Height datum AHD; or</w:t>
            </w:r>
          </w:p>
          <w:p w14:paraId="77C8B553" w14:textId="77777777" w:rsidR="000823FD" w:rsidRPr="001F709F" w:rsidRDefault="000823FD" w:rsidP="000823FD">
            <w:pPr>
              <w:numPr>
                <w:ilvl w:val="0"/>
                <w:numId w:val="80"/>
              </w:numPr>
              <w:rPr>
                <w:rFonts w:ascii="Arial" w:hAnsi="Arial" w:cs="Arial"/>
                <w:sz w:val="20"/>
                <w:szCs w:val="20"/>
              </w:rPr>
            </w:pPr>
            <w:r w:rsidRPr="001F709F">
              <w:rPr>
                <w:rFonts w:ascii="Arial" w:hAnsi="Arial" w:cs="Arial"/>
                <w:sz w:val="20"/>
                <w:szCs w:val="20"/>
              </w:rPr>
              <w:lastRenderedPageBreak/>
              <w:t>filling of land of more than 500m</w:t>
            </w:r>
            <w:r w:rsidRPr="001F709F">
              <w:rPr>
                <w:rFonts w:ascii="Arial" w:hAnsi="Arial" w:cs="Arial"/>
                <w:sz w:val="20"/>
                <w:szCs w:val="20"/>
                <w:vertAlign w:val="superscript"/>
              </w:rPr>
              <w:t>3</w:t>
            </w:r>
            <w:r w:rsidRPr="001F709F">
              <w:rPr>
                <w:rFonts w:ascii="Arial" w:hAnsi="Arial" w:cs="Arial"/>
                <w:sz w:val="20"/>
                <w:szCs w:val="20"/>
              </w:rPr>
              <w:t xml:space="preserve"> of material with an average depth of 0.5m or greater where below the 5m Australian Height datum AHD.</w:t>
            </w:r>
          </w:p>
        </w:tc>
        <w:tc>
          <w:tcPr>
            <w:tcW w:w="428" w:type="pct"/>
          </w:tcPr>
          <w:p w14:paraId="69E1370C" w14:textId="77777777" w:rsidR="000823FD" w:rsidRPr="001F709F" w:rsidRDefault="000823FD" w:rsidP="000823FD">
            <w:pPr>
              <w:rPr>
                <w:rFonts w:ascii="Arial" w:hAnsi="Arial" w:cs="Arial"/>
                <w:b/>
                <w:bCs/>
                <w:sz w:val="20"/>
                <w:szCs w:val="20"/>
              </w:rPr>
            </w:pPr>
          </w:p>
        </w:tc>
        <w:tc>
          <w:tcPr>
            <w:tcW w:w="1152" w:type="pct"/>
          </w:tcPr>
          <w:p w14:paraId="0009B7FB" w14:textId="77777777" w:rsidR="000823FD" w:rsidRPr="001F709F" w:rsidRDefault="000823FD" w:rsidP="000823FD">
            <w:pPr>
              <w:rPr>
                <w:rFonts w:ascii="Arial" w:hAnsi="Arial" w:cs="Arial"/>
                <w:b/>
                <w:bCs/>
                <w:sz w:val="20"/>
                <w:szCs w:val="20"/>
              </w:rPr>
            </w:pPr>
          </w:p>
        </w:tc>
      </w:tr>
      <w:tr w:rsidR="000823FD" w:rsidRPr="001F709F" w14:paraId="319645A8" w14:textId="77777777" w:rsidTr="006B2FC0">
        <w:trPr>
          <w:tblCellSpacing w:w="15" w:type="dxa"/>
        </w:trPr>
        <w:tc>
          <w:tcPr>
            <w:tcW w:w="4981" w:type="pct"/>
            <w:gridSpan w:val="5"/>
            <w:shd w:val="clear" w:color="auto" w:fill="CCCCCC"/>
            <w:hideMark/>
          </w:tcPr>
          <w:p w14:paraId="311183AE" w14:textId="77777777" w:rsidR="000823FD" w:rsidRPr="001F709F" w:rsidRDefault="000823FD" w:rsidP="000823FD">
            <w:pPr>
              <w:rPr>
                <w:rFonts w:ascii="Arial" w:hAnsi="Arial" w:cs="Arial"/>
                <w:sz w:val="20"/>
                <w:szCs w:val="20"/>
              </w:rPr>
            </w:pPr>
            <w:r w:rsidRPr="001F709F">
              <w:rPr>
                <w:rFonts w:ascii="Arial" w:hAnsi="Arial" w:cs="Arial"/>
                <w:b/>
                <w:bCs/>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62"/>
            </w:tblGrid>
            <w:tr w:rsidR="000823FD" w:rsidRPr="001F709F" w14:paraId="6962E3BC" w14:textId="77777777" w:rsidTr="00057FA2">
              <w:trPr>
                <w:tblCellSpacing w:w="15" w:type="dxa"/>
              </w:trPr>
              <w:tc>
                <w:tcPr>
                  <w:tcW w:w="15066" w:type="dxa"/>
                  <w:shd w:val="clear" w:color="auto" w:fill="CCCCCC"/>
                  <w:vAlign w:val="center"/>
                  <w:hideMark/>
                </w:tcPr>
                <w:p w14:paraId="07F584E6" w14:textId="77777777" w:rsidR="000823FD" w:rsidRPr="00675C16" w:rsidRDefault="000823FD" w:rsidP="000823FD">
                  <w:pPr>
                    <w:rPr>
                      <w:rFonts w:ascii="Arial" w:hAnsi="Arial" w:cs="Arial"/>
                      <w:sz w:val="18"/>
                      <w:szCs w:val="18"/>
                    </w:rPr>
                  </w:pPr>
                  <w:r w:rsidRPr="00675C16">
                    <w:rPr>
                      <w:rFonts w:ascii="Arial" w:hAnsi="Arial" w:cs="Arial"/>
                      <w:sz w:val="18"/>
                      <w:szCs w:val="18"/>
                    </w:rPr>
                    <w:t>Note - To assist in demonstrating achievement of heritage performance outcomes, a Cultural heritage impact assessment report is prepared by a suitably qualified person verifying the proposed development is in accordance with The Australia ICOMOS Burra Charter.</w:t>
                  </w:r>
                </w:p>
                <w:p w14:paraId="70F80EEB" w14:textId="77777777" w:rsidR="000823FD" w:rsidRPr="00675C16" w:rsidRDefault="000823FD" w:rsidP="000823FD">
                  <w:pPr>
                    <w:rPr>
                      <w:rFonts w:ascii="Arial" w:hAnsi="Arial" w:cs="Arial"/>
                      <w:sz w:val="18"/>
                      <w:szCs w:val="18"/>
                    </w:rPr>
                  </w:pPr>
                  <w:r w:rsidRPr="00675C16">
                    <w:rPr>
                      <w:rFonts w:ascii="Arial" w:hAnsi="Arial" w:cs="Arial"/>
                      <w:sz w:val="18"/>
                      <w:szCs w:val="18"/>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14:paraId="77614361" w14:textId="77777777" w:rsidR="000823FD" w:rsidRPr="001F709F" w:rsidRDefault="000823FD" w:rsidP="000823FD">
                  <w:pPr>
                    <w:rPr>
                      <w:rFonts w:ascii="Arial" w:hAnsi="Arial" w:cs="Arial"/>
                      <w:sz w:val="20"/>
                      <w:szCs w:val="20"/>
                    </w:rPr>
                  </w:pPr>
                  <w:r w:rsidRPr="00675C16">
                    <w:rPr>
                      <w:rFonts w:ascii="Arial" w:hAnsi="Arial" w:cs="Arial"/>
                      <w:sz w:val="18"/>
                      <w:szCs w:val="18"/>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11C79B1C" w14:textId="77777777" w:rsidR="000823FD" w:rsidRPr="001F709F" w:rsidRDefault="000823FD" w:rsidP="000823FD">
            <w:pPr>
              <w:rPr>
                <w:rFonts w:ascii="Arial" w:hAnsi="Arial" w:cs="Arial"/>
                <w:b/>
                <w:bCs/>
                <w:sz w:val="20"/>
                <w:szCs w:val="20"/>
              </w:rPr>
            </w:pPr>
          </w:p>
        </w:tc>
      </w:tr>
      <w:tr w:rsidR="000823FD" w:rsidRPr="001F709F" w14:paraId="029D003C" w14:textId="77777777" w:rsidTr="006B2FC0">
        <w:trPr>
          <w:tblCellSpacing w:w="15" w:type="dxa"/>
        </w:trPr>
        <w:tc>
          <w:tcPr>
            <w:tcW w:w="1524" w:type="pct"/>
            <w:hideMark/>
          </w:tcPr>
          <w:p w14:paraId="6CFB189E"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89</w:t>
            </w:r>
          </w:p>
          <w:p w14:paraId="77EC5663"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will:</w:t>
            </w:r>
          </w:p>
          <w:p w14:paraId="40BB10DF" w14:textId="77777777" w:rsidR="000823FD" w:rsidRPr="001F709F" w:rsidRDefault="000823FD" w:rsidP="000823FD">
            <w:pPr>
              <w:numPr>
                <w:ilvl w:val="0"/>
                <w:numId w:val="81"/>
              </w:numPr>
              <w:rPr>
                <w:rFonts w:ascii="Arial" w:hAnsi="Arial" w:cs="Arial"/>
                <w:sz w:val="20"/>
                <w:szCs w:val="20"/>
              </w:rPr>
            </w:pPr>
            <w:r w:rsidRPr="001F709F">
              <w:rPr>
                <w:rFonts w:ascii="Arial" w:hAnsi="Arial" w:cs="Arial"/>
                <w:sz w:val="20"/>
                <w:szCs w:val="20"/>
              </w:rPr>
              <w:t>not diminish or cause irreversible damage to the cultural heritage values present on the site, and associated with a heritage site, object or building;</w:t>
            </w:r>
          </w:p>
          <w:p w14:paraId="63830D0E" w14:textId="77777777" w:rsidR="000823FD" w:rsidRPr="001F709F" w:rsidRDefault="000823FD" w:rsidP="000823FD">
            <w:pPr>
              <w:numPr>
                <w:ilvl w:val="0"/>
                <w:numId w:val="81"/>
              </w:numPr>
              <w:rPr>
                <w:rFonts w:ascii="Arial" w:hAnsi="Arial" w:cs="Arial"/>
                <w:sz w:val="20"/>
                <w:szCs w:val="20"/>
              </w:rPr>
            </w:pPr>
            <w:r w:rsidRPr="001F709F">
              <w:rPr>
                <w:rFonts w:ascii="Arial" w:hAnsi="Arial" w:cs="Arial"/>
                <w:sz w:val="20"/>
                <w:szCs w:val="20"/>
              </w:rPr>
              <w:t>protect the fabric and setting of the heritage site, object or building;</w:t>
            </w:r>
          </w:p>
          <w:p w14:paraId="3598CE51" w14:textId="77777777" w:rsidR="000823FD" w:rsidRPr="001F709F" w:rsidRDefault="000823FD" w:rsidP="000823FD">
            <w:pPr>
              <w:numPr>
                <w:ilvl w:val="0"/>
                <w:numId w:val="81"/>
              </w:numPr>
              <w:rPr>
                <w:rFonts w:ascii="Arial" w:hAnsi="Arial" w:cs="Arial"/>
                <w:sz w:val="20"/>
                <w:szCs w:val="20"/>
              </w:rPr>
            </w:pPr>
            <w:r w:rsidRPr="001F709F">
              <w:rPr>
                <w:rFonts w:ascii="Arial" w:hAnsi="Arial" w:cs="Arial"/>
                <w:sz w:val="20"/>
                <w:szCs w:val="20"/>
              </w:rPr>
              <w:t>be consistent with the form, scale and style of the heritage site, object or building;</w:t>
            </w:r>
          </w:p>
          <w:p w14:paraId="422FD969" w14:textId="77777777" w:rsidR="000823FD" w:rsidRPr="001F709F" w:rsidRDefault="000823FD" w:rsidP="000823FD">
            <w:pPr>
              <w:numPr>
                <w:ilvl w:val="0"/>
                <w:numId w:val="81"/>
              </w:numPr>
              <w:rPr>
                <w:rFonts w:ascii="Arial" w:hAnsi="Arial" w:cs="Arial"/>
                <w:sz w:val="20"/>
                <w:szCs w:val="20"/>
              </w:rPr>
            </w:pPr>
            <w:r w:rsidRPr="001F709F">
              <w:rPr>
                <w:rFonts w:ascii="Arial" w:hAnsi="Arial" w:cs="Arial"/>
                <w:sz w:val="20"/>
                <w:szCs w:val="20"/>
              </w:rPr>
              <w:t>utilise similar materials to those existing, or where this is not reasonable or practicable, neutral materials and finishes;</w:t>
            </w:r>
          </w:p>
          <w:p w14:paraId="40B45EC5" w14:textId="77777777" w:rsidR="000823FD" w:rsidRPr="001F709F" w:rsidRDefault="000823FD" w:rsidP="000823FD">
            <w:pPr>
              <w:numPr>
                <w:ilvl w:val="0"/>
                <w:numId w:val="81"/>
              </w:numPr>
              <w:rPr>
                <w:rFonts w:ascii="Arial" w:hAnsi="Arial" w:cs="Arial"/>
                <w:sz w:val="20"/>
                <w:szCs w:val="20"/>
              </w:rPr>
            </w:pPr>
            <w:r w:rsidRPr="001F709F">
              <w:rPr>
                <w:rFonts w:ascii="Arial" w:hAnsi="Arial" w:cs="Arial"/>
                <w:sz w:val="20"/>
                <w:szCs w:val="20"/>
              </w:rPr>
              <w:t xml:space="preserve">incorporate complementary elements, detailing and ornamentation to those </w:t>
            </w:r>
            <w:r w:rsidRPr="001F709F">
              <w:rPr>
                <w:rFonts w:ascii="Arial" w:hAnsi="Arial" w:cs="Arial"/>
                <w:sz w:val="20"/>
                <w:szCs w:val="20"/>
              </w:rPr>
              <w:lastRenderedPageBreak/>
              <w:t>present on the heritage site, object or building;</w:t>
            </w:r>
          </w:p>
          <w:p w14:paraId="62A48C4C" w14:textId="77777777" w:rsidR="000823FD" w:rsidRPr="001F709F" w:rsidRDefault="000823FD" w:rsidP="000823FD">
            <w:pPr>
              <w:numPr>
                <w:ilvl w:val="0"/>
                <w:numId w:val="81"/>
              </w:numPr>
              <w:rPr>
                <w:rFonts w:ascii="Arial" w:hAnsi="Arial" w:cs="Arial"/>
                <w:sz w:val="20"/>
                <w:szCs w:val="20"/>
              </w:rPr>
            </w:pPr>
            <w:r w:rsidRPr="001F709F">
              <w:rPr>
                <w:rFonts w:ascii="Arial" w:hAnsi="Arial" w:cs="Arial"/>
                <w:sz w:val="20"/>
                <w:szCs w:val="20"/>
              </w:rPr>
              <w:t>retain public access where this is currently provided.</w:t>
            </w:r>
          </w:p>
        </w:tc>
        <w:tc>
          <w:tcPr>
            <w:tcW w:w="1847" w:type="pct"/>
            <w:gridSpan w:val="2"/>
            <w:hideMark/>
          </w:tcPr>
          <w:p w14:paraId="5DA72C8E"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w:t>
            </w:r>
            <w:r>
              <w:rPr>
                <w:rFonts w:ascii="Arial" w:hAnsi="Arial" w:cs="Arial"/>
                <w:b/>
                <w:bCs/>
                <w:sz w:val="20"/>
                <w:szCs w:val="20"/>
              </w:rPr>
              <w:t>89</w:t>
            </w:r>
          </w:p>
          <w:p w14:paraId="71652178"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0823FD" w:rsidRPr="001F709F" w14:paraId="5D1F768D" w14:textId="77777777" w:rsidTr="00057FA2">
              <w:trPr>
                <w:tblCellSpacing w:w="15" w:type="dxa"/>
              </w:trPr>
              <w:tc>
                <w:tcPr>
                  <w:tcW w:w="5415" w:type="dxa"/>
                  <w:vAlign w:val="center"/>
                  <w:hideMark/>
                </w:tcPr>
                <w:p w14:paraId="4FC1E949" w14:textId="77777777" w:rsidR="000823FD" w:rsidRPr="001F709F" w:rsidRDefault="000823FD" w:rsidP="000823FD">
                  <w:pPr>
                    <w:rPr>
                      <w:rFonts w:ascii="Arial" w:hAnsi="Arial" w:cs="Arial"/>
                      <w:sz w:val="20"/>
                      <w:szCs w:val="20"/>
                    </w:rPr>
                  </w:pPr>
                  <w:r w:rsidRPr="009A203D">
                    <w:rPr>
                      <w:rFonts w:ascii="Arial" w:hAnsi="Arial" w:cs="Arial"/>
                      <w:sz w:val="18"/>
                      <w:szCs w:val="18"/>
                    </w:rPr>
                    <w:t>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w:t>
                  </w:r>
                </w:p>
              </w:tc>
            </w:tr>
          </w:tbl>
          <w:p w14:paraId="1B13E1AE" w14:textId="77777777" w:rsidR="000823FD" w:rsidRPr="001F709F" w:rsidRDefault="000823FD" w:rsidP="000823FD">
            <w:pPr>
              <w:rPr>
                <w:rFonts w:ascii="Arial" w:hAnsi="Arial" w:cs="Arial"/>
                <w:sz w:val="20"/>
                <w:szCs w:val="20"/>
              </w:rPr>
            </w:pPr>
          </w:p>
        </w:tc>
        <w:tc>
          <w:tcPr>
            <w:tcW w:w="428" w:type="pct"/>
          </w:tcPr>
          <w:p w14:paraId="64C59D9C" w14:textId="77777777" w:rsidR="000823FD" w:rsidRPr="001F709F" w:rsidRDefault="000823FD" w:rsidP="000823FD">
            <w:pPr>
              <w:rPr>
                <w:rFonts w:ascii="Arial" w:hAnsi="Arial" w:cs="Arial"/>
                <w:b/>
                <w:bCs/>
                <w:sz w:val="20"/>
                <w:szCs w:val="20"/>
              </w:rPr>
            </w:pPr>
          </w:p>
        </w:tc>
        <w:tc>
          <w:tcPr>
            <w:tcW w:w="1152" w:type="pct"/>
          </w:tcPr>
          <w:p w14:paraId="0C3C5BDE" w14:textId="77777777" w:rsidR="000823FD" w:rsidRPr="001F709F" w:rsidRDefault="000823FD" w:rsidP="000823FD">
            <w:pPr>
              <w:rPr>
                <w:rFonts w:ascii="Arial" w:hAnsi="Arial" w:cs="Arial"/>
                <w:b/>
                <w:bCs/>
                <w:sz w:val="20"/>
                <w:szCs w:val="20"/>
              </w:rPr>
            </w:pPr>
          </w:p>
        </w:tc>
      </w:tr>
      <w:tr w:rsidR="000823FD" w:rsidRPr="001F709F" w14:paraId="736D63D4" w14:textId="77777777" w:rsidTr="006B2FC0">
        <w:trPr>
          <w:tblCellSpacing w:w="15" w:type="dxa"/>
        </w:trPr>
        <w:tc>
          <w:tcPr>
            <w:tcW w:w="1524" w:type="pct"/>
            <w:hideMark/>
          </w:tcPr>
          <w:p w14:paraId="5C1EB432"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PO9</w:t>
            </w:r>
            <w:r>
              <w:rPr>
                <w:rFonts w:ascii="Arial" w:hAnsi="Arial" w:cs="Arial"/>
                <w:b/>
                <w:bCs/>
                <w:sz w:val="20"/>
                <w:szCs w:val="20"/>
              </w:rPr>
              <w:t>0</w:t>
            </w:r>
          </w:p>
          <w:p w14:paraId="20F3B710" w14:textId="77777777" w:rsidR="000823FD" w:rsidRPr="001F709F" w:rsidRDefault="000823FD" w:rsidP="000823FD">
            <w:pPr>
              <w:rPr>
                <w:rFonts w:ascii="Arial" w:hAnsi="Arial" w:cs="Arial"/>
                <w:sz w:val="20"/>
                <w:szCs w:val="20"/>
              </w:rPr>
            </w:pPr>
            <w:r w:rsidRPr="001F709F">
              <w:rPr>
                <w:rFonts w:ascii="Arial" w:hAnsi="Arial" w:cs="Arial"/>
                <w:sz w:val="20"/>
                <w:szCs w:val="20"/>
              </w:rPr>
              <w:t>Demolition and removal is only considered where:</w:t>
            </w:r>
          </w:p>
          <w:p w14:paraId="40C2A393" w14:textId="77777777" w:rsidR="000823FD" w:rsidRPr="001F709F" w:rsidRDefault="000823FD" w:rsidP="000823FD">
            <w:pPr>
              <w:numPr>
                <w:ilvl w:val="0"/>
                <w:numId w:val="82"/>
              </w:numPr>
              <w:rPr>
                <w:rFonts w:ascii="Arial" w:hAnsi="Arial" w:cs="Arial"/>
                <w:sz w:val="20"/>
                <w:szCs w:val="20"/>
              </w:rPr>
            </w:pPr>
            <w:r w:rsidRPr="001F709F">
              <w:rPr>
                <w:rFonts w:ascii="Arial" w:hAnsi="Arial" w:cs="Arial"/>
                <w:sz w:val="20"/>
                <w:szCs w:val="20"/>
              </w:rPr>
              <w:t>a report prepared by a suitably qualified conservation architect or conservation engineer demonstrates that the building is structurally unsound and is not reasonably capable of economic repair; or</w:t>
            </w:r>
          </w:p>
          <w:p w14:paraId="060A122D" w14:textId="77777777" w:rsidR="000823FD" w:rsidRPr="001F709F" w:rsidRDefault="000823FD" w:rsidP="000823FD">
            <w:pPr>
              <w:numPr>
                <w:ilvl w:val="0"/>
                <w:numId w:val="82"/>
              </w:numPr>
              <w:rPr>
                <w:rFonts w:ascii="Arial" w:hAnsi="Arial" w:cs="Arial"/>
                <w:sz w:val="20"/>
                <w:szCs w:val="20"/>
              </w:rPr>
            </w:pPr>
            <w:r w:rsidRPr="001F709F">
              <w:rPr>
                <w:rFonts w:ascii="Arial" w:hAnsi="Arial" w:cs="Arial"/>
                <w:sz w:val="20"/>
                <w:szCs w:val="20"/>
              </w:rPr>
              <w:t>demolition is confined to the removal of outbuildings, extensions and alterations that are not part of the original structure; or</w:t>
            </w:r>
          </w:p>
          <w:p w14:paraId="4B67FEAC" w14:textId="77777777" w:rsidR="000823FD" w:rsidRPr="001F709F" w:rsidRDefault="000823FD" w:rsidP="000823FD">
            <w:pPr>
              <w:numPr>
                <w:ilvl w:val="0"/>
                <w:numId w:val="82"/>
              </w:numPr>
              <w:rPr>
                <w:rFonts w:ascii="Arial" w:hAnsi="Arial" w:cs="Arial"/>
                <w:sz w:val="20"/>
                <w:szCs w:val="20"/>
              </w:rPr>
            </w:pPr>
            <w:r w:rsidRPr="001F709F">
              <w:rPr>
                <w:rFonts w:ascii="Arial" w:hAnsi="Arial" w:cs="Arial"/>
                <w:sz w:val="20"/>
                <w:szCs w:val="20"/>
              </w:rPr>
              <w:t>limited demolition is performed in the course of repairs, maintenance or restoration; or</w:t>
            </w:r>
          </w:p>
          <w:p w14:paraId="6FA1DA68" w14:textId="77777777" w:rsidR="000823FD" w:rsidRPr="001F709F" w:rsidRDefault="000823FD" w:rsidP="000823FD">
            <w:pPr>
              <w:numPr>
                <w:ilvl w:val="0"/>
                <w:numId w:val="82"/>
              </w:numPr>
              <w:rPr>
                <w:rFonts w:ascii="Arial" w:hAnsi="Arial" w:cs="Arial"/>
                <w:sz w:val="20"/>
                <w:szCs w:val="20"/>
              </w:rPr>
            </w:pPr>
            <w:r w:rsidRPr="001F709F">
              <w:rPr>
                <w:rFonts w:ascii="Arial" w:hAnsi="Arial" w:cs="Arial"/>
                <w:sz w:val="20"/>
                <w:szCs w:val="20"/>
              </w:rPr>
              <w:t>demolition is performed following a catastrophic event which substantially destroys the building or object.</w:t>
            </w:r>
          </w:p>
        </w:tc>
        <w:tc>
          <w:tcPr>
            <w:tcW w:w="1847" w:type="pct"/>
            <w:gridSpan w:val="2"/>
            <w:hideMark/>
          </w:tcPr>
          <w:p w14:paraId="2F44C463"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7C2EE67F" w14:textId="77777777" w:rsidR="000823FD" w:rsidRPr="001F709F" w:rsidRDefault="000823FD" w:rsidP="000823FD">
            <w:pPr>
              <w:rPr>
                <w:rFonts w:ascii="Arial" w:hAnsi="Arial" w:cs="Arial"/>
                <w:sz w:val="20"/>
                <w:szCs w:val="20"/>
              </w:rPr>
            </w:pPr>
          </w:p>
        </w:tc>
        <w:tc>
          <w:tcPr>
            <w:tcW w:w="1152" w:type="pct"/>
          </w:tcPr>
          <w:p w14:paraId="2E4DA2DA" w14:textId="77777777" w:rsidR="000823FD" w:rsidRPr="001F709F" w:rsidRDefault="000823FD" w:rsidP="000823FD">
            <w:pPr>
              <w:rPr>
                <w:rFonts w:ascii="Arial" w:hAnsi="Arial" w:cs="Arial"/>
                <w:sz w:val="20"/>
                <w:szCs w:val="20"/>
              </w:rPr>
            </w:pPr>
          </w:p>
        </w:tc>
      </w:tr>
      <w:tr w:rsidR="000823FD" w:rsidRPr="001F709F" w14:paraId="2CD758C0" w14:textId="77777777" w:rsidTr="006B2FC0">
        <w:trPr>
          <w:tblCellSpacing w:w="15" w:type="dxa"/>
        </w:trPr>
        <w:tc>
          <w:tcPr>
            <w:tcW w:w="1524" w:type="pct"/>
            <w:hideMark/>
          </w:tcPr>
          <w:p w14:paraId="469BA5AA"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PO9</w:t>
            </w:r>
            <w:r>
              <w:rPr>
                <w:rFonts w:ascii="Arial" w:hAnsi="Arial" w:cs="Arial"/>
                <w:b/>
                <w:bCs/>
                <w:sz w:val="20"/>
                <w:szCs w:val="20"/>
              </w:rPr>
              <w:t>1</w:t>
            </w:r>
          </w:p>
          <w:p w14:paraId="5C2F4917" w14:textId="77777777" w:rsidR="000823FD" w:rsidRPr="001F709F" w:rsidRDefault="000823FD" w:rsidP="000823FD">
            <w:pPr>
              <w:rPr>
                <w:rFonts w:ascii="Arial" w:hAnsi="Arial" w:cs="Arial"/>
                <w:sz w:val="20"/>
                <w:szCs w:val="20"/>
              </w:rPr>
            </w:pPr>
            <w:r w:rsidRPr="001F709F">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847" w:type="pct"/>
            <w:gridSpan w:val="2"/>
            <w:hideMark/>
          </w:tcPr>
          <w:p w14:paraId="1D13EB7F"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203E2F72" w14:textId="77777777" w:rsidR="000823FD" w:rsidRPr="001F709F" w:rsidRDefault="000823FD" w:rsidP="000823FD">
            <w:pPr>
              <w:rPr>
                <w:rFonts w:ascii="Arial" w:hAnsi="Arial" w:cs="Arial"/>
                <w:sz w:val="20"/>
                <w:szCs w:val="20"/>
              </w:rPr>
            </w:pPr>
          </w:p>
        </w:tc>
        <w:tc>
          <w:tcPr>
            <w:tcW w:w="1152" w:type="pct"/>
          </w:tcPr>
          <w:p w14:paraId="0CAEE6C2" w14:textId="77777777" w:rsidR="000823FD" w:rsidRPr="001F709F" w:rsidRDefault="000823FD" w:rsidP="000823FD">
            <w:pPr>
              <w:rPr>
                <w:rFonts w:ascii="Arial" w:hAnsi="Arial" w:cs="Arial"/>
                <w:sz w:val="20"/>
                <w:szCs w:val="20"/>
              </w:rPr>
            </w:pPr>
          </w:p>
        </w:tc>
      </w:tr>
      <w:tr w:rsidR="000823FD" w:rsidRPr="001F709F" w14:paraId="5F9CDC84" w14:textId="77777777" w:rsidTr="006B2FC0">
        <w:trPr>
          <w:tblCellSpacing w:w="15" w:type="dxa"/>
        </w:trPr>
        <w:tc>
          <w:tcPr>
            <w:tcW w:w="3381" w:type="pct"/>
            <w:gridSpan w:val="3"/>
            <w:shd w:val="clear" w:color="auto" w:fill="CCCCCC"/>
            <w:vAlign w:val="center"/>
            <w:hideMark/>
          </w:tcPr>
          <w:p w14:paraId="5C748109" w14:textId="77777777" w:rsidR="000823FD" w:rsidRPr="001F709F" w:rsidRDefault="000823FD" w:rsidP="000823FD">
            <w:pPr>
              <w:rPr>
                <w:rFonts w:ascii="Arial" w:hAnsi="Arial" w:cs="Arial"/>
                <w:sz w:val="20"/>
                <w:szCs w:val="20"/>
              </w:rPr>
            </w:pPr>
            <w:r w:rsidRPr="001F709F">
              <w:rPr>
                <w:rFonts w:ascii="Arial" w:hAnsi="Arial" w:cs="Arial"/>
                <w:b/>
                <w:bCs/>
                <w:sz w:val="20"/>
                <w:szCs w:val="20"/>
              </w:rPr>
              <w:t>Infrastructure buffer areas (refer Overlay map – Infrastructure buffers to determine if the following assessment criteria apply)</w:t>
            </w:r>
          </w:p>
        </w:tc>
        <w:tc>
          <w:tcPr>
            <w:tcW w:w="428" w:type="pct"/>
            <w:shd w:val="clear" w:color="auto" w:fill="CCCCCC"/>
          </w:tcPr>
          <w:p w14:paraId="7C871473" w14:textId="77777777" w:rsidR="000823FD" w:rsidRPr="001F709F" w:rsidRDefault="000823FD" w:rsidP="000823FD">
            <w:pPr>
              <w:rPr>
                <w:rFonts w:ascii="Arial" w:hAnsi="Arial" w:cs="Arial"/>
                <w:b/>
                <w:bCs/>
                <w:sz w:val="20"/>
                <w:szCs w:val="20"/>
              </w:rPr>
            </w:pPr>
          </w:p>
        </w:tc>
        <w:tc>
          <w:tcPr>
            <w:tcW w:w="1152" w:type="pct"/>
            <w:shd w:val="clear" w:color="auto" w:fill="CCCCCC"/>
          </w:tcPr>
          <w:p w14:paraId="65288C57" w14:textId="77777777" w:rsidR="000823FD" w:rsidRPr="001F709F" w:rsidRDefault="000823FD" w:rsidP="000823FD">
            <w:pPr>
              <w:rPr>
                <w:rFonts w:ascii="Arial" w:hAnsi="Arial" w:cs="Arial"/>
                <w:b/>
                <w:bCs/>
                <w:sz w:val="20"/>
                <w:szCs w:val="20"/>
              </w:rPr>
            </w:pPr>
          </w:p>
        </w:tc>
      </w:tr>
      <w:tr w:rsidR="000823FD" w:rsidRPr="001F709F" w14:paraId="7129ECFA" w14:textId="77777777" w:rsidTr="006B2FC0">
        <w:trPr>
          <w:tblCellSpacing w:w="15" w:type="dxa"/>
        </w:trPr>
        <w:tc>
          <w:tcPr>
            <w:tcW w:w="1524" w:type="pct"/>
            <w:vAlign w:val="center"/>
            <w:hideMark/>
          </w:tcPr>
          <w:p w14:paraId="1FC497E9"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PO9</w:t>
            </w:r>
            <w:r>
              <w:rPr>
                <w:rFonts w:ascii="Arial" w:hAnsi="Arial" w:cs="Arial"/>
                <w:b/>
                <w:bCs/>
                <w:sz w:val="20"/>
                <w:szCs w:val="20"/>
              </w:rPr>
              <w:t>2</w:t>
            </w:r>
          </w:p>
          <w:p w14:paraId="540484F5"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Development within a High voltage electricity line buffer:</w:t>
            </w:r>
          </w:p>
          <w:p w14:paraId="4C6D9780" w14:textId="77777777" w:rsidR="000823FD" w:rsidRPr="001F709F" w:rsidRDefault="000823FD" w:rsidP="000823FD">
            <w:pPr>
              <w:numPr>
                <w:ilvl w:val="0"/>
                <w:numId w:val="83"/>
              </w:numPr>
              <w:rPr>
                <w:rFonts w:ascii="Arial" w:hAnsi="Arial" w:cs="Arial"/>
                <w:sz w:val="20"/>
                <w:szCs w:val="20"/>
              </w:rPr>
            </w:pPr>
            <w:r w:rsidRPr="001F709F">
              <w:rPr>
                <w:rFonts w:ascii="Arial" w:hAnsi="Arial" w:cs="Arial"/>
                <w:sz w:val="20"/>
                <w:szCs w:val="20"/>
              </w:rPr>
              <w:t>is located and designed to avoid any potential adverse impacts on personal health and wellbeing from electromagnetic fields;</w:t>
            </w:r>
          </w:p>
          <w:p w14:paraId="2359E3F1" w14:textId="77777777" w:rsidR="000823FD" w:rsidRPr="001F709F" w:rsidRDefault="000823FD" w:rsidP="000823FD">
            <w:pPr>
              <w:numPr>
                <w:ilvl w:val="0"/>
                <w:numId w:val="83"/>
              </w:numPr>
              <w:rPr>
                <w:rFonts w:ascii="Arial" w:hAnsi="Arial" w:cs="Arial"/>
                <w:sz w:val="20"/>
                <w:szCs w:val="20"/>
              </w:rPr>
            </w:pPr>
            <w:r w:rsidRPr="001F709F">
              <w:rPr>
                <w:rFonts w:ascii="Arial" w:hAnsi="Arial" w:cs="Arial"/>
                <w:sz w:val="20"/>
                <w:szCs w:val="20"/>
              </w:rPr>
              <w:t>is located and designed in a manner that maintains a high level of security of supply;</w:t>
            </w:r>
          </w:p>
          <w:p w14:paraId="4A8A513E" w14:textId="77777777" w:rsidR="000823FD" w:rsidRPr="001F709F" w:rsidRDefault="000823FD" w:rsidP="000823FD">
            <w:pPr>
              <w:numPr>
                <w:ilvl w:val="0"/>
                <w:numId w:val="83"/>
              </w:numPr>
              <w:rPr>
                <w:rFonts w:ascii="Arial" w:hAnsi="Arial" w:cs="Arial"/>
                <w:sz w:val="20"/>
                <w:szCs w:val="20"/>
              </w:rPr>
            </w:pPr>
            <w:r w:rsidRPr="001F709F">
              <w:rPr>
                <w:rFonts w:ascii="Arial" w:hAnsi="Arial" w:cs="Arial"/>
                <w:sz w:val="20"/>
                <w:szCs w:val="20"/>
              </w:rPr>
              <w:t>is located and designed so not to impede upon the functioning and maintenance of high voltage electrical infrastructure.</w:t>
            </w:r>
          </w:p>
        </w:tc>
        <w:tc>
          <w:tcPr>
            <w:tcW w:w="1847" w:type="pct"/>
            <w:gridSpan w:val="2"/>
            <w:hideMark/>
          </w:tcPr>
          <w:p w14:paraId="375B964F"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E9</w:t>
            </w:r>
            <w:r>
              <w:rPr>
                <w:rFonts w:ascii="Arial" w:hAnsi="Arial" w:cs="Arial"/>
                <w:b/>
                <w:bCs/>
                <w:sz w:val="20"/>
                <w:szCs w:val="20"/>
              </w:rPr>
              <w:t>2</w:t>
            </w:r>
          </w:p>
          <w:p w14:paraId="4FA225EC"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Except where located on an approved Neighbourhood development plan, development does not involve the construction of any buildings or structures within a high voltage electricity line buffer.</w:t>
            </w:r>
          </w:p>
        </w:tc>
        <w:tc>
          <w:tcPr>
            <w:tcW w:w="428" w:type="pct"/>
          </w:tcPr>
          <w:p w14:paraId="1A95A4AE" w14:textId="77777777" w:rsidR="000823FD" w:rsidRPr="001F709F" w:rsidRDefault="000823FD" w:rsidP="000823FD">
            <w:pPr>
              <w:rPr>
                <w:rFonts w:ascii="Arial" w:hAnsi="Arial" w:cs="Arial"/>
                <w:b/>
                <w:bCs/>
                <w:sz w:val="20"/>
                <w:szCs w:val="20"/>
              </w:rPr>
            </w:pPr>
          </w:p>
        </w:tc>
        <w:tc>
          <w:tcPr>
            <w:tcW w:w="1152" w:type="pct"/>
          </w:tcPr>
          <w:p w14:paraId="79DB67CC" w14:textId="77777777" w:rsidR="000823FD" w:rsidRPr="001F709F" w:rsidRDefault="000823FD" w:rsidP="000823FD">
            <w:pPr>
              <w:rPr>
                <w:rFonts w:ascii="Arial" w:hAnsi="Arial" w:cs="Arial"/>
                <w:b/>
                <w:bCs/>
                <w:sz w:val="20"/>
                <w:szCs w:val="20"/>
              </w:rPr>
            </w:pPr>
          </w:p>
        </w:tc>
      </w:tr>
      <w:tr w:rsidR="000823FD" w:rsidRPr="001F709F" w14:paraId="5C8BF490" w14:textId="77777777" w:rsidTr="006B2FC0">
        <w:trPr>
          <w:tblCellSpacing w:w="15" w:type="dxa"/>
        </w:trPr>
        <w:tc>
          <w:tcPr>
            <w:tcW w:w="1524" w:type="pct"/>
            <w:vAlign w:val="center"/>
            <w:hideMark/>
          </w:tcPr>
          <w:p w14:paraId="70751400"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PO9</w:t>
            </w:r>
            <w:r>
              <w:rPr>
                <w:rFonts w:ascii="Arial" w:hAnsi="Arial" w:cs="Arial"/>
                <w:b/>
                <w:bCs/>
                <w:sz w:val="20"/>
                <w:szCs w:val="20"/>
              </w:rPr>
              <w:t>3</w:t>
            </w:r>
          </w:p>
          <w:p w14:paraId="568D3477"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within a bulk water supply infrastructure buffer is located, designed and constructed to:</w:t>
            </w:r>
          </w:p>
          <w:p w14:paraId="0222ABCD" w14:textId="77777777" w:rsidR="000823FD" w:rsidRPr="001F709F" w:rsidRDefault="000823FD" w:rsidP="000823FD">
            <w:pPr>
              <w:numPr>
                <w:ilvl w:val="0"/>
                <w:numId w:val="84"/>
              </w:numPr>
              <w:rPr>
                <w:rFonts w:ascii="Arial" w:hAnsi="Arial" w:cs="Arial"/>
                <w:sz w:val="20"/>
                <w:szCs w:val="20"/>
              </w:rPr>
            </w:pPr>
            <w:r w:rsidRPr="001F709F">
              <w:rPr>
                <w:rFonts w:ascii="Arial" w:hAnsi="Arial" w:cs="Arial"/>
                <w:sz w:val="20"/>
                <w:szCs w:val="20"/>
              </w:rPr>
              <w:t>protect the integrity of the bulk water supply infrastructure;</w:t>
            </w:r>
          </w:p>
          <w:p w14:paraId="0725808A" w14:textId="77777777" w:rsidR="000823FD" w:rsidRPr="001F709F" w:rsidRDefault="000823FD" w:rsidP="000823FD">
            <w:pPr>
              <w:numPr>
                <w:ilvl w:val="0"/>
                <w:numId w:val="84"/>
              </w:numPr>
              <w:rPr>
                <w:rFonts w:ascii="Arial" w:hAnsi="Arial" w:cs="Arial"/>
                <w:sz w:val="20"/>
                <w:szCs w:val="20"/>
              </w:rPr>
            </w:pPr>
            <w:r w:rsidRPr="001F709F">
              <w:rPr>
                <w:rFonts w:ascii="Arial" w:hAnsi="Arial" w:cs="Arial"/>
                <w:sz w:val="20"/>
                <w:szCs w:val="20"/>
              </w:rPr>
              <w:t>Maintains adequate access for any required maintenance or upgrading work to the bulk water supply infrastructure.</w:t>
            </w:r>
          </w:p>
        </w:tc>
        <w:tc>
          <w:tcPr>
            <w:tcW w:w="1847" w:type="pct"/>
            <w:gridSpan w:val="2"/>
            <w:hideMark/>
          </w:tcPr>
          <w:p w14:paraId="44C0CFEE" w14:textId="77777777" w:rsidR="000823FD" w:rsidRPr="001F709F" w:rsidRDefault="000823FD" w:rsidP="000823FD">
            <w:pPr>
              <w:rPr>
                <w:rFonts w:ascii="Arial" w:hAnsi="Arial" w:cs="Arial"/>
                <w:sz w:val="20"/>
                <w:szCs w:val="20"/>
              </w:rPr>
            </w:pPr>
            <w:r w:rsidRPr="001F709F">
              <w:rPr>
                <w:rFonts w:ascii="Arial" w:hAnsi="Arial" w:cs="Arial"/>
                <w:b/>
                <w:bCs/>
                <w:sz w:val="20"/>
                <w:szCs w:val="20"/>
              </w:rPr>
              <w:t>E9</w:t>
            </w:r>
            <w:r>
              <w:rPr>
                <w:rFonts w:ascii="Arial" w:hAnsi="Arial" w:cs="Arial"/>
                <w:b/>
                <w:bCs/>
                <w:sz w:val="20"/>
                <w:szCs w:val="20"/>
              </w:rPr>
              <w:t>3</w:t>
            </w:r>
          </w:p>
          <w:p w14:paraId="33F5A4DC" w14:textId="77777777" w:rsidR="000823FD" w:rsidRPr="001F709F" w:rsidRDefault="000823FD" w:rsidP="000823FD">
            <w:pPr>
              <w:rPr>
                <w:rFonts w:ascii="Arial" w:hAnsi="Arial" w:cs="Arial"/>
                <w:sz w:val="20"/>
                <w:szCs w:val="20"/>
              </w:rPr>
            </w:pPr>
            <w:r w:rsidRPr="001F709F">
              <w:rPr>
                <w:rFonts w:ascii="Arial" w:hAnsi="Arial" w:cs="Arial"/>
                <w:sz w:val="20"/>
                <w:szCs w:val="20"/>
              </w:rPr>
              <w:t>Except where located on an approved Neighbourhood development plan, development does not involve the construction of any buildings or structures within a bulk water supply infrastructure buffer.</w:t>
            </w:r>
          </w:p>
        </w:tc>
        <w:tc>
          <w:tcPr>
            <w:tcW w:w="428" w:type="pct"/>
          </w:tcPr>
          <w:p w14:paraId="71C25A72" w14:textId="77777777" w:rsidR="000823FD" w:rsidRPr="001F709F" w:rsidRDefault="000823FD" w:rsidP="000823FD">
            <w:pPr>
              <w:rPr>
                <w:rFonts w:ascii="Arial" w:hAnsi="Arial" w:cs="Arial"/>
                <w:b/>
                <w:bCs/>
                <w:sz w:val="20"/>
                <w:szCs w:val="20"/>
              </w:rPr>
            </w:pPr>
          </w:p>
        </w:tc>
        <w:tc>
          <w:tcPr>
            <w:tcW w:w="1152" w:type="pct"/>
          </w:tcPr>
          <w:p w14:paraId="4814AF0A" w14:textId="77777777" w:rsidR="000823FD" w:rsidRPr="001F709F" w:rsidRDefault="000823FD" w:rsidP="000823FD">
            <w:pPr>
              <w:rPr>
                <w:rFonts w:ascii="Arial" w:hAnsi="Arial" w:cs="Arial"/>
                <w:b/>
                <w:bCs/>
                <w:sz w:val="20"/>
                <w:szCs w:val="20"/>
              </w:rPr>
            </w:pPr>
          </w:p>
        </w:tc>
      </w:tr>
      <w:tr w:rsidR="000823FD" w:rsidRPr="001F709F" w14:paraId="4D18DE2A" w14:textId="77777777" w:rsidTr="006B2FC0">
        <w:trPr>
          <w:tblCellSpacing w:w="15" w:type="dxa"/>
        </w:trPr>
        <w:tc>
          <w:tcPr>
            <w:tcW w:w="4981" w:type="pct"/>
            <w:gridSpan w:val="5"/>
            <w:shd w:val="clear" w:color="auto" w:fill="CCCCCC"/>
            <w:vAlign w:val="center"/>
            <w:hideMark/>
          </w:tcPr>
          <w:p w14:paraId="003221AA" w14:textId="77777777" w:rsidR="000823FD" w:rsidRPr="001F709F" w:rsidRDefault="000823FD" w:rsidP="000823FD">
            <w:pPr>
              <w:rPr>
                <w:rFonts w:ascii="Arial" w:hAnsi="Arial" w:cs="Arial"/>
                <w:sz w:val="20"/>
                <w:szCs w:val="20"/>
              </w:rPr>
            </w:pPr>
            <w:r w:rsidRPr="001F709F">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62"/>
            </w:tblGrid>
            <w:tr w:rsidR="000823FD" w:rsidRPr="001F709F" w14:paraId="6D9437DC" w14:textId="77777777" w:rsidTr="00057FA2">
              <w:trPr>
                <w:tblCellSpacing w:w="15" w:type="dxa"/>
              </w:trPr>
              <w:tc>
                <w:tcPr>
                  <w:tcW w:w="15066" w:type="dxa"/>
                  <w:vAlign w:val="center"/>
                  <w:hideMark/>
                </w:tcPr>
                <w:p w14:paraId="1E423912" w14:textId="77777777" w:rsidR="000823FD" w:rsidRPr="001F709F" w:rsidRDefault="000823FD" w:rsidP="000823FD">
                  <w:pPr>
                    <w:rPr>
                      <w:rFonts w:ascii="Arial" w:hAnsi="Arial" w:cs="Arial"/>
                      <w:sz w:val="20"/>
                      <w:szCs w:val="20"/>
                    </w:rPr>
                  </w:pPr>
                  <w:r w:rsidRPr="009A203D">
                    <w:rPr>
                      <w:rFonts w:ascii="Arial" w:hAnsi="Arial" w:cs="Arial"/>
                      <w:sz w:val="18"/>
                      <w:szCs w:val="18"/>
                    </w:rPr>
                    <w:t>Note - The applicable river and creek flood planning levels associated with defined flood event (DFE) within the inundation area can be obtained by requesting a flood check property report from Council.</w:t>
                  </w:r>
                </w:p>
              </w:tc>
            </w:tr>
          </w:tbl>
          <w:p w14:paraId="6A2FF6B8" w14:textId="77777777" w:rsidR="000823FD" w:rsidRPr="001F709F" w:rsidRDefault="000823FD" w:rsidP="000823FD">
            <w:pPr>
              <w:rPr>
                <w:rFonts w:ascii="Arial" w:hAnsi="Arial" w:cs="Arial"/>
                <w:b/>
                <w:bCs/>
                <w:sz w:val="20"/>
                <w:szCs w:val="20"/>
              </w:rPr>
            </w:pPr>
          </w:p>
        </w:tc>
      </w:tr>
      <w:tr w:rsidR="000823FD" w:rsidRPr="001F709F" w14:paraId="3BD647EB" w14:textId="77777777" w:rsidTr="006B2FC0">
        <w:trPr>
          <w:trHeight w:val="656"/>
          <w:tblCellSpacing w:w="15" w:type="dxa"/>
        </w:trPr>
        <w:tc>
          <w:tcPr>
            <w:tcW w:w="1524" w:type="pct"/>
            <w:hideMark/>
          </w:tcPr>
          <w:p w14:paraId="4E0FCB9F"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PO9</w:t>
            </w:r>
            <w:r>
              <w:rPr>
                <w:rFonts w:ascii="Arial" w:hAnsi="Arial" w:cs="Arial"/>
                <w:b/>
                <w:bCs/>
                <w:sz w:val="20"/>
                <w:szCs w:val="20"/>
              </w:rPr>
              <w:t>4</w:t>
            </w:r>
          </w:p>
          <w:p w14:paraId="4F036ED9"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w:t>
            </w:r>
          </w:p>
          <w:p w14:paraId="51C05DBD" w14:textId="77777777" w:rsidR="000823FD" w:rsidRPr="001F709F" w:rsidRDefault="000823FD" w:rsidP="000823FD">
            <w:pPr>
              <w:numPr>
                <w:ilvl w:val="0"/>
                <w:numId w:val="85"/>
              </w:numPr>
              <w:rPr>
                <w:rFonts w:ascii="Arial" w:hAnsi="Arial" w:cs="Arial"/>
                <w:sz w:val="20"/>
                <w:szCs w:val="20"/>
              </w:rPr>
            </w:pPr>
            <w:r w:rsidRPr="001F709F">
              <w:rPr>
                <w:rFonts w:ascii="Arial" w:hAnsi="Arial" w:cs="Arial"/>
                <w:sz w:val="20"/>
                <w:szCs w:val="20"/>
              </w:rPr>
              <w:t>minimises the risk to persons from overland flow;</w:t>
            </w:r>
          </w:p>
          <w:p w14:paraId="5BD8EC82" w14:textId="77777777" w:rsidR="000823FD" w:rsidRPr="001F709F" w:rsidRDefault="000823FD" w:rsidP="000823FD">
            <w:pPr>
              <w:numPr>
                <w:ilvl w:val="0"/>
                <w:numId w:val="85"/>
              </w:numPr>
              <w:rPr>
                <w:rFonts w:ascii="Arial" w:hAnsi="Arial" w:cs="Arial"/>
                <w:sz w:val="20"/>
                <w:szCs w:val="20"/>
              </w:rPr>
            </w:pPr>
            <w:r w:rsidRPr="001F709F">
              <w:rPr>
                <w:rFonts w:ascii="Arial" w:hAnsi="Arial" w:cs="Arial"/>
                <w:sz w:val="20"/>
                <w:szCs w:val="20"/>
              </w:rPr>
              <w:t xml:space="preserve">does not increase the potential for damage from overland flow either on the premises </w:t>
            </w:r>
            <w:r w:rsidRPr="001F709F">
              <w:rPr>
                <w:rFonts w:ascii="Arial" w:hAnsi="Arial" w:cs="Arial"/>
                <w:sz w:val="20"/>
                <w:szCs w:val="20"/>
              </w:rPr>
              <w:lastRenderedPageBreak/>
              <w:t>or other premises, public land, watercourses, roads or infrastructure.</w:t>
            </w:r>
          </w:p>
        </w:tc>
        <w:tc>
          <w:tcPr>
            <w:tcW w:w="1847" w:type="pct"/>
            <w:gridSpan w:val="2"/>
            <w:hideMark/>
          </w:tcPr>
          <w:p w14:paraId="2BF610B1"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w:t>
            </w:r>
          </w:p>
        </w:tc>
        <w:tc>
          <w:tcPr>
            <w:tcW w:w="428" w:type="pct"/>
          </w:tcPr>
          <w:p w14:paraId="19EB2B7F" w14:textId="77777777" w:rsidR="000823FD" w:rsidRPr="001F709F" w:rsidRDefault="000823FD" w:rsidP="000823FD">
            <w:pPr>
              <w:rPr>
                <w:rFonts w:ascii="Arial" w:hAnsi="Arial" w:cs="Arial"/>
                <w:sz w:val="20"/>
                <w:szCs w:val="20"/>
              </w:rPr>
            </w:pPr>
          </w:p>
        </w:tc>
        <w:tc>
          <w:tcPr>
            <w:tcW w:w="1152" w:type="pct"/>
          </w:tcPr>
          <w:p w14:paraId="6DF06EC4" w14:textId="77777777" w:rsidR="000823FD" w:rsidRPr="001F709F" w:rsidRDefault="000823FD" w:rsidP="000823FD">
            <w:pPr>
              <w:rPr>
                <w:rFonts w:ascii="Arial" w:hAnsi="Arial" w:cs="Arial"/>
                <w:sz w:val="20"/>
                <w:szCs w:val="20"/>
              </w:rPr>
            </w:pPr>
          </w:p>
        </w:tc>
      </w:tr>
      <w:tr w:rsidR="000823FD" w:rsidRPr="001F709F" w14:paraId="0A7BB32F" w14:textId="77777777" w:rsidTr="006B2FC0">
        <w:trPr>
          <w:tblCellSpacing w:w="15" w:type="dxa"/>
        </w:trPr>
        <w:tc>
          <w:tcPr>
            <w:tcW w:w="1524" w:type="pct"/>
            <w:hideMark/>
          </w:tcPr>
          <w:p w14:paraId="2691DFCF"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PO9</w:t>
            </w:r>
            <w:r>
              <w:rPr>
                <w:rFonts w:ascii="Arial" w:hAnsi="Arial" w:cs="Arial"/>
                <w:b/>
                <w:bCs/>
                <w:sz w:val="20"/>
                <w:szCs w:val="20"/>
              </w:rPr>
              <w:t>5</w:t>
            </w:r>
          </w:p>
          <w:p w14:paraId="4543CF15"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w:t>
            </w:r>
          </w:p>
          <w:p w14:paraId="556C2C06" w14:textId="77777777" w:rsidR="000823FD" w:rsidRPr="001F709F" w:rsidRDefault="000823FD" w:rsidP="000823FD">
            <w:pPr>
              <w:numPr>
                <w:ilvl w:val="0"/>
                <w:numId w:val="86"/>
              </w:numPr>
              <w:rPr>
                <w:rFonts w:ascii="Arial" w:hAnsi="Arial" w:cs="Arial"/>
                <w:sz w:val="20"/>
                <w:szCs w:val="20"/>
              </w:rPr>
            </w:pPr>
            <w:r w:rsidRPr="001F709F">
              <w:rPr>
                <w:rFonts w:ascii="Arial" w:hAnsi="Arial" w:cs="Arial"/>
                <w:sz w:val="20"/>
                <w:szCs w:val="20"/>
              </w:rPr>
              <w:t>maintains the conveyance of overland flow predominantly unimpeded through the premises for any event up to and including the 1% AEP for the fully developed upstream catchment;</w:t>
            </w:r>
          </w:p>
          <w:p w14:paraId="31E1C264" w14:textId="77777777" w:rsidR="000823FD" w:rsidRPr="001F709F" w:rsidRDefault="000823FD" w:rsidP="000823FD">
            <w:pPr>
              <w:numPr>
                <w:ilvl w:val="0"/>
                <w:numId w:val="86"/>
              </w:numPr>
              <w:rPr>
                <w:rFonts w:ascii="Arial" w:hAnsi="Arial" w:cs="Arial"/>
                <w:sz w:val="20"/>
                <w:szCs w:val="20"/>
              </w:rPr>
            </w:pPr>
            <w:r w:rsidRPr="001F709F">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5"/>
            </w:tblGrid>
            <w:tr w:rsidR="000823FD" w:rsidRPr="001F709F" w14:paraId="25FD0682" w14:textId="77777777" w:rsidTr="00057FA2">
              <w:trPr>
                <w:tblCellSpacing w:w="15" w:type="dxa"/>
              </w:trPr>
              <w:tc>
                <w:tcPr>
                  <w:tcW w:w="9471" w:type="dxa"/>
                  <w:vAlign w:val="center"/>
                  <w:hideMark/>
                </w:tcPr>
                <w:p w14:paraId="3CEB327F" w14:textId="77777777" w:rsidR="000823FD" w:rsidRPr="009A203D" w:rsidRDefault="000823FD" w:rsidP="000823FD">
                  <w:pPr>
                    <w:rPr>
                      <w:rFonts w:ascii="Arial" w:hAnsi="Arial" w:cs="Arial"/>
                      <w:sz w:val="18"/>
                      <w:szCs w:val="18"/>
                    </w:rPr>
                  </w:pPr>
                  <w:r w:rsidRPr="009A203D">
                    <w:rPr>
                      <w:rFonts w:ascii="Arial" w:hAnsi="Arial" w:cs="Arial"/>
                      <w:sz w:val="18"/>
                      <w:szCs w:val="18"/>
                    </w:rPr>
                    <w:t>Note - A report from a suitably qualified Registered Professional Engineer Queensland is required certifying that the development does not increase the potential for significant adverse impacts on an upstream, downstream or surrounding premises.</w:t>
                  </w:r>
                </w:p>
              </w:tc>
            </w:tr>
            <w:tr w:rsidR="000823FD" w:rsidRPr="001F709F" w14:paraId="5ACC5425" w14:textId="77777777" w:rsidTr="00057FA2">
              <w:trPr>
                <w:tblCellSpacing w:w="15" w:type="dxa"/>
              </w:trPr>
              <w:tc>
                <w:tcPr>
                  <w:tcW w:w="9471" w:type="dxa"/>
                  <w:vAlign w:val="center"/>
                  <w:hideMark/>
                </w:tcPr>
                <w:p w14:paraId="76EF70EE" w14:textId="77777777" w:rsidR="000823FD" w:rsidRPr="009A203D" w:rsidRDefault="000823FD" w:rsidP="000823FD">
                  <w:pPr>
                    <w:rPr>
                      <w:rFonts w:ascii="Arial" w:hAnsi="Arial" w:cs="Arial"/>
                      <w:sz w:val="18"/>
                      <w:szCs w:val="18"/>
                    </w:rPr>
                  </w:pPr>
                  <w:r w:rsidRPr="009A203D">
                    <w:rPr>
                      <w:rFonts w:ascii="Arial" w:hAnsi="Arial" w:cs="Arial"/>
                      <w:sz w:val="18"/>
                      <w:szCs w:val="18"/>
                    </w:rPr>
                    <w:t>Note - Reporting to be prepared in accordance with Planning scheme policy – Flood hazard, Coastal hazard and Overland flow.</w:t>
                  </w:r>
                </w:p>
              </w:tc>
            </w:tr>
          </w:tbl>
          <w:p w14:paraId="6BC4E8AE" w14:textId="77777777" w:rsidR="000823FD" w:rsidRPr="001F709F" w:rsidRDefault="000823FD" w:rsidP="000823FD">
            <w:pPr>
              <w:rPr>
                <w:rFonts w:ascii="Arial" w:hAnsi="Arial" w:cs="Arial"/>
                <w:sz w:val="20"/>
                <w:szCs w:val="20"/>
              </w:rPr>
            </w:pPr>
          </w:p>
        </w:tc>
        <w:tc>
          <w:tcPr>
            <w:tcW w:w="1847" w:type="pct"/>
            <w:gridSpan w:val="2"/>
            <w:hideMark/>
          </w:tcPr>
          <w:p w14:paraId="7C1F41DC"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562E8F6E" w14:textId="77777777" w:rsidR="000823FD" w:rsidRPr="001F709F" w:rsidRDefault="000823FD" w:rsidP="000823FD">
            <w:pPr>
              <w:rPr>
                <w:rFonts w:ascii="Arial" w:hAnsi="Arial" w:cs="Arial"/>
                <w:sz w:val="20"/>
                <w:szCs w:val="20"/>
              </w:rPr>
            </w:pPr>
          </w:p>
        </w:tc>
        <w:tc>
          <w:tcPr>
            <w:tcW w:w="1152" w:type="pct"/>
          </w:tcPr>
          <w:p w14:paraId="53414833" w14:textId="77777777" w:rsidR="000823FD" w:rsidRPr="001F709F" w:rsidRDefault="000823FD" w:rsidP="000823FD">
            <w:pPr>
              <w:rPr>
                <w:rFonts w:ascii="Arial" w:hAnsi="Arial" w:cs="Arial"/>
                <w:sz w:val="20"/>
                <w:szCs w:val="20"/>
              </w:rPr>
            </w:pPr>
          </w:p>
        </w:tc>
      </w:tr>
      <w:tr w:rsidR="000823FD" w:rsidRPr="001F709F" w14:paraId="6AB8B71C" w14:textId="77777777" w:rsidTr="006B2FC0">
        <w:trPr>
          <w:tblCellSpacing w:w="15" w:type="dxa"/>
        </w:trPr>
        <w:tc>
          <w:tcPr>
            <w:tcW w:w="1524" w:type="pct"/>
            <w:vAlign w:val="center"/>
            <w:hideMark/>
          </w:tcPr>
          <w:p w14:paraId="4695BFB5"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96</w:t>
            </w:r>
          </w:p>
          <w:p w14:paraId="79E84DFB"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does not:</w:t>
            </w:r>
          </w:p>
          <w:p w14:paraId="60047E1C" w14:textId="77777777" w:rsidR="000823FD" w:rsidRPr="001F709F" w:rsidRDefault="000823FD" w:rsidP="000823FD">
            <w:pPr>
              <w:numPr>
                <w:ilvl w:val="0"/>
                <w:numId w:val="87"/>
              </w:numPr>
              <w:rPr>
                <w:rFonts w:ascii="Arial" w:hAnsi="Arial" w:cs="Arial"/>
                <w:sz w:val="20"/>
                <w:szCs w:val="20"/>
              </w:rPr>
            </w:pPr>
            <w:r w:rsidRPr="001F709F">
              <w:rPr>
                <w:rFonts w:ascii="Arial" w:hAnsi="Arial" w:cs="Arial"/>
                <w:sz w:val="20"/>
                <w:szCs w:val="20"/>
              </w:rPr>
              <w:t>directly, indirectly or cumulatively cause any increase in overland flow velocity or level;</w:t>
            </w:r>
          </w:p>
          <w:p w14:paraId="2766CF9D" w14:textId="77777777" w:rsidR="000823FD" w:rsidRPr="001F709F" w:rsidRDefault="000823FD" w:rsidP="000823FD">
            <w:pPr>
              <w:numPr>
                <w:ilvl w:val="0"/>
                <w:numId w:val="87"/>
              </w:numPr>
              <w:rPr>
                <w:rFonts w:ascii="Arial" w:hAnsi="Arial" w:cs="Arial"/>
                <w:sz w:val="20"/>
                <w:szCs w:val="20"/>
              </w:rPr>
            </w:pPr>
            <w:r w:rsidRPr="001F709F">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5"/>
            </w:tblGrid>
            <w:tr w:rsidR="000823FD" w:rsidRPr="001F709F" w14:paraId="250B6BBB" w14:textId="77777777" w:rsidTr="00057FA2">
              <w:trPr>
                <w:tblCellSpacing w:w="15" w:type="dxa"/>
              </w:trPr>
              <w:tc>
                <w:tcPr>
                  <w:tcW w:w="9471" w:type="dxa"/>
                  <w:vAlign w:val="center"/>
                  <w:hideMark/>
                </w:tcPr>
                <w:p w14:paraId="2E3792E7" w14:textId="77777777" w:rsidR="000823FD" w:rsidRPr="001F709F" w:rsidRDefault="000823FD" w:rsidP="000823FD">
                  <w:pPr>
                    <w:rPr>
                      <w:rFonts w:ascii="Arial" w:hAnsi="Arial" w:cs="Arial"/>
                      <w:sz w:val="20"/>
                      <w:szCs w:val="20"/>
                    </w:rPr>
                  </w:pPr>
                  <w:r w:rsidRPr="009A203D">
                    <w:rPr>
                      <w:rFonts w:ascii="Arial" w:hAnsi="Arial" w:cs="Arial"/>
                      <w:sz w:val="18"/>
                      <w:szCs w:val="18"/>
                    </w:rPr>
                    <w:lastRenderedPageBreak/>
                    <w:t>Note - Open concrete drains greater than 1m in width are not an acceptable outcome, nor are any other design options that may increase scouring.</w:t>
                  </w:r>
                </w:p>
              </w:tc>
            </w:tr>
          </w:tbl>
          <w:p w14:paraId="4230A72C" w14:textId="77777777" w:rsidR="000823FD" w:rsidRPr="001F709F" w:rsidRDefault="000823FD" w:rsidP="000823FD">
            <w:pPr>
              <w:rPr>
                <w:rFonts w:ascii="Arial" w:hAnsi="Arial" w:cs="Arial"/>
                <w:sz w:val="20"/>
                <w:szCs w:val="20"/>
              </w:rPr>
            </w:pPr>
          </w:p>
        </w:tc>
        <w:tc>
          <w:tcPr>
            <w:tcW w:w="1847" w:type="pct"/>
            <w:gridSpan w:val="2"/>
            <w:hideMark/>
          </w:tcPr>
          <w:p w14:paraId="5F8A0C56" w14:textId="77777777" w:rsidR="000823FD" w:rsidRPr="001F709F" w:rsidRDefault="000823FD" w:rsidP="000823FD">
            <w:pPr>
              <w:rPr>
                <w:rFonts w:ascii="Arial" w:hAnsi="Arial" w:cs="Arial"/>
                <w:sz w:val="20"/>
                <w:szCs w:val="20"/>
              </w:rPr>
            </w:pPr>
            <w:r w:rsidRPr="001F709F">
              <w:rPr>
                <w:rFonts w:ascii="Arial" w:hAnsi="Arial" w:cs="Arial"/>
                <w:sz w:val="20"/>
                <w:szCs w:val="20"/>
              </w:rPr>
              <w:lastRenderedPageBreak/>
              <w:t>No example provided.</w:t>
            </w:r>
          </w:p>
        </w:tc>
        <w:tc>
          <w:tcPr>
            <w:tcW w:w="428" w:type="pct"/>
          </w:tcPr>
          <w:p w14:paraId="4E0838C6" w14:textId="77777777" w:rsidR="000823FD" w:rsidRPr="001F709F" w:rsidRDefault="000823FD" w:rsidP="000823FD">
            <w:pPr>
              <w:rPr>
                <w:rFonts w:ascii="Arial" w:hAnsi="Arial" w:cs="Arial"/>
                <w:sz w:val="20"/>
                <w:szCs w:val="20"/>
              </w:rPr>
            </w:pPr>
          </w:p>
        </w:tc>
        <w:tc>
          <w:tcPr>
            <w:tcW w:w="1152" w:type="pct"/>
          </w:tcPr>
          <w:p w14:paraId="2C76F599" w14:textId="77777777" w:rsidR="000823FD" w:rsidRPr="001F709F" w:rsidRDefault="000823FD" w:rsidP="000823FD">
            <w:pPr>
              <w:rPr>
                <w:rFonts w:ascii="Arial" w:hAnsi="Arial" w:cs="Arial"/>
                <w:sz w:val="20"/>
                <w:szCs w:val="20"/>
              </w:rPr>
            </w:pPr>
          </w:p>
        </w:tc>
      </w:tr>
      <w:tr w:rsidR="000823FD" w:rsidRPr="001F709F" w14:paraId="51FAE0F7" w14:textId="77777777" w:rsidTr="006B2FC0">
        <w:trPr>
          <w:tblCellSpacing w:w="15" w:type="dxa"/>
        </w:trPr>
        <w:tc>
          <w:tcPr>
            <w:tcW w:w="1524" w:type="pct"/>
            <w:hideMark/>
          </w:tcPr>
          <w:p w14:paraId="4B55A6C8"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97</w:t>
            </w:r>
          </w:p>
          <w:p w14:paraId="2FEC18EE"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847" w:type="pct"/>
            <w:gridSpan w:val="2"/>
            <w:hideMark/>
          </w:tcPr>
          <w:p w14:paraId="0F8526E0"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97</w:t>
            </w:r>
          </w:p>
          <w:p w14:paraId="02310CA3"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0823FD" w:rsidRPr="001F709F" w14:paraId="5B18F71D" w14:textId="77777777" w:rsidTr="00057FA2">
              <w:trPr>
                <w:tblCellSpacing w:w="15" w:type="dxa"/>
              </w:trPr>
              <w:tc>
                <w:tcPr>
                  <w:tcW w:w="5415" w:type="dxa"/>
                  <w:vAlign w:val="center"/>
                  <w:hideMark/>
                </w:tcPr>
                <w:p w14:paraId="2EBE719A" w14:textId="77777777" w:rsidR="000823FD" w:rsidRPr="001F709F" w:rsidRDefault="000823FD" w:rsidP="000823FD">
                  <w:pPr>
                    <w:rPr>
                      <w:rFonts w:ascii="Arial" w:hAnsi="Arial" w:cs="Arial"/>
                      <w:sz w:val="20"/>
                      <w:szCs w:val="20"/>
                    </w:rPr>
                  </w:pPr>
                  <w:r w:rsidRPr="009A203D">
                    <w:rPr>
                      <w:rFonts w:ascii="Arial" w:hAnsi="Arial" w:cs="Arial"/>
                      <w:sz w:val="18"/>
                      <w:szCs w:val="18"/>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14:paraId="67CD0007" w14:textId="77777777" w:rsidR="000823FD" w:rsidRPr="001F709F" w:rsidRDefault="000823FD" w:rsidP="000823FD">
            <w:pPr>
              <w:rPr>
                <w:rFonts w:ascii="Arial" w:hAnsi="Arial" w:cs="Arial"/>
                <w:sz w:val="20"/>
                <w:szCs w:val="20"/>
              </w:rPr>
            </w:pPr>
          </w:p>
        </w:tc>
        <w:tc>
          <w:tcPr>
            <w:tcW w:w="428" w:type="pct"/>
          </w:tcPr>
          <w:p w14:paraId="3E870D58" w14:textId="77777777" w:rsidR="000823FD" w:rsidRPr="001F709F" w:rsidRDefault="000823FD" w:rsidP="000823FD">
            <w:pPr>
              <w:rPr>
                <w:rFonts w:ascii="Arial" w:hAnsi="Arial" w:cs="Arial"/>
                <w:b/>
                <w:bCs/>
                <w:sz w:val="20"/>
                <w:szCs w:val="20"/>
              </w:rPr>
            </w:pPr>
          </w:p>
        </w:tc>
        <w:tc>
          <w:tcPr>
            <w:tcW w:w="1152" w:type="pct"/>
          </w:tcPr>
          <w:p w14:paraId="5E17CC06" w14:textId="77777777" w:rsidR="000823FD" w:rsidRPr="001F709F" w:rsidRDefault="000823FD" w:rsidP="000823FD">
            <w:pPr>
              <w:rPr>
                <w:rFonts w:ascii="Arial" w:hAnsi="Arial" w:cs="Arial"/>
                <w:b/>
                <w:bCs/>
                <w:sz w:val="20"/>
                <w:szCs w:val="20"/>
              </w:rPr>
            </w:pPr>
          </w:p>
        </w:tc>
      </w:tr>
      <w:tr w:rsidR="000823FD" w:rsidRPr="001F709F" w14:paraId="26F459D1" w14:textId="77777777" w:rsidTr="006B2FC0">
        <w:trPr>
          <w:tblCellSpacing w:w="15" w:type="dxa"/>
        </w:trPr>
        <w:tc>
          <w:tcPr>
            <w:tcW w:w="1524" w:type="pct"/>
            <w:hideMark/>
          </w:tcPr>
          <w:p w14:paraId="209534F4"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98</w:t>
            </w:r>
          </w:p>
          <w:p w14:paraId="171D4A96"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ensures that overland flow is not conveyed from a road or public open space onto a private lot.</w:t>
            </w:r>
          </w:p>
        </w:tc>
        <w:tc>
          <w:tcPr>
            <w:tcW w:w="1847" w:type="pct"/>
            <w:gridSpan w:val="2"/>
            <w:hideMark/>
          </w:tcPr>
          <w:p w14:paraId="59C31D14"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98</w:t>
            </w:r>
          </w:p>
          <w:p w14:paraId="2D3F7823" w14:textId="77777777" w:rsidR="000823FD" w:rsidRPr="001F709F" w:rsidRDefault="000823FD" w:rsidP="000823FD">
            <w:pPr>
              <w:rPr>
                <w:rFonts w:ascii="Arial" w:hAnsi="Arial" w:cs="Arial"/>
                <w:sz w:val="20"/>
                <w:szCs w:val="20"/>
              </w:rPr>
            </w:pPr>
            <w:r w:rsidRPr="001F709F">
              <w:rPr>
                <w:rFonts w:ascii="Arial" w:hAnsi="Arial" w:cs="Arial"/>
                <w:sz w:val="20"/>
                <w:szCs w:val="20"/>
              </w:rPr>
              <w:t xml:space="preserve">Development </w:t>
            </w:r>
            <w:r>
              <w:rPr>
                <w:rFonts w:ascii="Arial" w:hAnsi="Arial" w:cs="Arial"/>
                <w:sz w:val="20"/>
                <w:szCs w:val="20"/>
              </w:rPr>
              <w:t xml:space="preserve">ensures </w:t>
            </w:r>
            <w:r w:rsidRPr="001F709F">
              <w:rPr>
                <w:rFonts w:ascii="Arial" w:hAnsi="Arial" w:cs="Arial"/>
                <w:sz w:val="20"/>
                <w:szCs w:val="20"/>
              </w:rPr>
              <w:t>overland flow paths and drainage infrastructure is provided to convey overland flow from a road or public open space area away from a private lot.</w:t>
            </w:r>
          </w:p>
        </w:tc>
        <w:tc>
          <w:tcPr>
            <w:tcW w:w="428" w:type="pct"/>
          </w:tcPr>
          <w:p w14:paraId="76F09175" w14:textId="77777777" w:rsidR="000823FD" w:rsidRPr="001F709F" w:rsidRDefault="000823FD" w:rsidP="000823FD">
            <w:pPr>
              <w:rPr>
                <w:rFonts w:ascii="Arial" w:hAnsi="Arial" w:cs="Arial"/>
                <w:b/>
                <w:bCs/>
                <w:sz w:val="20"/>
                <w:szCs w:val="20"/>
              </w:rPr>
            </w:pPr>
          </w:p>
        </w:tc>
        <w:tc>
          <w:tcPr>
            <w:tcW w:w="1152" w:type="pct"/>
          </w:tcPr>
          <w:p w14:paraId="06091EEF" w14:textId="77777777" w:rsidR="000823FD" w:rsidRPr="001F709F" w:rsidRDefault="000823FD" w:rsidP="000823FD">
            <w:pPr>
              <w:rPr>
                <w:rFonts w:ascii="Arial" w:hAnsi="Arial" w:cs="Arial"/>
                <w:b/>
                <w:bCs/>
                <w:sz w:val="20"/>
                <w:szCs w:val="20"/>
              </w:rPr>
            </w:pPr>
          </w:p>
        </w:tc>
      </w:tr>
      <w:tr w:rsidR="000823FD" w:rsidRPr="001F709F" w14:paraId="4D4E6F53" w14:textId="77777777" w:rsidTr="006B2FC0">
        <w:trPr>
          <w:tblCellSpacing w:w="15" w:type="dxa"/>
        </w:trPr>
        <w:tc>
          <w:tcPr>
            <w:tcW w:w="1524" w:type="pct"/>
            <w:vMerge w:val="restart"/>
            <w:hideMark/>
          </w:tcPr>
          <w:p w14:paraId="07267A1A"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w:t>
            </w:r>
            <w:r>
              <w:rPr>
                <w:rFonts w:ascii="Arial" w:hAnsi="Arial" w:cs="Arial"/>
                <w:b/>
                <w:bCs/>
                <w:sz w:val="20"/>
                <w:szCs w:val="20"/>
              </w:rPr>
              <w:t>99</w:t>
            </w:r>
          </w:p>
          <w:p w14:paraId="6A26DC62"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ensures that inter-allotment drainage infrastructure, overland flow paths and open drains through private property cater for overland flows for a fully developed upstream catchment and are able to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5"/>
            </w:tblGrid>
            <w:tr w:rsidR="000823FD" w:rsidRPr="001F709F" w14:paraId="3A8AFD62" w14:textId="77777777" w:rsidTr="00057FA2">
              <w:trPr>
                <w:tblCellSpacing w:w="15" w:type="dxa"/>
              </w:trPr>
              <w:tc>
                <w:tcPr>
                  <w:tcW w:w="9471" w:type="dxa"/>
                  <w:vAlign w:val="center"/>
                  <w:hideMark/>
                </w:tcPr>
                <w:p w14:paraId="6FE18A7E" w14:textId="77777777" w:rsidR="000823FD" w:rsidRPr="009A203D" w:rsidRDefault="000823FD" w:rsidP="000823FD">
                  <w:pPr>
                    <w:rPr>
                      <w:rFonts w:ascii="Arial" w:hAnsi="Arial" w:cs="Arial"/>
                      <w:sz w:val="18"/>
                      <w:szCs w:val="18"/>
                    </w:rPr>
                  </w:pPr>
                  <w:r w:rsidRPr="009A203D">
                    <w:rPr>
                      <w:rFonts w:ascii="Arial" w:hAnsi="Arial" w:cs="Arial"/>
                      <w:sz w:val="18"/>
                      <w:szCs w:val="18"/>
                    </w:rPr>
                    <w:t>Note - A report from a suitably qualified Registered Professional Engineer Queensland is required certifying that the development does not increase the potential for significant adverse impacts on an upstream, downstream or surrounding premises.</w:t>
                  </w:r>
                </w:p>
              </w:tc>
            </w:tr>
            <w:tr w:rsidR="000823FD" w:rsidRPr="001F709F" w14:paraId="603EB7A7" w14:textId="77777777" w:rsidTr="00057FA2">
              <w:trPr>
                <w:tblCellSpacing w:w="15" w:type="dxa"/>
              </w:trPr>
              <w:tc>
                <w:tcPr>
                  <w:tcW w:w="9471" w:type="dxa"/>
                  <w:vAlign w:val="center"/>
                  <w:hideMark/>
                </w:tcPr>
                <w:p w14:paraId="01276AF4" w14:textId="77777777" w:rsidR="000823FD" w:rsidRPr="009A203D" w:rsidRDefault="000823FD" w:rsidP="000823FD">
                  <w:pPr>
                    <w:rPr>
                      <w:rFonts w:ascii="Arial" w:hAnsi="Arial" w:cs="Arial"/>
                      <w:sz w:val="18"/>
                      <w:szCs w:val="18"/>
                    </w:rPr>
                  </w:pPr>
                  <w:r w:rsidRPr="009A203D">
                    <w:rPr>
                      <w:rFonts w:ascii="Arial" w:hAnsi="Arial" w:cs="Arial"/>
                      <w:sz w:val="18"/>
                      <w:szCs w:val="18"/>
                    </w:rPr>
                    <w:t>Note - Reporting to be prepared in accordance with Planning scheme policy – Flood hazard, Coastal hazard and Overland flow</w:t>
                  </w:r>
                </w:p>
              </w:tc>
            </w:tr>
          </w:tbl>
          <w:p w14:paraId="61187788" w14:textId="77777777" w:rsidR="000823FD" w:rsidRPr="001F709F" w:rsidRDefault="000823FD" w:rsidP="000823FD">
            <w:pPr>
              <w:rPr>
                <w:rFonts w:ascii="Arial" w:hAnsi="Arial" w:cs="Arial"/>
                <w:sz w:val="20"/>
                <w:szCs w:val="20"/>
              </w:rPr>
            </w:pPr>
          </w:p>
        </w:tc>
        <w:tc>
          <w:tcPr>
            <w:tcW w:w="1847" w:type="pct"/>
            <w:gridSpan w:val="2"/>
            <w:hideMark/>
          </w:tcPr>
          <w:p w14:paraId="02AE7700"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99</w:t>
            </w:r>
            <w:r w:rsidRPr="001F709F">
              <w:rPr>
                <w:rFonts w:ascii="Arial" w:hAnsi="Arial" w:cs="Arial"/>
                <w:b/>
                <w:bCs/>
                <w:sz w:val="20"/>
                <w:szCs w:val="20"/>
              </w:rPr>
              <w:t>.1</w:t>
            </w:r>
          </w:p>
          <w:p w14:paraId="7A17DF43"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ensures that roof and allotment drainage infrastructure is provided in accordance with the following relevant level as identified in QUDM:</w:t>
            </w:r>
          </w:p>
          <w:p w14:paraId="00DD0A40" w14:textId="77777777" w:rsidR="000823FD" w:rsidRPr="001F709F" w:rsidRDefault="000823FD" w:rsidP="000823FD">
            <w:pPr>
              <w:numPr>
                <w:ilvl w:val="0"/>
                <w:numId w:val="88"/>
              </w:numPr>
              <w:rPr>
                <w:rFonts w:ascii="Arial" w:hAnsi="Arial" w:cs="Arial"/>
                <w:sz w:val="20"/>
                <w:szCs w:val="20"/>
              </w:rPr>
            </w:pPr>
            <w:r w:rsidRPr="001F709F">
              <w:rPr>
                <w:rFonts w:ascii="Arial" w:hAnsi="Arial" w:cs="Arial"/>
                <w:sz w:val="20"/>
                <w:szCs w:val="20"/>
              </w:rPr>
              <w:t>Urban area – Level III;</w:t>
            </w:r>
          </w:p>
          <w:p w14:paraId="3ADEFBDD" w14:textId="77777777" w:rsidR="000823FD" w:rsidRPr="001F709F" w:rsidRDefault="000823FD" w:rsidP="000823FD">
            <w:pPr>
              <w:numPr>
                <w:ilvl w:val="0"/>
                <w:numId w:val="88"/>
              </w:numPr>
              <w:rPr>
                <w:rFonts w:ascii="Arial" w:hAnsi="Arial" w:cs="Arial"/>
                <w:sz w:val="20"/>
                <w:szCs w:val="20"/>
              </w:rPr>
            </w:pPr>
            <w:r w:rsidRPr="001F709F">
              <w:rPr>
                <w:rFonts w:ascii="Arial" w:hAnsi="Arial" w:cs="Arial"/>
                <w:sz w:val="20"/>
                <w:szCs w:val="20"/>
              </w:rPr>
              <w:t>Rural area – N/A;</w:t>
            </w:r>
          </w:p>
          <w:p w14:paraId="1771131F" w14:textId="77777777" w:rsidR="000823FD" w:rsidRPr="001F709F" w:rsidRDefault="000823FD" w:rsidP="000823FD">
            <w:pPr>
              <w:numPr>
                <w:ilvl w:val="0"/>
                <w:numId w:val="88"/>
              </w:numPr>
              <w:rPr>
                <w:rFonts w:ascii="Arial" w:hAnsi="Arial" w:cs="Arial"/>
                <w:sz w:val="20"/>
                <w:szCs w:val="20"/>
              </w:rPr>
            </w:pPr>
            <w:r w:rsidRPr="001F709F">
              <w:rPr>
                <w:rFonts w:ascii="Arial" w:hAnsi="Arial" w:cs="Arial"/>
                <w:sz w:val="20"/>
                <w:szCs w:val="20"/>
              </w:rPr>
              <w:t>Industrial area – Level V;</w:t>
            </w:r>
          </w:p>
          <w:p w14:paraId="67F7564A" w14:textId="77777777" w:rsidR="000823FD" w:rsidRPr="001F709F" w:rsidRDefault="000823FD" w:rsidP="000823FD">
            <w:pPr>
              <w:numPr>
                <w:ilvl w:val="0"/>
                <w:numId w:val="88"/>
              </w:numPr>
              <w:rPr>
                <w:rFonts w:ascii="Arial" w:hAnsi="Arial" w:cs="Arial"/>
                <w:sz w:val="20"/>
                <w:szCs w:val="20"/>
              </w:rPr>
            </w:pPr>
            <w:r w:rsidRPr="001F709F">
              <w:rPr>
                <w:rFonts w:ascii="Arial" w:hAnsi="Arial" w:cs="Arial"/>
                <w:sz w:val="20"/>
                <w:szCs w:val="20"/>
              </w:rPr>
              <w:t>Commercial area – Level V.</w:t>
            </w:r>
          </w:p>
        </w:tc>
        <w:tc>
          <w:tcPr>
            <w:tcW w:w="428" w:type="pct"/>
          </w:tcPr>
          <w:p w14:paraId="16B64068" w14:textId="77777777" w:rsidR="000823FD" w:rsidRPr="001F709F" w:rsidRDefault="000823FD" w:rsidP="000823FD">
            <w:pPr>
              <w:rPr>
                <w:rFonts w:ascii="Arial" w:hAnsi="Arial" w:cs="Arial"/>
                <w:b/>
                <w:bCs/>
                <w:sz w:val="20"/>
                <w:szCs w:val="20"/>
              </w:rPr>
            </w:pPr>
          </w:p>
        </w:tc>
        <w:tc>
          <w:tcPr>
            <w:tcW w:w="1152" w:type="pct"/>
          </w:tcPr>
          <w:p w14:paraId="68D1A25B" w14:textId="77777777" w:rsidR="000823FD" w:rsidRPr="001F709F" w:rsidRDefault="000823FD" w:rsidP="000823FD">
            <w:pPr>
              <w:rPr>
                <w:rFonts w:ascii="Arial" w:hAnsi="Arial" w:cs="Arial"/>
                <w:b/>
                <w:bCs/>
                <w:sz w:val="20"/>
                <w:szCs w:val="20"/>
              </w:rPr>
            </w:pPr>
          </w:p>
        </w:tc>
      </w:tr>
      <w:tr w:rsidR="000823FD" w:rsidRPr="001F709F" w14:paraId="08FF1710" w14:textId="77777777" w:rsidTr="006B2FC0">
        <w:trPr>
          <w:tblCellSpacing w:w="15" w:type="dxa"/>
        </w:trPr>
        <w:tc>
          <w:tcPr>
            <w:tcW w:w="1524" w:type="pct"/>
            <w:vMerge/>
            <w:vAlign w:val="center"/>
            <w:hideMark/>
          </w:tcPr>
          <w:p w14:paraId="55119D11" w14:textId="77777777" w:rsidR="000823FD" w:rsidRPr="001F709F" w:rsidRDefault="000823FD" w:rsidP="000823FD">
            <w:pPr>
              <w:rPr>
                <w:rFonts w:ascii="Arial" w:hAnsi="Arial" w:cs="Arial"/>
                <w:sz w:val="20"/>
                <w:szCs w:val="20"/>
              </w:rPr>
            </w:pPr>
          </w:p>
        </w:tc>
        <w:tc>
          <w:tcPr>
            <w:tcW w:w="1847" w:type="pct"/>
            <w:gridSpan w:val="2"/>
            <w:hideMark/>
          </w:tcPr>
          <w:p w14:paraId="1FC36DD1" w14:textId="77777777" w:rsidR="000823FD" w:rsidRPr="001F709F" w:rsidRDefault="000823FD" w:rsidP="000823FD">
            <w:pPr>
              <w:rPr>
                <w:rFonts w:ascii="Arial" w:hAnsi="Arial" w:cs="Arial"/>
                <w:sz w:val="20"/>
                <w:szCs w:val="20"/>
              </w:rPr>
            </w:pPr>
            <w:r w:rsidRPr="001F709F">
              <w:rPr>
                <w:rFonts w:ascii="Arial" w:hAnsi="Arial" w:cs="Arial"/>
                <w:b/>
                <w:bCs/>
                <w:sz w:val="20"/>
                <w:szCs w:val="20"/>
              </w:rPr>
              <w:t>E</w:t>
            </w:r>
            <w:r>
              <w:rPr>
                <w:rFonts w:ascii="Arial" w:hAnsi="Arial" w:cs="Arial"/>
                <w:b/>
                <w:bCs/>
                <w:sz w:val="20"/>
                <w:szCs w:val="20"/>
              </w:rPr>
              <w:t>99</w:t>
            </w:r>
            <w:r w:rsidRPr="001F709F">
              <w:rPr>
                <w:rFonts w:ascii="Arial" w:hAnsi="Arial" w:cs="Arial"/>
                <w:b/>
                <w:bCs/>
                <w:sz w:val="20"/>
                <w:szCs w:val="20"/>
              </w:rPr>
              <w:t>.2</w:t>
            </w:r>
          </w:p>
          <w:p w14:paraId="2758C032"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428" w:type="pct"/>
          </w:tcPr>
          <w:p w14:paraId="12D20CC4" w14:textId="77777777" w:rsidR="000823FD" w:rsidRPr="001F709F" w:rsidRDefault="000823FD" w:rsidP="000823FD">
            <w:pPr>
              <w:rPr>
                <w:rFonts w:ascii="Arial" w:hAnsi="Arial" w:cs="Arial"/>
                <w:b/>
                <w:bCs/>
                <w:sz w:val="20"/>
                <w:szCs w:val="20"/>
              </w:rPr>
            </w:pPr>
          </w:p>
        </w:tc>
        <w:tc>
          <w:tcPr>
            <w:tcW w:w="1152" w:type="pct"/>
          </w:tcPr>
          <w:p w14:paraId="1F408370" w14:textId="77777777" w:rsidR="000823FD" w:rsidRPr="001F709F" w:rsidRDefault="000823FD" w:rsidP="000823FD">
            <w:pPr>
              <w:rPr>
                <w:rFonts w:ascii="Arial" w:hAnsi="Arial" w:cs="Arial"/>
                <w:b/>
                <w:bCs/>
                <w:sz w:val="20"/>
                <w:szCs w:val="20"/>
              </w:rPr>
            </w:pPr>
          </w:p>
        </w:tc>
      </w:tr>
      <w:tr w:rsidR="000823FD" w:rsidRPr="001F709F" w14:paraId="1797D14E" w14:textId="77777777" w:rsidTr="006B2FC0">
        <w:trPr>
          <w:tblCellSpacing w:w="15" w:type="dxa"/>
        </w:trPr>
        <w:tc>
          <w:tcPr>
            <w:tcW w:w="1524" w:type="pct"/>
            <w:vAlign w:val="center"/>
            <w:hideMark/>
          </w:tcPr>
          <w:p w14:paraId="3D247D35" w14:textId="77777777" w:rsidR="000823FD" w:rsidRPr="001F709F" w:rsidRDefault="000823FD" w:rsidP="000823FD">
            <w:pPr>
              <w:rPr>
                <w:rFonts w:ascii="Arial" w:hAnsi="Arial" w:cs="Arial"/>
                <w:sz w:val="20"/>
                <w:szCs w:val="20"/>
              </w:rPr>
            </w:pPr>
            <w:r w:rsidRPr="001F709F">
              <w:rPr>
                <w:rFonts w:ascii="Arial" w:hAnsi="Arial" w:cs="Arial"/>
                <w:b/>
                <w:bCs/>
                <w:sz w:val="20"/>
                <w:szCs w:val="20"/>
              </w:rPr>
              <w:lastRenderedPageBreak/>
              <w:t>PO</w:t>
            </w:r>
            <w:r>
              <w:rPr>
                <w:rFonts w:ascii="Arial" w:hAnsi="Arial" w:cs="Arial"/>
                <w:b/>
                <w:bCs/>
                <w:sz w:val="20"/>
                <w:szCs w:val="20"/>
              </w:rPr>
              <w:t>100</w:t>
            </w:r>
          </w:p>
          <w:p w14:paraId="3BE41D2A"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protects the conveyance of overland flow such that an easement for drainage purposes is provided over:</w:t>
            </w:r>
          </w:p>
          <w:p w14:paraId="393FB5F7" w14:textId="77777777" w:rsidR="000823FD" w:rsidRPr="001F709F" w:rsidRDefault="000823FD" w:rsidP="000823FD">
            <w:pPr>
              <w:numPr>
                <w:ilvl w:val="0"/>
                <w:numId w:val="89"/>
              </w:numPr>
              <w:rPr>
                <w:rFonts w:ascii="Arial" w:hAnsi="Arial" w:cs="Arial"/>
                <w:sz w:val="20"/>
                <w:szCs w:val="20"/>
              </w:rPr>
            </w:pPr>
            <w:r w:rsidRPr="001F709F">
              <w:rPr>
                <w:rFonts w:ascii="Arial" w:hAnsi="Arial" w:cs="Arial"/>
                <w:sz w:val="20"/>
                <w:szCs w:val="20"/>
              </w:rPr>
              <w:t>a stormwater pipe if the nominal pipe diameter exceeds 300mm;</w:t>
            </w:r>
          </w:p>
          <w:p w14:paraId="5C34992C" w14:textId="77777777" w:rsidR="000823FD" w:rsidRPr="001F709F" w:rsidRDefault="000823FD" w:rsidP="000823FD">
            <w:pPr>
              <w:numPr>
                <w:ilvl w:val="0"/>
                <w:numId w:val="89"/>
              </w:numPr>
              <w:rPr>
                <w:rFonts w:ascii="Arial" w:hAnsi="Arial" w:cs="Arial"/>
                <w:sz w:val="20"/>
                <w:szCs w:val="20"/>
              </w:rPr>
            </w:pPr>
            <w:r w:rsidRPr="001F709F">
              <w:rPr>
                <w:rFonts w:ascii="Arial" w:hAnsi="Arial" w:cs="Arial"/>
                <w:sz w:val="20"/>
                <w:szCs w:val="20"/>
              </w:rPr>
              <w:t>an overland flow path where it crosses more than one premises;</w:t>
            </w:r>
          </w:p>
          <w:p w14:paraId="68E52205" w14:textId="77777777" w:rsidR="000823FD" w:rsidRPr="001F709F" w:rsidRDefault="000823FD" w:rsidP="000823FD">
            <w:pPr>
              <w:numPr>
                <w:ilvl w:val="0"/>
                <w:numId w:val="89"/>
              </w:numPr>
              <w:rPr>
                <w:rFonts w:ascii="Arial" w:hAnsi="Arial" w:cs="Arial"/>
                <w:sz w:val="20"/>
                <w:szCs w:val="20"/>
              </w:rPr>
            </w:pPr>
            <w:r w:rsidRPr="001F709F">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5"/>
            </w:tblGrid>
            <w:tr w:rsidR="000823FD" w:rsidRPr="001F709F" w14:paraId="5BF5D5DA" w14:textId="77777777" w:rsidTr="00057FA2">
              <w:trPr>
                <w:tblCellSpacing w:w="15" w:type="dxa"/>
              </w:trPr>
              <w:tc>
                <w:tcPr>
                  <w:tcW w:w="9471" w:type="dxa"/>
                  <w:vAlign w:val="center"/>
                  <w:hideMark/>
                </w:tcPr>
                <w:p w14:paraId="39570F61" w14:textId="77777777" w:rsidR="000823FD" w:rsidRPr="009A203D" w:rsidRDefault="000823FD" w:rsidP="000823FD">
                  <w:pPr>
                    <w:rPr>
                      <w:rFonts w:ascii="Arial" w:hAnsi="Arial" w:cs="Arial"/>
                      <w:sz w:val="18"/>
                      <w:szCs w:val="18"/>
                    </w:rPr>
                  </w:pPr>
                  <w:r w:rsidRPr="009A203D">
                    <w:rPr>
                      <w:rFonts w:ascii="Arial" w:hAnsi="Arial" w:cs="Arial"/>
                      <w:sz w:val="18"/>
                      <w:szCs w:val="18"/>
                    </w:rPr>
                    <w:t>Note - Refer to Planning scheme policy - Integrated design for details and examples.</w:t>
                  </w:r>
                </w:p>
              </w:tc>
            </w:tr>
            <w:tr w:rsidR="000823FD" w:rsidRPr="001F709F" w14:paraId="5AFF28E7" w14:textId="77777777" w:rsidTr="00057FA2">
              <w:trPr>
                <w:tblCellSpacing w:w="15" w:type="dxa"/>
              </w:trPr>
              <w:tc>
                <w:tcPr>
                  <w:tcW w:w="9471" w:type="dxa"/>
                  <w:vAlign w:val="center"/>
                  <w:hideMark/>
                </w:tcPr>
                <w:p w14:paraId="0119EF54" w14:textId="77777777" w:rsidR="000823FD" w:rsidRPr="009A203D" w:rsidRDefault="000823FD" w:rsidP="000823FD">
                  <w:pPr>
                    <w:rPr>
                      <w:rFonts w:ascii="Arial" w:hAnsi="Arial" w:cs="Arial"/>
                      <w:sz w:val="18"/>
                      <w:szCs w:val="18"/>
                    </w:rPr>
                  </w:pPr>
                  <w:r w:rsidRPr="009A203D">
                    <w:rPr>
                      <w:rFonts w:ascii="Arial" w:hAnsi="Arial" w:cs="Arial"/>
                      <w:sz w:val="18"/>
                      <w:szCs w:val="18"/>
                    </w:rPr>
                    <w:t>Note - Stormwater Drainage easement dimensions are provided in accordance with Section 3.8.5 of QUDM.</w:t>
                  </w:r>
                </w:p>
              </w:tc>
            </w:tr>
          </w:tbl>
          <w:p w14:paraId="09D11963" w14:textId="77777777" w:rsidR="000823FD" w:rsidRPr="001F709F" w:rsidRDefault="000823FD" w:rsidP="000823FD">
            <w:pPr>
              <w:rPr>
                <w:rFonts w:ascii="Arial" w:hAnsi="Arial" w:cs="Arial"/>
                <w:sz w:val="20"/>
                <w:szCs w:val="20"/>
              </w:rPr>
            </w:pPr>
          </w:p>
        </w:tc>
        <w:tc>
          <w:tcPr>
            <w:tcW w:w="1847" w:type="pct"/>
            <w:gridSpan w:val="2"/>
            <w:hideMark/>
          </w:tcPr>
          <w:p w14:paraId="35C7A662" w14:textId="77777777" w:rsidR="000823FD" w:rsidRPr="001F709F" w:rsidRDefault="000823FD" w:rsidP="000823FD">
            <w:pPr>
              <w:rPr>
                <w:rFonts w:ascii="Arial" w:hAnsi="Arial" w:cs="Arial"/>
                <w:sz w:val="20"/>
                <w:szCs w:val="20"/>
              </w:rPr>
            </w:pPr>
            <w:r w:rsidRPr="001F709F">
              <w:rPr>
                <w:rFonts w:ascii="Arial" w:hAnsi="Arial" w:cs="Arial"/>
                <w:sz w:val="20"/>
                <w:szCs w:val="20"/>
              </w:rPr>
              <w:t>No example provided.</w:t>
            </w:r>
          </w:p>
        </w:tc>
        <w:tc>
          <w:tcPr>
            <w:tcW w:w="428" w:type="pct"/>
          </w:tcPr>
          <w:p w14:paraId="4746D904" w14:textId="77777777" w:rsidR="000823FD" w:rsidRPr="001F709F" w:rsidRDefault="000823FD" w:rsidP="000823FD">
            <w:pPr>
              <w:rPr>
                <w:rFonts w:ascii="Arial" w:hAnsi="Arial" w:cs="Arial"/>
                <w:sz w:val="20"/>
                <w:szCs w:val="20"/>
              </w:rPr>
            </w:pPr>
          </w:p>
        </w:tc>
        <w:tc>
          <w:tcPr>
            <w:tcW w:w="1152" w:type="pct"/>
          </w:tcPr>
          <w:p w14:paraId="04003903" w14:textId="77777777" w:rsidR="000823FD" w:rsidRPr="001F709F" w:rsidRDefault="000823FD" w:rsidP="000823FD">
            <w:pPr>
              <w:rPr>
                <w:rFonts w:ascii="Arial" w:hAnsi="Arial" w:cs="Arial"/>
                <w:sz w:val="20"/>
                <w:szCs w:val="20"/>
              </w:rPr>
            </w:pPr>
          </w:p>
        </w:tc>
      </w:tr>
      <w:tr w:rsidR="000823FD" w:rsidRPr="001F709F" w14:paraId="4332A586" w14:textId="77777777" w:rsidTr="006B2FC0">
        <w:trPr>
          <w:tblCellSpacing w:w="15" w:type="dxa"/>
        </w:trPr>
        <w:tc>
          <w:tcPr>
            <w:tcW w:w="3381" w:type="pct"/>
            <w:gridSpan w:val="3"/>
            <w:vAlign w:val="center"/>
            <w:hideMark/>
          </w:tcPr>
          <w:p w14:paraId="36454D11" w14:textId="77777777" w:rsidR="000823FD" w:rsidRPr="001F709F" w:rsidRDefault="000823FD" w:rsidP="000823FD">
            <w:pPr>
              <w:rPr>
                <w:rFonts w:ascii="Arial" w:hAnsi="Arial" w:cs="Arial"/>
                <w:sz w:val="20"/>
                <w:szCs w:val="20"/>
              </w:rPr>
            </w:pPr>
            <w:r w:rsidRPr="001F709F">
              <w:rPr>
                <w:rFonts w:ascii="Arial" w:hAnsi="Arial" w:cs="Arial"/>
                <w:b/>
                <w:bCs/>
                <w:sz w:val="20"/>
                <w:szCs w:val="20"/>
              </w:rPr>
              <w:t>Additional criteria for development for a Park</w:t>
            </w:r>
          </w:p>
        </w:tc>
        <w:tc>
          <w:tcPr>
            <w:tcW w:w="428" w:type="pct"/>
          </w:tcPr>
          <w:p w14:paraId="1BAA53B4" w14:textId="77777777" w:rsidR="000823FD" w:rsidRPr="001F709F" w:rsidRDefault="000823FD" w:rsidP="000823FD">
            <w:pPr>
              <w:rPr>
                <w:rFonts w:ascii="Arial" w:hAnsi="Arial" w:cs="Arial"/>
                <w:b/>
                <w:bCs/>
                <w:sz w:val="20"/>
                <w:szCs w:val="20"/>
              </w:rPr>
            </w:pPr>
          </w:p>
        </w:tc>
        <w:tc>
          <w:tcPr>
            <w:tcW w:w="1152" w:type="pct"/>
          </w:tcPr>
          <w:p w14:paraId="7059E1A7" w14:textId="77777777" w:rsidR="000823FD" w:rsidRPr="001F709F" w:rsidRDefault="000823FD" w:rsidP="000823FD">
            <w:pPr>
              <w:rPr>
                <w:rFonts w:ascii="Arial" w:hAnsi="Arial" w:cs="Arial"/>
                <w:b/>
                <w:bCs/>
                <w:sz w:val="20"/>
                <w:szCs w:val="20"/>
              </w:rPr>
            </w:pPr>
          </w:p>
        </w:tc>
      </w:tr>
      <w:tr w:rsidR="000823FD" w:rsidRPr="001F709F" w14:paraId="154617C5" w14:textId="77777777" w:rsidTr="006B2FC0">
        <w:trPr>
          <w:tblCellSpacing w:w="15" w:type="dxa"/>
        </w:trPr>
        <w:tc>
          <w:tcPr>
            <w:tcW w:w="1524" w:type="pct"/>
            <w:vAlign w:val="center"/>
            <w:hideMark/>
          </w:tcPr>
          <w:p w14:paraId="0904E837" w14:textId="77777777" w:rsidR="000823FD" w:rsidRPr="001F709F" w:rsidRDefault="000823FD" w:rsidP="000823FD">
            <w:pPr>
              <w:rPr>
                <w:rFonts w:ascii="Arial" w:hAnsi="Arial" w:cs="Arial"/>
                <w:sz w:val="20"/>
                <w:szCs w:val="20"/>
              </w:rPr>
            </w:pPr>
            <w:r w:rsidRPr="001F709F">
              <w:rPr>
                <w:rFonts w:ascii="Arial" w:hAnsi="Arial" w:cs="Arial"/>
                <w:b/>
                <w:bCs/>
                <w:sz w:val="20"/>
                <w:szCs w:val="20"/>
              </w:rPr>
              <w:t>PO10</w:t>
            </w:r>
            <w:r>
              <w:rPr>
                <w:rFonts w:ascii="Arial" w:hAnsi="Arial" w:cs="Arial"/>
                <w:b/>
                <w:bCs/>
                <w:sz w:val="20"/>
                <w:szCs w:val="20"/>
              </w:rPr>
              <w:t>1</w:t>
            </w:r>
          </w:p>
          <w:p w14:paraId="1C4D33FD"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for a Park</w:t>
            </w:r>
            <w:r w:rsidRPr="001F709F">
              <w:rPr>
                <w:rFonts w:ascii="Arial" w:hAnsi="Arial" w:cs="Arial"/>
                <w:sz w:val="20"/>
                <w:szCs w:val="20"/>
                <w:vertAlign w:val="superscript"/>
              </w:rPr>
              <w:t>(</w:t>
            </w:r>
            <w:hyperlink r:id="rId4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F709F">
                <w:rPr>
                  <w:rStyle w:val="Hyperlink"/>
                  <w:rFonts w:ascii="Arial" w:hAnsi="Arial" w:cs="Arial"/>
                  <w:sz w:val="20"/>
                  <w:szCs w:val="20"/>
                  <w:vertAlign w:val="superscript"/>
                </w:rPr>
                <w:t>57</w:t>
              </w:r>
            </w:hyperlink>
            <w:r w:rsidRPr="001F709F">
              <w:rPr>
                <w:rFonts w:ascii="Arial" w:hAnsi="Arial" w:cs="Arial"/>
                <w:sz w:val="20"/>
                <w:szCs w:val="20"/>
                <w:vertAlign w:val="superscript"/>
              </w:rPr>
              <w:t>)</w:t>
            </w:r>
            <w:r w:rsidRPr="001F709F">
              <w:rPr>
                <w:rFonts w:ascii="Arial" w:hAnsi="Arial" w:cs="Arial"/>
                <w:sz w:val="20"/>
                <w:szCs w:val="20"/>
              </w:rPr>
              <w:t xml:space="preserve"> ensures that the design and layout responds to the nature of the overland flow affecting the premises such that:</w:t>
            </w:r>
          </w:p>
          <w:p w14:paraId="58D0389E" w14:textId="77777777" w:rsidR="000823FD" w:rsidRPr="001F709F" w:rsidRDefault="000823FD" w:rsidP="000823FD">
            <w:pPr>
              <w:numPr>
                <w:ilvl w:val="0"/>
                <w:numId w:val="90"/>
              </w:numPr>
              <w:rPr>
                <w:rFonts w:ascii="Arial" w:hAnsi="Arial" w:cs="Arial"/>
                <w:sz w:val="20"/>
                <w:szCs w:val="20"/>
              </w:rPr>
            </w:pPr>
            <w:r w:rsidRPr="001F709F">
              <w:rPr>
                <w:rFonts w:ascii="Arial" w:hAnsi="Arial" w:cs="Arial"/>
                <w:sz w:val="20"/>
                <w:szCs w:val="20"/>
              </w:rPr>
              <w:t>public benefit and enjoyment is maximised;</w:t>
            </w:r>
          </w:p>
          <w:p w14:paraId="4718D8B8" w14:textId="77777777" w:rsidR="000823FD" w:rsidRPr="001F709F" w:rsidRDefault="000823FD" w:rsidP="000823FD">
            <w:pPr>
              <w:numPr>
                <w:ilvl w:val="0"/>
                <w:numId w:val="90"/>
              </w:numPr>
              <w:rPr>
                <w:rFonts w:ascii="Arial" w:hAnsi="Arial" w:cs="Arial"/>
                <w:sz w:val="20"/>
                <w:szCs w:val="20"/>
              </w:rPr>
            </w:pPr>
            <w:r w:rsidRPr="001F709F">
              <w:rPr>
                <w:rFonts w:ascii="Arial" w:hAnsi="Arial" w:cs="Arial"/>
                <w:sz w:val="20"/>
                <w:szCs w:val="20"/>
              </w:rPr>
              <w:t>impacts on the asset life and integrity of park structures is minimised;</w:t>
            </w:r>
          </w:p>
          <w:p w14:paraId="1F3EE416" w14:textId="77777777" w:rsidR="000823FD" w:rsidRPr="001F709F" w:rsidRDefault="000823FD" w:rsidP="000823FD">
            <w:pPr>
              <w:numPr>
                <w:ilvl w:val="0"/>
                <w:numId w:val="90"/>
              </w:numPr>
              <w:rPr>
                <w:rFonts w:ascii="Arial" w:hAnsi="Arial" w:cs="Arial"/>
                <w:sz w:val="20"/>
                <w:szCs w:val="20"/>
              </w:rPr>
            </w:pPr>
            <w:r w:rsidRPr="001F709F">
              <w:rPr>
                <w:rFonts w:ascii="Arial" w:hAnsi="Arial" w:cs="Arial"/>
                <w:sz w:val="20"/>
                <w:szCs w:val="20"/>
              </w:rPr>
              <w:t>maintenance and replacement costs are minimised.</w:t>
            </w:r>
          </w:p>
        </w:tc>
        <w:tc>
          <w:tcPr>
            <w:tcW w:w="1847" w:type="pct"/>
            <w:gridSpan w:val="2"/>
            <w:hideMark/>
          </w:tcPr>
          <w:p w14:paraId="4AC0E048" w14:textId="77777777" w:rsidR="000823FD" w:rsidRPr="001F709F" w:rsidRDefault="000823FD" w:rsidP="000823FD">
            <w:pPr>
              <w:rPr>
                <w:rFonts w:ascii="Arial" w:hAnsi="Arial" w:cs="Arial"/>
                <w:sz w:val="20"/>
                <w:szCs w:val="20"/>
              </w:rPr>
            </w:pPr>
            <w:r w:rsidRPr="001F709F">
              <w:rPr>
                <w:rFonts w:ascii="Arial" w:hAnsi="Arial" w:cs="Arial"/>
                <w:b/>
                <w:bCs/>
                <w:sz w:val="20"/>
                <w:szCs w:val="20"/>
              </w:rPr>
              <w:t>E10</w:t>
            </w:r>
            <w:r>
              <w:rPr>
                <w:rFonts w:ascii="Arial" w:hAnsi="Arial" w:cs="Arial"/>
                <w:b/>
                <w:bCs/>
                <w:sz w:val="20"/>
                <w:szCs w:val="20"/>
              </w:rPr>
              <w:t>1</w:t>
            </w:r>
          </w:p>
          <w:p w14:paraId="6468FE26" w14:textId="77777777" w:rsidR="000823FD" w:rsidRPr="001F709F" w:rsidRDefault="000823FD" w:rsidP="000823FD">
            <w:pPr>
              <w:rPr>
                <w:rFonts w:ascii="Arial" w:hAnsi="Arial" w:cs="Arial"/>
                <w:sz w:val="20"/>
                <w:szCs w:val="20"/>
              </w:rPr>
            </w:pPr>
            <w:r w:rsidRPr="001F709F">
              <w:rPr>
                <w:rFonts w:ascii="Arial" w:hAnsi="Arial" w:cs="Arial"/>
                <w:sz w:val="20"/>
                <w:szCs w:val="20"/>
              </w:rPr>
              <w:t>Development for a Park</w:t>
            </w:r>
            <w:r w:rsidRPr="001F709F">
              <w:rPr>
                <w:rFonts w:ascii="Arial" w:hAnsi="Arial" w:cs="Arial"/>
                <w:sz w:val="20"/>
                <w:szCs w:val="20"/>
                <w:vertAlign w:val="superscript"/>
              </w:rPr>
              <w:t>(</w:t>
            </w:r>
            <w:hyperlink r:id="rId4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F709F">
                <w:rPr>
                  <w:rStyle w:val="Hyperlink"/>
                  <w:rFonts w:ascii="Arial" w:hAnsi="Arial" w:cs="Arial"/>
                  <w:sz w:val="20"/>
                  <w:szCs w:val="20"/>
                  <w:vertAlign w:val="superscript"/>
                </w:rPr>
                <w:t>57</w:t>
              </w:r>
            </w:hyperlink>
            <w:r w:rsidRPr="001F709F">
              <w:rPr>
                <w:rFonts w:ascii="Arial" w:hAnsi="Arial" w:cs="Arial"/>
                <w:sz w:val="20"/>
                <w:szCs w:val="20"/>
                <w:vertAlign w:val="superscript"/>
              </w:rPr>
              <w:t>)</w:t>
            </w:r>
            <w:r w:rsidRPr="001F709F">
              <w:rPr>
                <w:rFonts w:ascii="Arial" w:hAnsi="Arial" w:cs="Arial"/>
                <w:sz w:val="20"/>
                <w:szCs w:val="20"/>
              </w:rPr>
              <w:t xml:space="preserve"> ensures works are provided in accordance with the requirements set out in Appendix B of the Planning scheme policy - Integrated design.</w:t>
            </w:r>
          </w:p>
        </w:tc>
        <w:tc>
          <w:tcPr>
            <w:tcW w:w="428" w:type="pct"/>
          </w:tcPr>
          <w:p w14:paraId="2AEAE966" w14:textId="77777777" w:rsidR="000823FD" w:rsidRPr="001F709F" w:rsidRDefault="000823FD" w:rsidP="000823FD">
            <w:pPr>
              <w:rPr>
                <w:rFonts w:ascii="Arial" w:hAnsi="Arial" w:cs="Arial"/>
                <w:b/>
                <w:bCs/>
                <w:sz w:val="20"/>
                <w:szCs w:val="20"/>
              </w:rPr>
            </w:pPr>
          </w:p>
        </w:tc>
        <w:tc>
          <w:tcPr>
            <w:tcW w:w="1152" w:type="pct"/>
          </w:tcPr>
          <w:p w14:paraId="1108AF9F" w14:textId="77777777" w:rsidR="000823FD" w:rsidRPr="001F709F" w:rsidRDefault="000823FD" w:rsidP="000823FD">
            <w:pPr>
              <w:rPr>
                <w:rFonts w:ascii="Arial" w:hAnsi="Arial" w:cs="Arial"/>
                <w:b/>
                <w:bCs/>
                <w:sz w:val="20"/>
                <w:szCs w:val="20"/>
              </w:rPr>
            </w:pPr>
          </w:p>
        </w:tc>
      </w:tr>
    </w:tbl>
    <w:p w14:paraId="3D0A8C1A" w14:textId="77777777" w:rsidR="00057FA2" w:rsidRPr="001F709F" w:rsidRDefault="00057FA2" w:rsidP="00057FA2">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36"/>
        <w:gridCol w:w="1395"/>
        <w:gridCol w:w="1233"/>
        <w:gridCol w:w="1501"/>
        <w:gridCol w:w="1353"/>
        <w:gridCol w:w="1326"/>
        <w:gridCol w:w="1477"/>
        <w:gridCol w:w="1350"/>
        <w:gridCol w:w="1531"/>
        <w:gridCol w:w="1398"/>
        <w:gridCol w:w="1398"/>
      </w:tblGrid>
      <w:tr w:rsidR="00057FA2" w:rsidRPr="001F709F" w14:paraId="147C101A" w14:textId="77777777" w:rsidTr="00057FA2">
        <w:trPr>
          <w:tblCellSpacing w:w="15" w:type="dxa"/>
        </w:trPr>
        <w:tc>
          <w:tcPr>
            <w:tcW w:w="0" w:type="auto"/>
            <w:gridSpan w:val="11"/>
            <w:tcBorders>
              <w:top w:val="nil"/>
              <w:left w:val="nil"/>
              <w:bottom w:val="nil"/>
              <w:right w:val="nil"/>
            </w:tcBorders>
            <w:shd w:val="clear" w:color="auto" w:fill="CCCCCC"/>
            <w:vAlign w:val="center"/>
            <w:hideMark/>
          </w:tcPr>
          <w:p w14:paraId="58AD8960" w14:textId="548D70A3" w:rsidR="00057FA2" w:rsidRPr="001F709F" w:rsidRDefault="00057FA2" w:rsidP="00057FA2">
            <w:pPr>
              <w:jc w:val="center"/>
              <w:rPr>
                <w:rFonts w:ascii="Arial" w:hAnsi="Arial" w:cs="Arial"/>
                <w:sz w:val="20"/>
                <w:szCs w:val="20"/>
              </w:rPr>
            </w:pPr>
            <w:r w:rsidRPr="001F709F">
              <w:rPr>
                <w:rFonts w:ascii="Arial" w:hAnsi="Arial" w:cs="Arial"/>
                <w:b/>
                <w:bCs/>
                <w:sz w:val="20"/>
                <w:szCs w:val="20"/>
              </w:rPr>
              <w:t>Table 7.2.3.1.1.</w:t>
            </w:r>
            <w:r w:rsidR="008F0752">
              <w:rPr>
                <w:rFonts w:ascii="Arial" w:hAnsi="Arial" w:cs="Arial"/>
                <w:b/>
                <w:bCs/>
                <w:sz w:val="20"/>
                <w:szCs w:val="20"/>
              </w:rPr>
              <w:t>3</w:t>
            </w:r>
            <w:r w:rsidRPr="001F709F">
              <w:rPr>
                <w:rFonts w:ascii="Arial" w:hAnsi="Arial" w:cs="Arial"/>
                <w:b/>
                <w:bCs/>
                <w:sz w:val="20"/>
                <w:szCs w:val="20"/>
              </w:rPr>
              <w:t xml:space="preserve"> Setbacks</w:t>
            </w:r>
          </w:p>
        </w:tc>
      </w:tr>
      <w:tr w:rsidR="00057FA2" w:rsidRPr="001F709F" w14:paraId="07CE6B92" w14:textId="77777777" w:rsidTr="00057FA2">
        <w:trPr>
          <w:tblCellSpacing w:w="15" w:type="dxa"/>
        </w:trPr>
        <w:tc>
          <w:tcPr>
            <w:tcW w:w="4578" w:type="pct"/>
            <w:gridSpan w:val="11"/>
            <w:tcBorders>
              <w:top w:val="outset" w:sz="6" w:space="0" w:color="auto"/>
              <w:left w:val="outset" w:sz="6" w:space="0" w:color="auto"/>
              <w:bottom w:val="outset" w:sz="6" w:space="0" w:color="auto"/>
              <w:right w:val="outset" w:sz="6" w:space="0" w:color="auto"/>
            </w:tcBorders>
            <w:shd w:val="clear" w:color="auto" w:fill="CCCCCC"/>
            <w:hideMark/>
          </w:tcPr>
          <w:p w14:paraId="76828252" w14:textId="77777777" w:rsidR="00057FA2" w:rsidRPr="001F709F" w:rsidRDefault="00057FA2" w:rsidP="00057FA2">
            <w:pPr>
              <w:jc w:val="center"/>
              <w:rPr>
                <w:rFonts w:ascii="Arial" w:hAnsi="Arial" w:cs="Arial"/>
                <w:sz w:val="20"/>
                <w:szCs w:val="20"/>
              </w:rPr>
            </w:pPr>
            <w:r w:rsidRPr="001F709F">
              <w:rPr>
                <w:rFonts w:ascii="Arial" w:hAnsi="Arial" w:cs="Arial"/>
                <w:b/>
                <w:bCs/>
                <w:sz w:val="20"/>
                <w:szCs w:val="20"/>
              </w:rPr>
              <w:t>Residential uses</w:t>
            </w:r>
          </w:p>
        </w:tc>
      </w:tr>
      <w:tr w:rsidR="00057FA2" w:rsidRPr="001F709F" w14:paraId="6388CD25" w14:textId="77777777" w:rsidTr="00057FA2">
        <w:trPr>
          <w:tblCellSpacing w:w="15" w:type="dxa"/>
        </w:trPr>
        <w:tc>
          <w:tcPr>
            <w:tcW w:w="450"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1501632F" w14:textId="77777777"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Height of wall</w:t>
            </w:r>
          </w:p>
        </w:tc>
        <w:tc>
          <w:tcPr>
            <w:tcW w:w="1180"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7146BCD1" w14:textId="77777777" w:rsidR="00057FA2" w:rsidRPr="001F709F" w:rsidRDefault="00057FA2" w:rsidP="00057FA2">
            <w:pPr>
              <w:rPr>
                <w:rFonts w:ascii="Arial" w:hAnsi="Arial" w:cs="Arial"/>
                <w:sz w:val="20"/>
                <w:szCs w:val="20"/>
              </w:rPr>
            </w:pPr>
            <w:r w:rsidRPr="001F709F">
              <w:rPr>
                <w:rFonts w:ascii="Arial" w:hAnsi="Arial" w:cs="Arial"/>
                <w:b/>
                <w:bCs/>
                <w:sz w:val="20"/>
                <w:szCs w:val="20"/>
              </w:rPr>
              <w:t>Frontage primary</w:t>
            </w:r>
          </w:p>
        </w:tc>
        <w:tc>
          <w:tcPr>
            <w:tcW w:w="1276"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41C6875A" w14:textId="77777777" w:rsidR="00057FA2" w:rsidRPr="001F709F" w:rsidRDefault="00057FA2" w:rsidP="00057FA2">
            <w:pPr>
              <w:rPr>
                <w:rFonts w:ascii="Arial" w:hAnsi="Arial" w:cs="Arial"/>
                <w:sz w:val="20"/>
                <w:szCs w:val="20"/>
              </w:rPr>
            </w:pPr>
            <w:r w:rsidRPr="001F709F">
              <w:rPr>
                <w:rFonts w:ascii="Arial" w:hAnsi="Arial" w:cs="Arial"/>
                <w:b/>
                <w:bCs/>
                <w:sz w:val="20"/>
                <w:szCs w:val="20"/>
              </w:rPr>
              <w:t>Frontage secondary to street</w:t>
            </w:r>
          </w:p>
        </w:tc>
        <w:tc>
          <w:tcPr>
            <w:tcW w:w="428" w:type="pct"/>
            <w:tcBorders>
              <w:top w:val="outset" w:sz="6" w:space="0" w:color="auto"/>
              <w:left w:val="outset" w:sz="6" w:space="0" w:color="auto"/>
              <w:bottom w:val="outset" w:sz="6" w:space="0" w:color="auto"/>
              <w:right w:val="outset" w:sz="6" w:space="0" w:color="auto"/>
            </w:tcBorders>
            <w:shd w:val="clear" w:color="auto" w:fill="CCCCCC"/>
            <w:hideMark/>
          </w:tcPr>
          <w:p w14:paraId="7843510C" w14:textId="77777777" w:rsidR="00057FA2" w:rsidRPr="001F709F" w:rsidRDefault="00057FA2" w:rsidP="00057FA2">
            <w:pPr>
              <w:rPr>
                <w:rFonts w:ascii="Arial" w:hAnsi="Arial" w:cs="Arial"/>
                <w:sz w:val="20"/>
                <w:szCs w:val="20"/>
              </w:rPr>
            </w:pPr>
            <w:r w:rsidRPr="001F709F">
              <w:rPr>
                <w:rFonts w:ascii="Arial" w:hAnsi="Arial" w:cs="Arial"/>
                <w:b/>
                <w:bCs/>
                <w:sz w:val="20"/>
                <w:szCs w:val="20"/>
              </w:rPr>
              <w:t>Frontage secondary to lane</w:t>
            </w:r>
          </w:p>
        </w:tc>
        <w:tc>
          <w:tcPr>
            <w:tcW w:w="486"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498932E5" w14:textId="77777777" w:rsidR="00057FA2" w:rsidRPr="001F709F" w:rsidRDefault="00057FA2" w:rsidP="00057FA2">
            <w:pPr>
              <w:rPr>
                <w:rFonts w:ascii="Arial" w:hAnsi="Arial" w:cs="Arial"/>
                <w:sz w:val="20"/>
                <w:szCs w:val="20"/>
              </w:rPr>
            </w:pPr>
            <w:r w:rsidRPr="001F709F">
              <w:rPr>
                <w:rFonts w:ascii="Arial" w:hAnsi="Arial" w:cs="Arial"/>
                <w:b/>
                <w:bCs/>
                <w:sz w:val="20"/>
                <w:szCs w:val="20"/>
              </w:rPr>
              <w:t>Side non-built to boundary wall To OMP and wall</w:t>
            </w:r>
          </w:p>
        </w:tc>
        <w:tc>
          <w:tcPr>
            <w:tcW w:w="443"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2F7246A5" w14:textId="77777777" w:rsidR="00057FA2" w:rsidRPr="001F709F" w:rsidRDefault="00057FA2" w:rsidP="00057FA2">
            <w:pPr>
              <w:rPr>
                <w:rFonts w:ascii="Arial" w:hAnsi="Arial" w:cs="Arial"/>
                <w:sz w:val="20"/>
                <w:szCs w:val="20"/>
              </w:rPr>
            </w:pPr>
            <w:r w:rsidRPr="001F709F">
              <w:rPr>
                <w:rFonts w:ascii="Arial" w:hAnsi="Arial" w:cs="Arial"/>
                <w:b/>
                <w:bCs/>
                <w:sz w:val="20"/>
                <w:szCs w:val="20"/>
              </w:rPr>
              <w:t>Rear To OMP and wall</w:t>
            </w:r>
          </w:p>
        </w:tc>
        <w:tc>
          <w:tcPr>
            <w:tcW w:w="438"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4E0CFE68" w14:textId="77777777" w:rsidR="00057FA2" w:rsidRPr="001F709F" w:rsidRDefault="00057FA2" w:rsidP="00057FA2">
            <w:pPr>
              <w:rPr>
                <w:rFonts w:ascii="Arial" w:hAnsi="Arial" w:cs="Arial"/>
                <w:sz w:val="20"/>
                <w:szCs w:val="20"/>
              </w:rPr>
            </w:pPr>
            <w:r w:rsidRPr="001F709F">
              <w:rPr>
                <w:rFonts w:ascii="Arial" w:hAnsi="Arial" w:cs="Arial"/>
                <w:b/>
                <w:bCs/>
                <w:sz w:val="20"/>
                <w:szCs w:val="20"/>
              </w:rPr>
              <w:t>Trafficable water body To OMP and wall</w:t>
            </w:r>
          </w:p>
        </w:tc>
      </w:tr>
      <w:tr w:rsidR="00057FA2" w:rsidRPr="001F709F" w14:paraId="3D217511" w14:textId="77777777" w:rsidTr="00057F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32FDD4" w14:textId="77777777" w:rsidR="00057FA2" w:rsidRPr="001F709F" w:rsidRDefault="00057FA2" w:rsidP="00057FA2">
            <w:pPr>
              <w:rPr>
                <w:rFonts w:ascii="Arial" w:hAnsi="Arial" w:cs="Arial"/>
                <w:sz w:val="20"/>
                <w:szCs w:val="20"/>
              </w:rPr>
            </w:pPr>
          </w:p>
        </w:tc>
        <w:tc>
          <w:tcPr>
            <w:tcW w:w="442" w:type="pct"/>
            <w:tcBorders>
              <w:top w:val="outset" w:sz="6" w:space="0" w:color="auto"/>
              <w:left w:val="outset" w:sz="6" w:space="0" w:color="auto"/>
              <w:bottom w:val="outset" w:sz="6" w:space="0" w:color="auto"/>
              <w:right w:val="outset" w:sz="6" w:space="0" w:color="auto"/>
            </w:tcBorders>
            <w:shd w:val="clear" w:color="auto" w:fill="CCCCCC"/>
            <w:hideMark/>
          </w:tcPr>
          <w:p w14:paraId="49406B62" w14:textId="77777777" w:rsidR="00057FA2" w:rsidRPr="001F709F" w:rsidRDefault="00057FA2" w:rsidP="00057FA2">
            <w:pPr>
              <w:rPr>
                <w:rFonts w:ascii="Arial" w:hAnsi="Arial" w:cs="Arial"/>
                <w:sz w:val="20"/>
                <w:szCs w:val="20"/>
              </w:rPr>
            </w:pPr>
            <w:r w:rsidRPr="001F709F">
              <w:rPr>
                <w:rFonts w:ascii="Arial" w:hAnsi="Arial" w:cs="Arial"/>
                <w:b/>
                <w:bCs/>
                <w:sz w:val="20"/>
                <w:szCs w:val="20"/>
              </w:rPr>
              <w:t>To wall</w:t>
            </w:r>
          </w:p>
        </w:tc>
        <w:tc>
          <w:tcPr>
            <w:tcW w:w="390" w:type="pct"/>
            <w:tcBorders>
              <w:top w:val="outset" w:sz="6" w:space="0" w:color="auto"/>
              <w:left w:val="outset" w:sz="6" w:space="0" w:color="auto"/>
              <w:bottom w:val="outset" w:sz="6" w:space="0" w:color="auto"/>
              <w:right w:val="outset" w:sz="6" w:space="0" w:color="auto"/>
            </w:tcBorders>
            <w:shd w:val="clear" w:color="auto" w:fill="CCCCCC"/>
            <w:hideMark/>
          </w:tcPr>
          <w:p w14:paraId="47645F60" w14:textId="77777777" w:rsidR="00057FA2" w:rsidRPr="001F709F" w:rsidRDefault="00057FA2" w:rsidP="00057FA2">
            <w:pPr>
              <w:rPr>
                <w:rFonts w:ascii="Arial" w:hAnsi="Arial" w:cs="Arial"/>
                <w:sz w:val="20"/>
                <w:szCs w:val="20"/>
              </w:rPr>
            </w:pPr>
            <w:r w:rsidRPr="001F709F">
              <w:rPr>
                <w:rFonts w:ascii="Arial" w:hAnsi="Arial" w:cs="Arial"/>
                <w:b/>
                <w:bCs/>
                <w:sz w:val="20"/>
                <w:szCs w:val="20"/>
              </w:rPr>
              <w:t>To OMP</w:t>
            </w:r>
          </w:p>
        </w:tc>
        <w:tc>
          <w:tcPr>
            <w:tcW w:w="476" w:type="pct"/>
            <w:tcBorders>
              <w:top w:val="outset" w:sz="6" w:space="0" w:color="auto"/>
              <w:left w:val="outset" w:sz="6" w:space="0" w:color="auto"/>
              <w:bottom w:val="outset" w:sz="6" w:space="0" w:color="auto"/>
              <w:right w:val="outset" w:sz="6" w:space="0" w:color="auto"/>
            </w:tcBorders>
            <w:shd w:val="clear" w:color="auto" w:fill="CCCCCC"/>
            <w:hideMark/>
          </w:tcPr>
          <w:p w14:paraId="70ABB85E" w14:textId="77777777" w:rsidR="00057FA2" w:rsidRPr="001F709F" w:rsidRDefault="00057FA2" w:rsidP="00057FA2">
            <w:pPr>
              <w:rPr>
                <w:rFonts w:ascii="Arial" w:hAnsi="Arial" w:cs="Arial"/>
                <w:sz w:val="20"/>
                <w:szCs w:val="20"/>
              </w:rPr>
            </w:pPr>
            <w:r w:rsidRPr="001F709F">
              <w:rPr>
                <w:rFonts w:ascii="Arial" w:hAnsi="Arial" w:cs="Arial"/>
                <w:b/>
                <w:bCs/>
                <w:sz w:val="20"/>
                <w:szCs w:val="20"/>
              </w:rPr>
              <w:t>To covered car parking space*</w:t>
            </w:r>
          </w:p>
        </w:tc>
        <w:tc>
          <w:tcPr>
            <w:tcW w:w="429" w:type="pct"/>
            <w:tcBorders>
              <w:top w:val="outset" w:sz="6" w:space="0" w:color="auto"/>
              <w:left w:val="outset" w:sz="6" w:space="0" w:color="auto"/>
              <w:bottom w:val="outset" w:sz="6" w:space="0" w:color="auto"/>
              <w:right w:val="outset" w:sz="6" w:space="0" w:color="auto"/>
            </w:tcBorders>
            <w:shd w:val="clear" w:color="auto" w:fill="CCCCCC"/>
            <w:hideMark/>
          </w:tcPr>
          <w:p w14:paraId="06CCEDD4" w14:textId="77777777" w:rsidR="00057FA2" w:rsidRPr="001F709F" w:rsidRDefault="00057FA2" w:rsidP="00057FA2">
            <w:pPr>
              <w:rPr>
                <w:rFonts w:ascii="Arial" w:hAnsi="Arial" w:cs="Arial"/>
                <w:sz w:val="20"/>
                <w:szCs w:val="20"/>
              </w:rPr>
            </w:pPr>
            <w:r w:rsidRPr="001F709F">
              <w:rPr>
                <w:rFonts w:ascii="Arial" w:hAnsi="Arial" w:cs="Arial"/>
                <w:b/>
                <w:bCs/>
                <w:sz w:val="20"/>
                <w:szCs w:val="20"/>
              </w:rPr>
              <w:t>To wall</w:t>
            </w:r>
          </w:p>
        </w:tc>
        <w:tc>
          <w:tcPr>
            <w:tcW w:w="420" w:type="pct"/>
            <w:tcBorders>
              <w:top w:val="outset" w:sz="6" w:space="0" w:color="auto"/>
              <w:left w:val="outset" w:sz="6" w:space="0" w:color="auto"/>
              <w:bottom w:val="outset" w:sz="6" w:space="0" w:color="auto"/>
              <w:right w:val="outset" w:sz="6" w:space="0" w:color="auto"/>
            </w:tcBorders>
            <w:shd w:val="clear" w:color="auto" w:fill="CCCCCC"/>
            <w:hideMark/>
          </w:tcPr>
          <w:p w14:paraId="7ECCA545" w14:textId="77777777" w:rsidR="00057FA2" w:rsidRPr="001F709F" w:rsidRDefault="00057FA2" w:rsidP="00057FA2">
            <w:pPr>
              <w:rPr>
                <w:rFonts w:ascii="Arial" w:hAnsi="Arial" w:cs="Arial"/>
                <w:sz w:val="20"/>
                <w:szCs w:val="20"/>
              </w:rPr>
            </w:pPr>
            <w:r w:rsidRPr="001F709F">
              <w:rPr>
                <w:rFonts w:ascii="Arial" w:hAnsi="Arial" w:cs="Arial"/>
                <w:b/>
                <w:bCs/>
                <w:sz w:val="20"/>
                <w:szCs w:val="20"/>
              </w:rPr>
              <w:t>To OMP</w:t>
            </w:r>
          </w:p>
        </w:tc>
        <w:tc>
          <w:tcPr>
            <w:tcW w:w="469" w:type="pct"/>
            <w:tcBorders>
              <w:top w:val="outset" w:sz="6" w:space="0" w:color="auto"/>
              <w:left w:val="outset" w:sz="6" w:space="0" w:color="auto"/>
              <w:bottom w:val="outset" w:sz="6" w:space="0" w:color="auto"/>
              <w:right w:val="outset" w:sz="6" w:space="0" w:color="auto"/>
            </w:tcBorders>
            <w:shd w:val="clear" w:color="auto" w:fill="CCCCCC"/>
            <w:hideMark/>
          </w:tcPr>
          <w:p w14:paraId="0BED3E4F" w14:textId="77777777" w:rsidR="00057FA2" w:rsidRPr="001F709F" w:rsidRDefault="00057FA2" w:rsidP="00057FA2">
            <w:pPr>
              <w:rPr>
                <w:rFonts w:ascii="Arial" w:hAnsi="Arial" w:cs="Arial"/>
                <w:sz w:val="20"/>
                <w:szCs w:val="20"/>
              </w:rPr>
            </w:pPr>
            <w:r w:rsidRPr="001F709F">
              <w:rPr>
                <w:rFonts w:ascii="Arial" w:hAnsi="Arial" w:cs="Arial"/>
                <w:b/>
                <w:bCs/>
                <w:sz w:val="20"/>
                <w:szCs w:val="20"/>
              </w:rPr>
              <w:t>To covered car parking space*</w:t>
            </w:r>
          </w:p>
        </w:tc>
        <w:tc>
          <w:tcPr>
            <w:tcW w:w="428" w:type="pct"/>
            <w:tcBorders>
              <w:top w:val="outset" w:sz="6" w:space="0" w:color="auto"/>
              <w:left w:val="outset" w:sz="6" w:space="0" w:color="auto"/>
              <w:bottom w:val="outset" w:sz="6" w:space="0" w:color="auto"/>
              <w:right w:val="outset" w:sz="6" w:space="0" w:color="auto"/>
            </w:tcBorders>
            <w:shd w:val="clear" w:color="auto" w:fill="CCCCCC"/>
            <w:hideMark/>
          </w:tcPr>
          <w:p w14:paraId="277C0217" w14:textId="77777777" w:rsidR="00057FA2" w:rsidRPr="001F709F" w:rsidRDefault="00057FA2" w:rsidP="00057FA2">
            <w:pPr>
              <w:rPr>
                <w:rFonts w:ascii="Arial" w:hAnsi="Arial" w:cs="Arial"/>
                <w:sz w:val="20"/>
                <w:szCs w:val="20"/>
              </w:rPr>
            </w:pPr>
            <w:r w:rsidRPr="001F709F">
              <w:rPr>
                <w:rFonts w:ascii="Arial" w:hAnsi="Arial" w:cs="Arial"/>
                <w:b/>
                <w:bCs/>
                <w:sz w:val="20"/>
                <w:szCs w:val="20"/>
              </w:rPr>
              <w:t>To OMP and wall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68F855" w14:textId="77777777" w:rsidR="00057FA2" w:rsidRPr="001F709F" w:rsidRDefault="00057FA2" w:rsidP="00057FA2">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0BB5C2" w14:textId="77777777" w:rsidR="00057FA2" w:rsidRPr="001F709F" w:rsidRDefault="00057FA2" w:rsidP="00057FA2">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48CE5D" w14:textId="77777777" w:rsidR="00057FA2" w:rsidRPr="001F709F" w:rsidRDefault="00057FA2" w:rsidP="00057FA2">
            <w:pPr>
              <w:rPr>
                <w:rFonts w:ascii="Arial" w:hAnsi="Arial" w:cs="Arial"/>
                <w:sz w:val="20"/>
                <w:szCs w:val="20"/>
              </w:rPr>
            </w:pPr>
          </w:p>
        </w:tc>
      </w:tr>
      <w:tr w:rsidR="00057FA2" w:rsidRPr="001F709F" w14:paraId="58FC6F6D" w14:textId="77777777" w:rsidTr="00057FA2">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4794D841" w14:textId="77777777" w:rsidR="00057FA2" w:rsidRPr="001F709F" w:rsidRDefault="00057FA2" w:rsidP="00057FA2">
            <w:pPr>
              <w:rPr>
                <w:rFonts w:ascii="Arial" w:hAnsi="Arial" w:cs="Arial"/>
                <w:sz w:val="20"/>
                <w:szCs w:val="20"/>
              </w:rPr>
            </w:pPr>
            <w:r w:rsidRPr="001F709F">
              <w:rPr>
                <w:rFonts w:ascii="Arial" w:hAnsi="Arial" w:cs="Arial"/>
                <w:b/>
                <w:bCs/>
                <w:sz w:val="20"/>
                <w:szCs w:val="20"/>
              </w:rPr>
              <w:t>Less than 4.5m</w:t>
            </w:r>
          </w:p>
        </w:tc>
        <w:tc>
          <w:tcPr>
            <w:tcW w:w="442" w:type="pct"/>
            <w:tcBorders>
              <w:top w:val="outset" w:sz="6" w:space="0" w:color="auto"/>
              <w:left w:val="outset" w:sz="6" w:space="0" w:color="auto"/>
              <w:bottom w:val="outset" w:sz="6" w:space="0" w:color="auto"/>
              <w:right w:val="outset" w:sz="6" w:space="0" w:color="auto"/>
            </w:tcBorders>
            <w:hideMark/>
          </w:tcPr>
          <w:p w14:paraId="34390F9A" w14:textId="359121E3" w:rsidR="00057FA2" w:rsidRPr="001F709F" w:rsidRDefault="00057FA2" w:rsidP="00057FA2">
            <w:pPr>
              <w:rPr>
                <w:rFonts w:ascii="Arial" w:hAnsi="Arial" w:cs="Arial"/>
                <w:sz w:val="20"/>
                <w:szCs w:val="20"/>
              </w:rPr>
            </w:pPr>
            <w:r w:rsidRPr="001F709F">
              <w:rPr>
                <w:rFonts w:ascii="Arial" w:hAnsi="Arial" w:cs="Arial"/>
                <w:sz w:val="20"/>
                <w:szCs w:val="20"/>
              </w:rPr>
              <w:t xml:space="preserve">Min </w:t>
            </w:r>
            <w:r w:rsidR="006B2FC0">
              <w:rPr>
                <w:rFonts w:ascii="Arial" w:hAnsi="Arial" w:cs="Arial"/>
                <w:sz w:val="20"/>
                <w:szCs w:val="20"/>
              </w:rPr>
              <w:t>4</w:t>
            </w:r>
            <w:r w:rsidRPr="001F709F">
              <w:rPr>
                <w:rFonts w:ascii="Arial" w:hAnsi="Arial" w:cs="Arial"/>
                <w:sz w:val="20"/>
                <w:szCs w:val="20"/>
              </w:rPr>
              <w:t>m</w:t>
            </w:r>
          </w:p>
        </w:tc>
        <w:tc>
          <w:tcPr>
            <w:tcW w:w="390" w:type="pct"/>
            <w:tcBorders>
              <w:top w:val="outset" w:sz="6" w:space="0" w:color="auto"/>
              <w:left w:val="outset" w:sz="6" w:space="0" w:color="auto"/>
              <w:bottom w:val="outset" w:sz="6" w:space="0" w:color="auto"/>
              <w:right w:val="outset" w:sz="6" w:space="0" w:color="auto"/>
            </w:tcBorders>
            <w:hideMark/>
          </w:tcPr>
          <w:p w14:paraId="0C18668F" w14:textId="424F1D6C" w:rsidR="00057FA2" w:rsidRPr="001F709F" w:rsidRDefault="00057FA2" w:rsidP="00057FA2">
            <w:pPr>
              <w:rPr>
                <w:rFonts w:ascii="Arial" w:hAnsi="Arial" w:cs="Arial"/>
                <w:sz w:val="20"/>
                <w:szCs w:val="20"/>
              </w:rPr>
            </w:pPr>
            <w:r w:rsidRPr="001F709F">
              <w:rPr>
                <w:rFonts w:ascii="Arial" w:hAnsi="Arial" w:cs="Arial"/>
                <w:sz w:val="20"/>
                <w:szCs w:val="20"/>
              </w:rPr>
              <w:t xml:space="preserve">Min </w:t>
            </w:r>
            <w:r w:rsidR="006B2FC0">
              <w:rPr>
                <w:rFonts w:ascii="Arial" w:hAnsi="Arial" w:cs="Arial"/>
                <w:sz w:val="20"/>
                <w:szCs w:val="20"/>
              </w:rPr>
              <w:t>3</w:t>
            </w:r>
            <w:r w:rsidRPr="001F709F">
              <w:rPr>
                <w:rFonts w:ascii="Arial" w:hAnsi="Arial" w:cs="Arial"/>
                <w:sz w:val="20"/>
                <w:szCs w:val="20"/>
              </w:rPr>
              <w:t>m</w:t>
            </w:r>
          </w:p>
        </w:tc>
        <w:tc>
          <w:tcPr>
            <w:tcW w:w="476" w:type="pct"/>
            <w:tcBorders>
              <w:top w:val="outset" w:sz="6" w:space="0" w:color="auto"/>
              <w:left w:val="outset" w:sz="6" w:space="0" w:color="auto"/>
              <w:bottom w:val="outset" w:sz="6" w:space="0" w:color="auto"/>
              <w:right w:val="outset" w:sz="6" w:space="0" w:color="auto"/>
            </w:tcBorders>
            <w:hideMark/>
          </w:tcPr>
          <w:p w14:paraId="1F2326BC" w14:textId="77777777" w:rsidR="00057FA2" w:rsidRPr="001F709F" w:rsidRDefault="00057FA2" w:rsidP="00057FA2">
            <w:pPr>
              <w:rPr>
                <w:rFonts w:ascii="Arial" w:hAnsi="Arial" w:cs="Arial"/>
                <w:sz w:val="20"/>
                <w:szCs w:val="20"/>
              </w:rPr>
            </w:pPr>
            <w:r w:rsidRPr="001F709F">
              <w:rPr>
                <w:rFonts w:ascii="Arial" w:hAnsi="Arial" w:cs="Arial"/>
                <w:sz w:val="20"/>
                <w:szCs w:val="20"/>
              </w:rPr>
              <w:t>Min 5.4m</w:t>
            </w:r>
          </w:p>
        </w:tc>
        <w:tc>
          <w:tcPr>
            <w:tcW w:w="429" w:type="pct"/>
            <w:tcBorders>
              <w:top w:val="outset" w:sz="6" w:space="0" w:color="auto"/>
              <w:left w:val="outset" w:sz="6" w:space="0" w:color="auto"/>
              <w:bottom w:val="outset" w:sz="6" w:space="0" w:color="auto"/>
              <w:right w:val="outset" w:sz="6" w:space="0" w:color="auto"/>
            </w:tcBorders>
            <w:hideMark/>
          </w:tcPr>
          <w:p w14:paraId="2291C946" w14:textId="77777777" w:rsidR="00057FA2" w:rsidRPr="001F709F" w:rsidRDefault="00057FA2" w:rsidP="00057FA2">
            <w:pPr>
              <w:rPr>
                <w:rFonts w:ascii="Arial" w:hAnsi="Arial" w:cs="Arial"/>
                <w:sz w:val="20"/>
                <w:szCs w:val="20"/>
              </w:rPr>
            </w:pPr>
            <w:r w:rsidRPr="001F709F">
              <w:rPr>
                <w:rFonts w:ascii="Arial" w:hAnsi="Arial" w:cs="Arial"/>
                <w:sz w:val="20"/>
                <w:szCs w:val="20"/>
              </w:rPr>
              <w:t>Min 2m</w:t>
            </w:r>
          </w:p>
        </w:tc>
        <w:tc>
          <w:tcPr>
            <w:tcW w:w="420" w:type="pct"/>
            <w:tcBorders>
              <w:top w:val="outset" w:sz="6" w:space="0" w:color="auto"/>
              <w:left w:val="outset" w:sz="6" w:space="0" w:color="auto"/>
              <w:bottom w:val="outset" w:sz="6" w:space="0" w:color="auto"/>
              <w:right w:val="outset" w:sz="6" w:space="0" w:color="auto"/>
            </w:tcBorders>
            <w:hideMark/>
          </w:tcPr>
          <w:p w14:paraId="4DE34723" w14:textId="77777777" w:rsidR="00057FA2" w:rsidRPr="001F709F" w:rsidRDefault="00057FA2" w:rsidP="00057FA2">
            <w:pPr>
              <w:rPr>
                <w:rFonts w:ascii="Arial" w:hAnsi="Arial" w:cs="Arial"/>
                <w:sz w:val="20"/>
                <w:szCs w:val="20"/>
              </w:rPr>
            </w:pPr>
            <w:r w:rsidRPr="001F709F">
              <w:rPr>
                <w:rFonts w:ascii="Arial" w:hAnsi="Arial" w:cs="Arial"/>
                <w:sz w:val="20"/>
                <w:szCs w:val="20"/>
              </w:rPr>
              <w:t>Min 1m</w:t>
            </w:r>
          </w:p>
        </w:tc>
        <w:tc>
          <w:tcPr>
            <w:tcW w:w="469" w:type="pct"/>
            <w:tcBorders>
              <w:top w:val="outset" w:sz="6" w:space="0" w:color="auto"/>
              <w:left w:val="outset" w:sz="6" w:space="0" w:color="auto"/>
              <w:bottom w:val="outset" w:sz="6" w:space="0" w:color="auto"/>
              <w:right w:val="outset" w:sz="6" w:space="0" w:color="auto"/>
            </w:tcBorders>
            <w:hideMark/>
          </w:tcPr>
          <w:p w14:paraId="232CF936" w14:textId="77777777" w:rsidR="00057FA2" w:rsidRPr="001F709F" w:rsidRDefault="00057FA2" w:rsidP="00057FA2">
            <w:pPr>
              <w:rPr>
                <w:rFonts w:ascii="Arial" w:hAnsi="Arial" w:cs="Arial"/>
                <w:sz w:val="20"/>
                <w:szCs w:val="20"/>
              </w:rPr>
            </w:pPr>
            <w:r w:rsidRPr="001F709F">
              <w:rPr>
                <w:rFonts w:ascii="Arial" w:hAnsi="Arial" w:cs="Arial"/>
                <w:sz w:val="20"/>
                <w:szCs w:val="20"/>
              </w:rPr>
              <w:t>Min 5.4m</w:t>
            </w:r>
          </w:p>
        </w:tc>
        <w:tc>
          <w:tcPr>
            <w:tcW w:w="428" w:type="pct"/>
            <w:tcBorders>
              <w:top w:val="outset" w:sz="6" w:space="0" w:color="auto"/>
              <w:left w:val="outset" w:sz="6" w:space="0" w:color="auto"/>
              <w:bottom w:val="outset" w:sz="6" w:space="0" w:color="auto"/>
              <w:right w:val="outset" w:sz="6" w:space="0" w:color="auto"/>
            </w:tcBorders>
            <w:hideMark/>
          </w:tcPr>
          <w:p w14:paraId="0F614AE3" w14:textId="77777777" w:rsidR="00057FA2" w:rsidRPr="001F709F" w:rsidRDefault="00057FA2" w:rsidP="00057FA2">
            <w:pPr>
              <w:rPr>
                <w:rFonts w:ascii="Arial" w:hAnsi="Arial" w:cs="Arial"/>
                <w:sz w:val="20"/>
                <w:szCs w:val="20"/>
              </w:rPr>
            </w:pPr>
            <w:r w:rsidRPr="001F709F">
              <w:rPr>
                <w:rFonts w:ascii="Arial" w:hAnsi="Arial" w:cs="Arial"/>
                <w:sz w:val="20"/>
                <w:szCs w:val="20"/>
              </w:rPr>
              <w:t>Min 0.5m</w:t>
            </w:r>
          </w:p>
        </w:tc>
        <w:tc>
          <w:tcPr>
            <w:tcW w:w="486" w:type="pct"/>
            <w:tcBorders>
              <w:top w:val="outset" w:sz="6" w:space="0" w:color="auto"/>
              <w:left w:val="outset" w:sz="6" w:space="0" w:color="auto"/>
              <w:bottom w:val="outset" w:sz="6" w:space="0" w:color="auto"/>
              <w:right w:val="outset" w:sz="6" w:space="0" w:color="auto"/>
            </w:tcBorders>
            <w:hideMark/>
          </w:tcPr>
          <w:p w14:paraId="228297C5" w14:textId="77777777" w:rsidR="00057FA2" w:rsidRPr="001F709F" w:rsidRDefault="00057FA2" w:rsidP="00057FA2">
            <w:pPr>
              <w:rPr>
                <w:rFonts w:ascii="Arial" w:hAnsi="Arial" w:cs="Arial"/>
                <w:sz w:val="20"/>
                <w:szCs w:val="20"/>
              </w:rPr>
            </w:pPr>
            <w:r w:rsidRPr="001F709F">
              <w:rPr>
                <w:rFonts w:ascii="Arial" w:hAnsi="Arial" w:cs="Arial"/>
                <w:sz w:val="20"/>
                <w:szCs w:val="20"/>
              </w:rPr>
              <w:t>Min 1.5m</w:t>
            </w:r>
          </w:p>
        </w:tc>
        <w:tc>
          <w:tcPr>
            <w:tcW w:w="443" w:type="pct"/>
            <w:tcBorders>
              <w:top w:val="outset" w:sz="6" w:space="0" w:color="auto"/>
              <w:left w:val="outset" w:sz="6" w:space="0" w:color="auto"/>
              <w:bottom w:val="outset" w:sz="6" w:space="0" w:color="auto"/>
              <w:right w:val="outset" w:sz="6" w:space="0" w:color="auto"/>
            </w:tcBorders>
            <w:hideMark/>
          </w:tcPr>
          <w:p w14:paraId="070527FA" w14:textId="77777777" w:rsidR="00057FA2" w:rsidRPr="001F709F" w:rsidRDefault="00057FA2" w:rsidP="00057FA2">
            <w:pPr>
              <w:rPr>
                <w:rFonts w:ascii="Arial" w:hAnsi="Arial" w:cs="Arial"/>
                <w:sz w:val="20"/>
                <w:szCs w:val="20"/>
              </w:rPr>
            </w:pPr>
            <w:r w:rsidRPr="001F709F">
              <w:rPr>
                <w:rFonts w:ascii="Arial" w:hAnsi="Arial" w:cs="Arial"/>
                <w:sz w:val="20"/>
                <w:szCs w:val="20"/>
              </w:rPr>
              <w:t>Min 1.5m</w:t>
            </w:r>
          </w:p>
        </w:tc>
        <w:tc>
          <w:tcPr>
            <w:tcW w:w="438" w:type="pct"/>
            <w:tcBorders>
              <w:top w:val="outset" w:sz="6" w:space="0" w:color="auto"/>
              <w:left w:val="outset" w:sz="6" w:space="0" w:color="auto"/>
              <w:bottom w:val="outset" w:sz="6" w:space="0" w:color="auto"/>
              <w:right w:val="outset" w:sz="6" w:space="0" w:color="auto"/>
            </w:tcBorders>
            <w:hideMark/>
          </w:tcPr>
          <w:p w14:paraId="6BDB5944" w14:textId="77777777" w:rsidR="00057FA2" w:rsidRPr="001F709F" w:rsidRDefault="00057FA2" w:rsidP="00057FA2">
            <w:pPr>
              <w:rPr>
                <w:rFonts w:ascii="Arial" w:hAnsi="Arial" w:cs="Arial"/>
                <w:sz w:val="20"/>
                <w:szCs w:val="20"/>
              </w:rPr>
            </w:pPr>
            <w:r w:rsidRPr="001F709F">
              <w:rPr>
                <w:rFonts w:ascii="Arial" w:hAnsi="Arial" w:cs="Arial"/>
                <w:sz w:val="20"/>
                <w:szCs w:val="20"/>
              </w:rPr>
              <w:t>Min 4.5m</w:t>
            </w:r>
          </w:p>
        </w:tc>
      </w:tr>
      <w:tr w:rsidR="00057FA2" w:rsidRPr="001F709F" w14:paraId="45600581" w14:textId="77777777" w:rsidTr="00057FA2">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674B8DD3" w14:textId="77777777" w:rsidR="00057FA2" w:rsidRPr="001F709F" w:rsidRDefault="00057FA2" w:rsidP="00057FA2">
            <w:pPr>
              <w:rPr>
                <w:rFonts w:ascii="Arial" w:hAnsi="Arial" w:cs="Arial"/>
                <w:sz w:val="20"/>
                <w:szCs w:val="20"/>
              </w:rPr>
            </w:pPr>
            <w:r w:rsidRPr="001F709F">
              <w:rPr>
                <w:rFonts w:ascii="Arial" w:hAnsi="Arial" w:cs="Arial"/>
                <w:b/>
                <w:bCs/>
                <w:sz w:val="20"/>
                <w:szCs w:val="20"/>
              </w:rPr>
              <w:t>4.5m to 8.5m</w:t>
            </w:r>
          </w:p>
        </w:tc>
        <w:tc>
          <w:tcPr>
            <w:tcW w:w="442" w:type="pct"/>
            <w:tcBorders>
              <w:top w:val="outset" w:sz="6" w:space="0" w:color="auto"/>
              <w:left w:val="outset" w:sz="6" w:space="0" w:color="auto"/>
              <w:bottom w:val="outset" w:sz="6" w:space="0" w:color="auto"/>
              <w:right w:val="outset" w:sz="6" w:space="0" w:color="auto"/>
            </w:tcBorders>
            <w:hideMark/>
          </w:tcPr>
          <w:p w14:paraId="588CC0B3" w14:textId="613360A8" w:rsidR="00057FA2" w:rsidRPr="001F709F" w:rsidRDefault="00057FA2" w:rsidP="00057FA2">
            <w:pPr>
              <w:rPr>
                <w:rFonts w:ascii="Arial" w:hAnsi="Arial" w:cs="Arial"/>
                <w:sz w:val="20"/>
                <w:szCs w:val="20"/>
              </w:rPr>
            </w:pPr>
            <w:r w:rsidRPr="001F709F">
              <w:rPr>
                <w:rFonts w:ascii="Arial" w:hAnsi="Arial" w:cs="Arial"/>
                <w:sz w:val="20"/>
                <w:szCs w:val="20"/>
              </w:rPr>
              <w:t xml:space="preserve">Min </w:t>
            </w:r>
            <w:r w:rsidR="006B2FC0">
              <w:rPr>
                <w:rFonts w:ascii="Arial" w:hAnsi="Arial" w:cs="Arial"/>
                <w:sz w:val="20"/>
                <w:szCs w:val="20"/>
              </w:rPr>
              <w:t>4</w:t>
            </w:r>
            <w:r w:rsidRPr="001F709F">
              <w:rPr>
                <w:rFonts w:ascii="Arial" w:hAnsi="Arial" w:cs="Arial"/>
                <w:sz w:val="20"/>
                <w:szCs w:val="20"/>
              </w:rPr>
              <w:t>m</w:t>
            </w:r>
          </w:p>
        </w:tc>
        <w:tc>
          <w:tcPr>
            <w:tcW w:w="390" w:type="pct"/>
            <w:tcBorders>
              <w:top w:val="outset" w:sz="6" w:space="0" w:color="auto"/>
              <w:left w:val="outset" w:sz="6" w:space="0" w:color="auto"/>
              <w:bottom w:val="outset" w:sz="6" w:space="0" w:color="auto"/>
              <w:right w:val="outset" w:sz="6" w:space="0" w:color="auto"/>
            </w:tcBorders>
            <w:hideMark/>
          </w:tcPr>
          <w:p w14:paraId="2AC98632" w14:textId="7EA82D32" w:rsidR="00057FA2" w:rsidRPr="001F709F" w:rsidRDefault="00057FA2" w:rsidP="00057FA2">
            <w:pPr>
              <w:rPr>
                <w:rFonts w:ascii="Arial" w:hAnsi="Arial" w:cs="Arial"/>
                <w:sz w:val="20"/>
                <w:szCs w:val="20"/>
              </w:rPr>
            </w:pPr>
            <w:r w:rsidRPr="001F709F">
              <w:rPr>
                <w:rFonts w:ascii="Arial" w:hAnsi="Arial" w:cs="Arial"/>
                <w:sz w:val="20"/>
                <w:szCs w:val="20"/>
              </w:rPr>
              <w:t xml:space="preserve">Min </w:t>
            </w:r>
            <w:r w:rsidR="006B2FC0">
              <w:rPr>
                <w:rFonts w:ascii="Arial" w:hAnsi="Arial" w:cs="Arial"/>
                <w:sz w:val="20"/>
                <w:szCs w:val="20"/>
              </w:rPr>
              <w:t>3</w:t>
            </w:r>
            <w:r w:rsidRPr="001F709F">
              <w:rPr>
                <w:rFonts w:ascii="Arial" w:hAnsi="Arial" w:cs="Arial"/>
                <w:sz w:val="20"/>
                <w:szCs w:val="20"/>
              </w:rPr>
              <w:t>m</w:t>
            </w:r>
          </w:p>
        </w:tc>
        <w:tc>
          <w:tcPr>
            <w:tcW w:w="476" w:type="pct"/>
            <w:tcBorders>
              <w:top w:val="outset" w:sz="6" w:space="0" w:color="auto"/>
              <w:left w:val="outset" w:sz="6" w:space="0" w:color="auto"/>
              <w:bottom w:val="outset" w:sz="6" w:space="0" w:color="auto"/>
              <w:right w:val="outset" w:sz="6" w:space="0" w:color="auto"/>
            </w:tcBorders>
            <w:hideMark/>
          </w:tcPr>
          <w:p w14:paraId="102DE69D" w14:textId="77777777" w:rsidR="00057FA2" w:rsidRPr="001F709F" w:rsidRDefault="00057FA2" w:rsidP="00057FA2">
            <w:pPr>
              <w:rPr>
                <w:rFonts w:ascii="Arial" w:hAnsi="Arial" w:cs="Arial"/>
                <w:sz w:val="20"/>
                <w:szCs w:val="20"/>
              </w:rPr>
            </w:pPr>
            <w:r w:rsidRPr="001F709F">
              <w:rPr>
                <w:rFonts w:ascii="Arial" w:hAnsi="Arial" w:cs="Arial"/>
                <w:sz w:val="20"/>
                <w:szCs w:val="20"/>
              </w:rPr>
              <w:t>N/A</w:t>
            </w:r>
          </w:p>
        </w:tc>
        <w:tc>
          <w:tcPr>
            <w:tcW w:w="429" w:type="pct"/>
            <w:tcBorders>
              <w:top w:val="outset" w:sz="6" w:space="0" w:color="auto"/>
              <w:left w:val="outset" w:sz="6" w:space="0" w:color="auto"/>
              <w:bottom w:val="outset" w:sz="6" w:space="0" w:color="auto"/>
              <w:right w:val="outset" w:sz="6" w:space="0" w:color="auto"/>
            </w:tcBorders>
            <w:hideMark/>
          </w:tcPr>
          <w:p w14:paraId="4BF4BC39" w14:textId="77777777" w:rsidR="00057FA2" w:rsidRPr="001F709F" w:rsidRDefault="00057FA2" w:rsidP="00057FA2">
            <w:pPr>
              <w:rPr>
                <w:rFonts w:ascii="Arial" w:hAnsi="Arial" w:cs="Arial"/>
                <w:sz w:val="20"/>
                <w:szCs w:val="20"/>
              </w:rPr>
            </w:pPr>
            <w:r w:rsidRPr="001F709F">
              <w:rPr>
                <w:rFonts w:ascii="Arial" w:hAnsi="Arial" w:cs="Arial"/>
                <w:sz w:val="20"/>
                <w:szCs w:val="20"/>
              </w:rPr>
              <w:t>Min 2m</w:t>
            </w:r>
          </w:p>
        </w:tc>
        <w:tc>
          <w:tcPr>
            <w:tcW w:w="420" w:type="pct"/>
            <w:tcBorders>
              <w:top w:val="outset" w:sz="6" w:space="0" w:color="auto"/>
              <w:left w:val="outset" w:sz="6" w:space="0" w:color="auto"/>
              <w:bottom w:val="outset" w:sz="6" w:space="0" w:color="auto"/>
              <w:right w:val="outset" w:sz="6" w:space="0" w:color="auto"/>
            </w:tcBorders>
            <w:hideMark/>
          </w:tcPr>
          <w:p w14:paraId="06E5B07A" w14:textId="77777777" w:rsidR="00057FA2" w:rsidRPr="001F709F" w:rsidRDefault="00057FA2" w:rsidP="00057FA2">
            <w:pPr>
              <w:rPr>
                <w:rFonts w:ascii="Arial" w:hAnsi="Arial" w:cs="Arial"/>
                <w:sz w:val="20"/>
                <w:szCs w:val="20"/>
              </w:rPr>
            </w:pPr>
            <w:r w:rsidRPr="001F709F">
              <w:rPr>
                <w:rFonts w:ascii="Arial" w:hAnsi="Arial" w:cs="Arial"/>
                <w:sz w:val="20"/>
                <w:szCs w:val="20"/>
              </w:rPr>
              <w:t>Min 1m</w:t>
            </w:r>
          </w:p>
        </w:tc>
        <w:tc>
          <w:tcPr>
            <w:tcW w:w="469" w:type="pct"/>
            <w:tcBorders>
              <w:top w:val="outset" w:sz="6" w:space="0" w:color="auto"/>
              <w:left w:val="outset" w:sz="6" w:space="0" w:color="auto"/>
              <w:bottom w:val="outset" w:sz="6" w:space="0" w:color="auto"/>
              <w:right w:val="outset" w:sz="6" w:space="0" w:color="auto"/>
            </w:tcBorders>
            <w:hideMark/>
          </w:tcPr>
          <w:p w14:paraId="34AFDCA9" w14:textId="77777777" w:rsidR="00057FA2" w:rsidRPr="001F709F" w:rsidRDefault="00057FA2" w:rsidP="00057FA2">
            <w:pPr>
              <w:rPr>
                <w:rFonts w:ascii="Arial" w:hAnsi="Arial" w:cs="Arial"/>
                <w:sz w:val="20"/>
                <w:szCs w:val="20"/>
              </w:rPr>
            </w:pPr>
            <w:r w:rsidRPr="001F709F">
              <w:rPr>
                <w:rFonts w:ascii="Arial" w:hAnsi="Arial" w:cs="Arial"/>
                <w:sz w:val="20"/>
                <w:szCs w:val="20"/>
              </w:rPr>
              <w:t>N/A</w:t>
            </w:r>
          </w:p>
        </w:tc>
        <w:tc>
          <w:tcPr>
            <w:tcW w:w="428" w:type="pct"/>
            <w:tcBorders>
              <w:top w:val="outset" w:sz="6" w:space="0" w:color="auto"/>
              <w:left w:val="outset" w:sz="6" w:space="0" w:color="auto"/>
              <w:bottom w:val="outset" w:sz="6" w:space="0" w:color="auto"/>
              <w:right w:val="outset" w:sz="6" w:space="0" w:color="auto"/>
            </w:tcBorders>
            <w:hideMark/>
          </w:tcPr>
          <w:p w14:paraId="59B11CE7" w14:textId="77777777" w:rsidR="00057FA2" w:rsidRPr="001F709F" w:rsidRDefault="00057FA2" w:rsidP="00057FA2">
            <w:pPr>
              <w:rPr>
                <w:rFonts w:ascii="Arial" w:hAnsi="Arial" w:cs="Arial"/>
                <w:sz w:val="20"/>
                <w:szCs w:val="20"/>
              </w:rPr>
            </w:pPr>
            <w:r w:rsidRPr="001F709F">
              <w:rPr>
                <w:rFonts w:ascii="Arial" w:hAnsi="Arial" w:cs="Arial"/>
                <w:sz w:val="20"/>
                <w:szCs w:val="20"/>
              </w:rPr>
              <w:t>Min 0.5m</w:t>
            </w:r>
          </w:p>
        </w:tc>
        <w:tc>
          <w:tcPr>
            <w:tcW w:w="486" w:type="pct"/>
            <w:tcBorders>
              <w:top w:val="outset" w:sz="6" w:space="0" w:color="auto"/>
              <w:left w:val="outset" w:sz="6" w:space="0" w:color="auto"/>
              <w:bottom w:val="outset" w:sz="6" w:space="0" w:color="auto"/>
              <w:right w:val="outset" w:sz="6" w:space="0" w:color="auto"/>
            </w:tcBorders>
            <w:hideMark/>
          </w:tcPr>
          <w:p w14:paraId="7AAEBE21" w14:textId="77777777" w:rsidR="00057FA2" w:rsidRPr="001F709F" w:rsidRDefault="00057FA2" w:rsidP="00057FA2">
            <w:pPr>
              <w:rPr>
                <w:rFonts w:ascii="Arial" w:hAnsi="Arial" w:cs="Arial"/>
                <w:sz w:val="20"/>
                <w:szCs w:val="20"/>
              </w:rPr>
            </w:pPr>
            <w:r w:rsidRPr="001F709F">
              <w:rPr>
                <w:rFonts w:ascii="Arial" w:hAnsi="Arial" w:cs="Arial"/>
                <w:sz w:val="20"/>
                <w:szCs w:val="20"/>
              </w:rPr>
              <w:t>Min 2m</w:t>
            </w:r>
          </w:p>
        </w:tc>
        <w:tc>
          <w:tcPr>
            <w:tcW w:w="443" w:type="pct"/>
            <w:tcBorders>
              <w:top w:val="outset" w:sz="6" w:space="0" w:color="auto"/>
              <w:left w:val="outset" w:sz="6" w:space="0" w:color="auto"/>
              <w:bottom w:val="outset" w:sz="6" w:space="0" w:color="auto"/>
              <w:right w:val="outset" w:sz="6" w:space="0" w:color="auto"/>
            </w:tcBorders>
            <w:hideMark/>
          </w:tcPr>
          <w:p w14:paraId="1CC0EDA1" w14:textId="77777777" w:rsidR="00057FA2" w:rsidRPr="001F709F" w:rsidRDefault="00057FA2" w:rsidP="00057FA2">
            <w:pPr>
              <w:rPr>
                <w:rFonts w:ascii="Arial" w:hAnsi="Arial" w:cs="Arial"/>
                <w:sz w:val="20"/>
                <w:szCs w:val="20"/>
              </w:rPr>
            </w:pPr>
            <w:r w:rsidRPr="001F709F">
              <w:rPr>
                <w:rFonts w:ascii="Arial" w:hAnsi="Arial" w:cs="Arial"/>
                <w:sz w:val="20"/>
                <w:szCs w:val="20"/>
              </w:rPr>
              <w:t>Min 2m</w:t>
            </w:r>
          </w:p>
        </w:tc>
        <w:tc>
          <w:tcPr>
            <w:tcW w:w="438" w:type="pct"/>
            <w:tcBorders>
              <w:top w:val="outset" w:sz="6" w:space="0" w:color="auto"/>
              <w:left w:val="outset" w:sz="6" w:space="0" w:color="auto"/>
              <w:bottom w:val="outset" w:sz="6" w:space="0" w:color="auto"/>
              <w:right w:val="outset" w:sz="6" w:space="0" w:color="auto"/>
            </w:tcBorders>
            <w:hideMark/>
          </w:tcPr>
          <w:p w14:paraId="3068F3DC" w14:textId="77777777" w:rsidR="00057FA2" w:rsidRPr="001F709F" w:rsidRDefault="00057FA2" w:rsidP="00057FA2">
            <w:pPr>
              <w:rPr>
                <w:rFonts w:ascii="Arial" w:hAnsi="Arial" w:cs="Arial"/>
                <w:sz w:val="20"/>
                <w:szCs w:val="20"/>
              </w:rPr>
            </w:pPr>
            <w:r w:rsidRPr="001F709F">
              <w:rPr>
                <w:rFonts w:ascii="Arial" w:hAnsi="Arial" w:cs="Arial"/>
                <w:sz w:val="20"/>
                <w:szCs w:val="20"/>
              </w:rPr>
              <w:t>Min 4.5m</w:t>
            </w:r>
          </w:p>
        </w:tc>
      </w:tr>
      <w:tr w:rsidR="00057FA2" w:rsidRPr="001F709F" w14:paraId="4C28F208" w14:textId="77777777" w:rsidTr="00057FA2">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14:paraId="0FC003C0" w14:textId="77777777" w:rsidR="00057FA2" w:rsidRPr="001F709F" w:rsidRDefault="00057FA2" w:rsidP="00057FA2">
            <w:pPr>
              <w:rPr>
                <w:rFonts w:ascii="Arial" w:hAnsi="Arial" w:cs="Arial"/>
                <w:sz w:val="20"/>
                <w:szCs w:val="20"/>
              </w:rPr>
            </w:pPr>
            <w:r w:rsidRPr="001F709F">
              <w:rPr>
                <w:rFonts w:ascii="Arial" w:hAnsi="Arial" w:cs="Arial"/>
                <w:b/>
                <w:bCs/>
                <w:sz w:val="20"/>
                <w:szCs w:val="20"/>
              </w:rPr>
              <w:t>Greater than 8.5m</w:t>
            </w:r>
          </w:p>
        </w:tc>
        <w:tc>
          <w:tcPr>
            <w:tcW w:w="442" w:type="pct"/>
            <w:tcBorders>
              <w:top w:val="outset" w:sz="6" w:space="0" w:color="auto"/>
              <w:left w:val="outset" w:sz="6" w:space="0" w:color="auto"/>
              <w:bottom w:val="outset" w:sz="6" w:space="0" w:color="auto"/>
              <w:right w:val="outset" w:sz="6" w:space="0" w:color="auto"/>
            </w:tcBorders>
            <w:hideMark/>
          </w:tcPr>
          <w:p w14:paraId="545CA714" w14:textId="77777777" w:rsidR="00057FA2" w:rsidRPr="001F709F" w:rsidRDefault="00057FA2" w:rsidP="00057FA2">
            <w:pPr>
              <w:rPr>
                <w:rFonts w:ascii="Arial" w:hAnsi="Arial" w:cs="Arial"/>
                <w:sz w:val="20"/>
                <w:szCs w:val="20"/>
              </w:rPr>
            </w:pPr>
            <w:r w:rsidRPr="001F709F">
              <w:rPr>
                <w:rFonts w:ascii="Arial" w:hAnsi="Arial" w:cs="Arial"/>
                <w:sz w:val="20"/>
                <w:szCs w:val="20"/>
              </w:rPr>
              <w:t>Min 6m</w:t>
            </w:r>
          </w:p>
        </w:tc>
        <w:tc>
          <w:tcPr>
            <w:tcW w:w="390" w:type="pct"/>
            <w:tcBorders>
              <w:top w:val="outset" w:sz="6" w:space="0" w:color="auto"/>
              <w:left w:val="outset" w:sz="6" w:space="0" w:color="auto"/>
              <w:bottom w:val="outset" w:sz="6" w:space="0" w:color="auto"/>
              <w:right w:val="outset" w:sz="6" w:space="0" w:color="auto"/>
            </w:tcBorders>
            <w:hideMark/>
          </w:tcPr>
          <w:p w14:paraId="01828B4D" w14:textId="77777777" w:rsidR="00057FA2" w:rsidRPr="001F709F" w:rsidRDefault="00057FA2" w:rsidP="00057FA2">
            <w:pPr>
              <w:rPr>
                <w:rFonts w:ascii="Arial" w:hAnsi="Arial" w:cs="Arial"/>
                <w:sz w:val="20"/>
                <w:szCs w:val="20"/>
              </w:rPr>
            </w:pPr>
            <w:r w:rsidRPr="001F709F">
              <w:rPr>
                <w:rFonts w:ascii="Arial" w:hAnsi="Arial" w:cs="Arial"/>
                <w:sz w:val="20"/>
                <w:szCs w:val="20"/>
              </w:rPr>
              <w:t>Min 5m</w:t>
            </w:r>
          </w:p>
        </w:tc>
        <w:tc>
          <w:tcPr>
            <w:tcW w:w="476" w:type="pct"/>
            <w:tcBorders>
              <w:top w:val="outset" w:sz="6" w:space="0" w:color="auto"/>
              <w:left w:val="outset" w:sz="6" w:space="0" w:color="auto"/>
              <w:bottom w:val="outset" w:sz="6" w:space="0" w:color="auto"/>
              <w:right w:val="outset" w:sz="6" w:space="0" w:color="auto"/>
            </w:tcBorders>
            <w:hideMark/>
          </w:tcPr>
          <w:p w14:paraId="0826C512" w14:textId="77777777" w:rsidR="00057FA2" w:rsidRPr="001F709F" w:rsidRDefault="00057FA2" w:rsidP="00057FA2">
            <w:pPr>
              <w:rPr>
                <w:rFonts w:ascii="Arial" w:hAnsi="Arial" w:cs="Arial"/>
                <w:sz w:val="20"/>
                <w:szCs w:val="20"/>
              </w:rPr>
            </w:pPr>
            <w:r w:rsidRPr="001F709F">
              <w:rPr>
                <w:rFonts w:ascii="Arial" w:hAnsi="Arial" w:cs="Arial"/>
                <w:sz w:val="20"/>
                <w:szCs w:val="20"/>
              </w:rPr>
              <w:t>N/A</w:t>
            </w:r>
          </w:p>
        </w:tc>
        <w:tc>
          <w:tcPr>
            <w:tcW w:w="429" w:type="pct"/>
            <w:tcBorders>
              <w:top w:val="outset" w:sz="6" w:space="0" w:color="auto"/>
              <w:left w:val="outset" w:sz="6" w:space="0" w:color="auto"/>
              <w:bottom w:val="outset" w:sz="6" w:space="0" w:color="auto"/>
              <w:right w:val="outset" w:sz="6" w:space="0" w:color="auto"/>
            </w:tcBorders>
            <w:hideMark/>
          </w:tcPr>
          <w:p w14:paraId="5262EA94" w14:textId="77777777" w:rsidR="00057FA2" w:rsidRPr="001F709F" w:rsidRDefault="00057FA2" w:rsidP="00057FA2">
            <w:pPr>
              <w:rPr>
                <w:rFonts w:ascii="Arial" w:hAnsi="Arial" w:cs="Arial"/>
                <w:sz w:val="20"/>
                <w:szCs w:val="20"/>
              </w:rPr>
            </w:pPr>
            <w:r w:rsidRPr="001F709F">
              <w:rPr>
                <w:rFonts w:ascii="Arial" w:hAnsi="Arial" w:cs="Arial"/>
                <w:sz w:val="20"/>
                <w:szCs w:val="20"/>
              </w:rPr>
              <w:t>Min 3m</w:t>
            </w:r>
          </w:p>
        </w:tc>
        <w:tc>
          <w:tcPr>
            <w:tcW w:w="420" w:type="pct"/>
            <w:tcBorders>
              <w:top w:val="outset" w:sz="6" w:space="0" w:color="auto"/>
              <w:left w:val="outset" w:sz="6" w:space="0" w:color="auto"/>
              <w:bottom w:val="outset" w:sz="6" w:space="0" w:color="auto"/>
              <w:right w:val="outset" w:sz="6" w:space="0" w:color="auto"/>
            </w:tcBorders>
            <w:hideMark/>
          </w:tcPr>
          <w:p w14:paraId="37CE0718" w14:textId="77777777" w:rsidR="00057FA2" w:rsidRPr="001F709F" w:rsidRDefault="00057FA2" w:rsidP="00057FA2">
            <w:pPr>
              <w:rPr>
                <w:rFonts w:ascii="Arial" w:hAnsi="Arial" w:cs="Arial"/>
                <w:sz w:val="20"/>
                <w:szCs w:val="20"/>
              </w:rPr>
            </w:pPr>
            <w:r w:rsidRPr="001F709F">
              <w:rPr>
                <w:rFonts w:ascii="Arial" w:hAnsi="Arial" w:cs="Arial"/>
                <w:sz w:val="20"/>
                <w:szCs w:val="20"/>
              </w:rPr>
              <w:t>Min 2m</w:t>
            </w:r>
          </w:p>
        </w:tc>
        <w:tc>
          <w:tcPr>
            <w:tcW w:w="469" w:type="pct"/>
            <w:tcBorders>
              <w:top w:val="outset" w:sz="6" w:space="0" w:color="auto"/>
              <w:left w:val="outset" w:sz="6" w:space="0" w:color="auto"/>
              <w:bottom w:val="outset" w:sz="6" w:space="0" w:color="auto"/>
              <w:right w:val="outset" w:sz="6" w:space="0" w:color="auto"/>
            </w:tcBorders>
            <w:hideMark/>
          </w:tcPr>
          <w:p w14:paraId="75F30546" w14:textId="77777777" w:rsidR="00057FA2" w:rsidRPr="001F709F" w:rsidRDefault="00057FA2" w:rsidP="00057FA2">
            <w:pPr>
              <w:rPr>
                <w:rFonts w:ascii="Arial" w:hAnsi="Arial" w:cs="Arial"/>
                <w:sz w:val="20"/>
                <w:szCs w:val="20"/>
              </w:rPr>
            </w:pPr>
            <w:r w:rsidRPr="001F709F">
              <w:rPr>
                <w:rFonts w:ascii="Arial" w:hAnsi="Arial" w:cs="Arial"/>
                <w:sz w:val="20"/>
                <w:szCs w:val="20"/>
              </w:rPr>
              <w:t>N/A</w:t>
            </w:r>
          </w:p>
        </w:tc>
        <w:tc>
          <w:tcPr>
            <w:tcW w:w="428" w:type="pct"/>
            <w:tcBorders>
              <w:top w:val="outset" w:sz="6" w:space="0" w:color="auto"/>
              <w:left w:val="outset" w:sz="6" w:space="0" w:color="auto"/>
              <w:bottom w:val="outset" w:sz="6" w:space="0" w:color="auto"/>
              <w:right w:val="outset" w:sz="6" w:space="0" w:color="auto"/>
            </w:tcBorders>
            <w:hideMark/>
          </w:tcPr>
          <w:p w14:paraId="071E3B4E" w14:textId="77777777" w:rsidR="00057FA2" w:rsidRPr="001F709F" w:rsidRDefault="00057FA2" w:rsidP="00057FA2">
            <w:pPr>
              <w:rPr>
                <w:rFonts w:ascii="Arial" w:hAnsi="Arial" w:cs="Arial"/>
                <w:sz w:val="20"/>
                <w:szCs w:val="20"/>
              </w:rPr>
            </w:pPr>
            <w:r w:rsidRPr="001F709F">
              <w:rPr>
                <w:rFonts w:ascii="Arial" w:hAnsi="Arial" w:cs="Arial"/>
                <w:sz w:val="20"/>
                <w:szCs w:val="20"/>
              </w:rPr>
              <w:t>Min 0.5m</w:t>
            </w:r>
          </w:p>
        </w:tc>
        <w:tc>
          <w:tcPr>
            <w:tcW w:w="486" w:type="pct"/>
            <w:tcBorders>
              <w:top w:val="outset" w:sz="6" w:space="0" w:color="auto"/>
              <w:left w:val="outset" w:sz="6" w:space="0" w:color="auto"/>
              <w:bottom w:val="outset" w:sz="6" w:space="0" w:color="auto"/>
              <w:right w:val="outset" w:sz="6" w:space="0" w:color="auto"/>
            </w:tcBorders>
            <w:hideMark/>
          </w:tcPr>
          <w:p w14:paraId="2DD5CFF7" w14:textId="77777777" w:rsidR="00057FA2" w:rsidRPr="001F709F" w:rsidRDefault="00057FA2" w:rsidP="00057FA2">
            <w:pPr>
              <w:rPr>
                <w:rFonts w:ascii="Arial" w:hAnsi="Arial" w:cs="Arial"/>
                <w:sz w:val="20"/>
                <w:szCs w:val="20"/>
              </w:rPr>
            </w:pPr>
            <w:r w:rsidRPr="001F709F">
              <w:rPr>
                <w:rFonts w:ascii="Arial" w:hAnsi="Arial" w:cs="Arial"/>
                <w:sz w:val="20"/>
                <w:szCs w:val="20"/>
              </w:rPr>
              <w:t>Min 2m up to 8.5m in height; plus 0.5m for every 3m in height (or storey) or part thereof over 8.5m</w:t>
            </w:r>
          </w:p>
        </w:tc>
        <w:tc>
          <w:tcPr>
            <w:tcW w:w="443" w:type="pct"/>
            <w:tcBorders>
              <w:top w:val="outset" w:sz="6" w:space="0" w:color="auto"/>
              <w:left w:val="outset" w:sz="6" w:space="0" w:color="auto"/>
              <w:bottom w:val="outset" w:sz="6" w:space="0" w:color="auto"/>
              <w:right w:val="outset" w:sz="6" w:space="0" w:color="auto"/>
            </w:tcBorders>
            <w:hideMark/>
          </w:tcPr>
          <w:p w14:paraId="7E980C25" w14:textId="77777777" w:rsidR="00057FA2" w:rsidRPr="001F709F" w:rsidRDefault="00057FA2" w:rsidP="00057FA2">
            <w:pPr>
              <w:rPr>
                <w:rFonts w:ascii="Arial" w:hAnsi="Arial" w:cs="Arial"/>
                <w:sz w:val="20"/>
                <w:szCs w:val="20"/>
              </w:rPr>
            </w:pPr>
            <w:r w:rsidRPr="001F709F">
              <w:rPr>
                <w:rFonts w:ascii="Arial" w:hAnsi="Arial" w:cs="Arial"/>
                <w:sz w:val="20"/>
                <w:szCs w:val="20"/>
              </w:rPr>
              <w:t>Min 5m</w:t>
            </w:r>
          </w:p>
        </w:tc>
        <w:tc>
          <w:tcPr>
            <w:tcW w:w="438" w:type="pct"/>
            <w:tcBorders>
              <w:top w:val="outset" w:sz="6" w:space="0" w:color="auto"/>
              <w:left w:val="outset" w:sz="6" w:space="0" w:color="auto"/>
              <w:bottom w:val="outset" w:sz="6" w:space="0" w:color="auto"/>
              <w:right w:val="outset" w:sz="6" w:space="0" w:color="auto"/>
            </w:tcBorders>
            <w:hideMark/>
          </w:tcPr>
          <w:p w14:paraId="2A16EA58" w14:textId="77777777" w:rsidR="00057FA2" w:rsidRPr="001F709F" w:rsidRDefault="00057FA2" w:rsidP="00057FA2">
            <w:pPr>
              <w:rPr>
                <w:rFonts w:ascii="Arial" w:hAnsi="Arial" w:cs="Arial"/>
                <w:sz w:val="20"/>
                <w:szCs w:val="20"/>
              </w:rPr>
            </w:pPr>
            <w:r w:rsidRPr="001F709F">
              <w:rPr>
                <w:rFonts w:ascii="Arial" w:hAnsi="Arial" w:cs="Arial"/>
                <w:sz w:val="20"/>
                <w:szCs w:val="20"/>
              </w:rPr>
              <w:t>Min 4.5m</w:t>
            </w:r>
          </w:p>
        </w:tc>
      </w:tr>
      <w:tr w:rsidR="00057FA2" w:rsidRPr="001F709F" w14:paraId="1B995B04" w14:textId="77777777" w:rsidTr="00057FA2">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1"/>
            <w:vAlign w:val="center"/>
            <w:hideMark/>
          </w:tcPr>
          <w:p w14:paraId="59DA025C" w14:textId="77777777" w:rsidR="00057FA2" w:rsidRPr="001F709F" w:rsidRDefault="00057FA2" w:rsidP="00057FA2">
            <w:pPr>
              <w:rPr>
                <w:rFonts w:ascii="Arial" w:hAnsi="Arial" w:cs="Arial"/>
                <w:sz w:val="20"/>
                <w:szCs w:val="20"/>
              </w:rPr>
            </w:pPr>
            <w:r w:rsidRPr="00675C16">
              <w:rPr>
                <w:rFonts w:ascii="Arial" w:hAnsi="Arial" w:cs="Arial"/>
                <w:sz w:val="18"/>
                <w:szCs w:val="18"/>
              </w:rPr>
              <w:t>Note - * Does not apply to basement car parking areas</w:t>
            </w:r>
          </w:p>
        </w:tc>
      </w:tr>
    </w:tbl>
    <w:p w14:paraId="654568E4" w14:textId="77777777" w:rsidR="00057FA2" w:rsidRPr="001F709F" w:rsidRDefault="00057FA2" w:rsidP="00057FA2">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37"/>
        <w:gridCol w:w="5123"/>
        <w:gridCol w:w="5138"/>
      </w:tblGrid>
      <w:tr w:rsidR="00057FA2" w:rsidRPr="001F709F" w14:paraId="504FFFD3" w14:textId="77777777" w:rsidTr="00057FA2">
        <w:trPr>
          <w:trHeight w:val="450"/>
          <w:tblCellSpacing w:w="15" w:type="dxa"/>
        </w:trPr>
        <w:tc>
          <w:tcPr>
            <w:tcW w:w="0" w:type="auto"/>
            <w:gridSpan w:val="3"/>
            <w:vMerge w:val="restart"/>
            <w:tcBorders>
              <w:top w:val="nil"/>
              <w:left w:val="nil"/>
              <w:bottom w:val="nil"/>
              <w:right w:val="nil"/>
            </w:tcBorders>
            <w:shd w:val="clear" w:color="auto" w:fill="CCCCCC"/>
            <w:vAlign w:val="center"/>
            <w:hideMark/>
          </w:tcPr>
          <w:p w14:paraId="32D5D4C3" w14:textId="5E9E88BB" w:rsidR="00057FA2" w:rsidRPr="001F709F" w:rsidRDefault="00057FA2" w:rsidP="00057FA2">
            <w:pPr>
              <w:jc w:val="center"/>
              <w:rPr>
                <w:rFonts w:ascii="Arial" w:hAnsi="Arial" w:cs="Arial"/>
                <w:sz w:val="20"/>
                <w:szCs w:val="20"/>
              </w:rPr>
            </w:pPr>
            <w:r w:rsidRPr="001F709F">
              <w:rPr>
                <w:rFonts w:ascii="Arial" w:hAnsi="Arial" w:cs="Arial"/>
                <w:b/>
                <w:bCs/>
                <w:sz w:val="20"/>
                <w:szCs w:val="20"/>
              </w:rPr>
              <w:t>Table 7.2.3.1.1.</w:t>
            </w:r>
            <w:r w:rsidR="008F0752">
              <w:rPr>
                <w:rFonts w:ascii="Arial" w:hAnsi="Arial" w:cs="Arial"/>
                <w:b/>
                <w:bCs/>
                <w:sz w:val="20"/>
                <w:szCs w:val="20"/>
              </w:rPr>
              <w:t>4</w:t>
            </w:r>
            <w:r w:rsidRPr="001F709F">
              <w:rPr>
                <w:rFonts w:ascii="Arial" w:hAnsi="Arial" w:cs="Arial"/>
                <w:b/>
                <w:bCs/>
                <w:sz w:val="20"/>
                <w:szCs w:val="20"/>
              </w:rPr>
              <w:t xml:space="preserve"> Built to boundary walls (Residential uses)</w:t>
            </w:r>
          </w:p>
        </w:tc>
      </w:tr>
      <w:tr w:rsidR="00057FA2" w:rsidRPr="001F709F" w14:paraId="01F63D4A" w14:textId="77777777" w:rsidTr="00057FA2">
        <w:trPr>
          <w:tblCellSpacing w:w="15" w:type="dxa"/>
        </w:trPr>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28162A54" w14:textId="77777777" w:rsidR="00057FA2" w:rsidRPr="001F709F" w:rsidRDefault="00057FA2" w:rsidP="00057FA2">
            <w:pPr>
              <w:rPr>
                <w:rFonts w:ascii="Arial" w:hAnsi="Arial" w:cs="Arial"/>
                <w:sz w:val="20"/>
                <w:szCs w:val="20"/>
              </w:rPr>
            </w:pPr>
            <w:r w:rsidRPr="001F709F">
              <w:rPr>
                <w:rFonts w:ascii="Arial" w:hAnsi="Arial" w:cs="Arial"/>
                <w:b/>
                <w:bCs/>
                <w:sz w:val="20"/>
                <w:szCs w:val="20"/>
              </w:rPr>
              <w:t>Lot frontage width</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7562A8D6" w14:textId="77777777" w:rsidR="00057FA2" w:rsidRPr="001F709F" w:rsidRDefault="00057FA2" w:rsidP="00057FA2">
            <w:pPr>
              <w:rPr>
                <w:rFonts w:ascii="Arial" w:hAnsi="Arial" w:cs="Arial"/>
                <w:sz w:val="20"/>
                <w:szCs w:val="20"/>
              </w:rPr>
            </w:pPr>
            <w:r w:rsidRPr="001F709F">
              <w:rPr>
                <w:rFonts w:ascii="Arial" w:hAnsi="Arial" w:cs="Arial"/>
                <w:b/>
                <w:bCs/>
                <w:sz w:val="20"/>
                <w:szCs w:val="20"/>
              </w:rPr>
              <w:t>Mandatory / optional</w:t>
            </w: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14:paraId="64F40F27" w14:textId="77777777" w:rsidR="00057FA2" w:rsidRPr="001F709F" w:rsidRDefault="00057FA2" w:rsidP="00057FA2">
            <w:pPr>
              <w:rPr>
                <w:rFonts w:ascii="Arial" w:hAnsi="Arial" w:cs="Arial"/>
                <w:sz w:val="20"/>
                <w:szCs w:val="20"/>
              </w:rPr>
            </w:pPr>
            <w:r w:rsidRPr="001F709F">
              <w:rPr>
                <w:rFonts w:ascii="Arial" w:hAnsi="Arial" w:cs="Arial"/>
                <w:b/>
                <w:bCs/>
                <w:sz w:val="20"/>
                <w:szCs w:val="20"/>
              </w:rPr>
              <w:t>Length and height of built to boundary wall</w:t>
            </w:r>
          </w:p>
        </w:tc>
      </w:tr>
      <w:tr w:rsidR="00057FA2" w:rsidRPr="001F709F" w14:paraId="7B6F5F2E" w14:textId="77777777" w:rsidTr="00057FA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99E57F" w14:textId="77777777" w:rsidR="00057FA2" w:rsidRPr="001F709F" w:rsidRDefault="00057FA2" w:rsidP="00057FA2">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061A05" w14:textId="77777777" w:rsidR="00057FA2" w:rsidRPr="001F709F" w:rsidRDefault="00057FA2" w:rsidP="00057FA2">
            <w:pPr>
              <w:rPr>
                <w:rFonts w:ascii="Arial" w:hAnsi="Arial" w:cs="Arial"/>
                <w:sz w:val="20"/>
                <w:szCs w:val="20"/>
              </w:rPr>
            </w:pP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14:paraId="72211D56" w14:textId="77777777" w:rsidR="00057FA2" w:rsidRPr="001F709F" w:rsidRDefault="00057FA2" w:rsidP="00057FA2">
            <w:pPr>
              <w:rPr>
                <w:rFonts w:ascii="Arial" w:hAnsi="Arial" w:cs="Arial"/>
                <w:sz w:val="20"/>
                <w:szCs w:val="20"/>
              </w:rPr>
            </w:pPr>
            <w:r w:rsidRPr="001F709F">
              <w:rPr>
                <w:rFonts w:ascii="Arial" w:hAnsi="Arial" w:cs="Arial"/>
                <w:b/>
                <w:bCs/>
                <w:sz w:val="20"/>
                <w:szCs w:val="20"/>
              </w:rPr>
              <w:t xml:space="preserve">Next generation </w:t>
            </w:r>
            <w:r w:rsidR="00D8281E">
              <w:rPr>
                <w:rFonts w:ascii="Arial" w:hAnsi="Arial" w:cs="Arial"/>
                <w:b/>
                <w:bCs/>
                <w:sz w:val="20"/>
                <w:szCs w:val="20"/>
              </w:rPr>
              <w:t>sub-precinct</w:t>
            </w:r>
          </w:p>
        </w:tc>
      </w:tr>
      <w:tr w:rsidR="00057FA2" w:rsidRPr="001F709F" w14:paraId="11DAB7A0" w14:textId="77777777" w:rsidTr="00057FA2">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14:paraId="7AA35A20" w14:textId="77777777" w:rsidR="00057FA2" w:rsidRPr="001F709F" w:rsidRDefault="00057FA2" w:rsidP="00057FA2">
            <w:pPr>
              <w:rPr>
                <w:rFonts w:ascii="Arial" w:hAnsi="Arial" w:cs="Arial"/>
                <w:sz w:val="20"/>
                <w:szCs w:val="20"/>
              </w:rPr>
            </w:pPr>
            <w:r w:rsidRPr="001F709F">
              <w:rPr>
                <w:rFonts w:ascii="Arial" w:hAnsi="Arial" w:cs="Arial"/>
                <w:b/>
                <w:bCs/>
                <w:sz w:val="20"/>
                <w:szCs w:val="20"/>
              </w:rPr>
              <w:t>Less than 7.5m</w:t>
            </w:r>
          </w:p>
        </w:tc>
        <w:tc>
          <w:tcPr>
            <w:tcW w:w="1000" w:type="pct"/>
            <w:tcBorders>
              <w:top w:val="outset" w:sz="6" w:space="0" w:color="auto"/>
              <w:left w:val="outset" w:sz="6" w:space="0" w:color="auto"/>
              <w:bottom w:val="outset" w:sz="6" w:space="0" w:color="auto"/>
              <w:right w:val="outset" w:sz="6" w:space="0" w:color="auto"/>
            </w:tcBorders>
            <w:hideMark/>
          </w:tcPr>
          <w:p w14:paraId="67C5658C" w14:textId="77777777" w:rsidR="00057FA2" w:rsidRPr="001F709F" w:rsidRDefault="00057FA2" w:rsidP="00057FA2">
            <w:pPr>
              <w:rPr>
                <w:rFonts w:ascii="Arial" w:hAnsi="Arial" w:cs="Arial"/>
                <w:sz w:val="20"/>
                <w:szCs w:val="20"/>
              </w:rPr>
            </w:pPr>
            <w:r w:rsidRPr="001F709F">
              <w:rPr>
                <w:rFonts w:ascii="Arial" w:hAnsi="Arial" w:cs="Arial"/>
                <w:sz w:val="20"/>
                <w:szCs w:val="20"/>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14:paraId="1AD5A9AB" w14:textId="77777777" w:rsidR="00057FA2" w:rsidRPr="001F709F" w:rsidRDefault="00057FA2" w:rsidP="00057FA2">
            <w:pPr>
              <w:rPr>
                <w:rFonts w:ascii="Arial" w:hAnsi="Arial" w:cs="Arial"/>
                <w:sz w:val="20"/>
                <w:szCs w:val="20"/>
              </w:rPr>
            </w:pPr>
            <w:r w:rsidRPr="001F709F">
              <w:rPr>
                <w:rFonts w:ascii="Arial" w:hAnsi="Arial" w:cs="Arial"/>
                <w:sz w:val="20"/>
                <w:szCs w:val="20"/>
              </w:rPr>
              <w:t>Max Length: 80% of the length of the boundary</w:t>
            </w:r>
            <w:r w:rsidRPr="001F709F">
              <w:rPr>
                <w:rFonts w:ascii="Arial" w:hAnsi="Arial" w:cs="Arial"/>
                <w:sz w:val="20"/>
                <w:szCs w:val="20"/>
              </w:rPr>
              <w:br/>
              <w:t>Max Height: 7.5m</w:t>
            </w:r>
          </w:p>
        </w:tc>
      </w:tr>
      <w:tr w:rsidR="00057FA2" w:rsidRPr="001F709F" w14:paraId="159FA2E4" w14:textId="77777777" w:rsidTr="00057FA2">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14:paraId="0EC338F0" w14:textId="77777777" w:rsidR="00057FA2" w:rsidRPr="001F709F" w:rsidRDefault="00057FA2" w:rsidP="00057FA2">
            <w:pPr>
              <w:rPr>
                <w:rFonts w:ascii="Arial" w:hAnsi="Arial" w:cs="Arial"/>
                <w:sz w:val="20"/>
                <w:szCs w:val="20"/>
              </w:rPr>
            </w:pPr>
            <w:r w:rsidRPr="001F709F">
              <w:rPr>
                <w:rFonts w:ascii="Arial" w:hAnsi="Arial" w:cs="Arial"/>
                <w:b/>
                <w:bCs/>
                <w:sz w:val="20"/>
                <w:szCs w:val="20"/>
              </w:rPr>
              <w:t>7.5m to 12.5m</w:t>
            </w:r>
          </w:p>
        </w:tc>
        <w:tc>
          <w:tcPr>
            <w:tcW w:w="1000" w:type="pct"/>
            <w:tcBorders>
              <w:top w:val="outset" w:sz="6" w:space="0" w:color="auto"/>
              <w:left w:val="outset" w:sz="6" w:space="0" w:color="auto"/>
              <w:bottom w:val="outset" w:sz="6" w:space="0" w:color="auto"/>
              <w:right w:val="outset" w:sz="6" w:space="0" w:color="auto"/>
            </w:tcBorders>
            <w:hideMark/>
          </w:tcPr>
          <w:p w14:paraId="726C116C" w14:textId="77777777" w:rsidR="00057FA2" w:rsidRPr="001F709F" w:rsidRDefault="00057FA2" w:rsidP="00057FA2">
            <w:pPr>
              <w:rPr>
                <w:rFonts w:ascii="Arial" w:hAnsi="Arial" w:cs="Arial"/>
                <w:sz w:val="20"/>
                <w:szCs w:val="20"/>
              </w:rPr>
            </w:pPr>
            <w:r w:rsidRPr="001F709F">
              <w:rPr>
                <w:rFonts w:ascii="Arial" w:hAnsi="Arial" w:cs="Arial"/>
                <w:sz w:val="20"/>
                <w:szCs w:val="20"/>
              </w:rPr>
              <w:t>Mandatory - one side</w:t>
            </w:r>
          </w:p>
        </w:tc>
        <w:tc>
          <w:tcPr>
            <w:tcW w:w="0" w:type="auto"/>
            <w:tcBorders>
              <w:top w:val="outset" w:sz="6" w:space="0" w:color="auto"/>
              <w:left w:val="outset" w:sz="6" w:space="0" w:color="auto"/>
              <w:bottom w:val="outset" w:sz="6" w:space="0" w:color="auto"/>
              <w:right w:val="outset" w:sz="6" w:space="0" w:color="auto"/>
            </w:tcBorders>
            <w:hideMark/>
          </w:tcPr>
          <w:p w14:paraId="36E54BF4" w14:textId="77777777" w:rsidR="00057FA2" w:rsidRPr="001F709F" w:rsidRDefault="00057FA2" w:rsidP="00057FA2">
            <w:pPr>
              <w:rPr>
                <w:rFonts w:ascii="Arial" w:hAnsi="Arial" w:cs="Arial"/>
                <w:sz w:val="20"/>
                <w:szCs w:val="20"/>
              </w:rPr>
            </w:pPr>
            <w:r w:rsidRPr="001F709F">
              <w:rPr>
                <w:rFonts w:ascii="Arial" w:hAnsi="Arial" w:cs="Arial"/>
                <w:sz w:val="20"/>
                <w:szCs w:val="20"/>
              </w:rPr>
              <w:t>Max Length: 60% of the length of the boundary</w:t>
            </w:r>
            <w:r w:rsidRPr="001F709F">
              <w:rPr>
                <w:rFonts w:ascii="Arial" w:hAnsi="Arial" w:cs="Arial"/>
                <w:sz w:val="20"/>
                <w:szCs w:val="20"/>
              </w:rPr>
              <w:br/>
              <w:t>Max Height: 7.5m</w:t>
            </w:r>
          </w:p>
        </w:tc>
      </w:tr>
      <w:tr w:rsidR="00057FA2" w:rsidRPr="001F709F" w14:paraId="43E377AA" w14:textId="77777777" w:rsidTr="00057FA2">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14:paraId="2838B0BD" w14:textId="77777777" w:rsidR="00057FA2" w:rsidRPr="001F709F" w:rsidRDefault="00057FA2" w:rsidP="00057FA2">
            <w:pPr>
              <w:rPr>
                <w:rFonts w:ascii="Arial" w:hAnsi="Arial" w:cs="Arial"/>
                <w:sz w:val="20"/>
                <w:szCs w:val="20"/>
              </w:rPr>
            </w:pPr>
            <w:r w:rsidRPr="001F709F">
              <w:rPr>
                <w:rFonts w:ascii="Arial" w:hAnsi="Arial" w:cs="Arial"/>
                <w:b/>
                <w:bCs/>
                <w:sz w:val="20"/>
                <w:szCs w:val="20"/>
              </w:rPr>
              <w:lastRenderedPageBreak/>
              <w:t>Greater than 12.5m to 18m</w:t>
            </w:r>
          </w:p>
        </w:tc>
        <w:tc>
          <w:tcPr>
            <w:tcW w:w="1000" w:type="pct"/>
            <w:tcBorders>
              <w:top w:val="outset" w:sz="6" w:space="0" w:color="auto"/>
              <w:left w:val="outset" w:sz="6" w:space="0" w:color="auto"/>
              <w:bottom w:val="outset" w:sz="6" w:space="0" w:color="auto"/>
              <w:right w:val="outset" w:sz="6" w:space="0" w:color="auto"/>
            </w:tcBorders>
            <w:hideMark/>
          </w:tcPr>
          <w:p w14:paraId="21E10712" w14:textId="77777777" w:rsidR="00057FA2" w:rsidRPr="001F709F" w:rsidRDefault="00057FA2" w:rsidP="00057FA2">
            <w:pPr>
              <w:rPr>
                <w:rFonts w:ascii="Arial" w:hAnsi="Arial" w:cs="Arial"/>
                <w:sz w:val="20"/>
                <w:szCs w:val="20"/>
              </w:rPr>
            </w:pPr>
            <w:r w:rsidRPr="001F709F">
              <w:rPr>
                <w:rFonts w:ascii="Arial" w:hAnsi="Arial" w:cs="Arial"/>
                <w:sz w:val="20"/>
                <w:szCs w:val="20"/>
              </w:rPr>
              <w:t>Optional:</w:t>
            </w:r>
          </w:p>
          <w:p w14:paraId="50D91129" w14:textId="77777777" w:rsidR="00057FA2" w:rsidRPr="001F709F" w:rsidRDefault="00057FA2" w:rsidP="00EA3DFA">
            <w:pPr>
              <w:numPr>
                <w:ilvl w:val="0"/>
                <w:numId w:val="91"/>
              </w:numPr>
              <w:rPr>
                <w:rFonts w:ascii="Arial" w:hAnsi="Arial" w:cs="Arial"/>
                <w:sz w:val="20"/>
                <w:szCs w:val="20"/>
              </w:rPr>
            </w:pPr>
            <w:r w:rsidRPr="001F709F">
              <w:rPr>
                <w:rFonts w:ascii="Arial" w:hAnsi="Arial" w:cs="Arial"/>
                <w:sz w:val="20"/>
                <w:szCs w:val="20"/>
              </w:rPr>
              <w:t>on 1 boundary only;</w:t>
            </w:r>
          </w:p>
          <w:p w14:paraId="327420A5" w14:textId="77777777" w:rsidR="00057FA2" w:rsidRPr="001F709F" w:rsidRDefault="00057FA2" w:rsidP="00EA3DFA">
            <w:pPr>
              <w:numPr>
                <w:ilvl w:val="0"/>
                <w:numId w:val="91"/>
              </w:numPr>
              <w:rPr>
                <w:rFonts w:ascii="Arial" w:hAnsi="Arial" w:cs="Arial"/>
                <w:sz w:val="20"/>
                <w:szCs w:val="20"/>
              </w:rPr>
            </w:pPr>
            <w:r w:rsidRPr="001F709F">
              <w:rPr>
                <w:rFonts w:ascii="Arial" w:hAnsi="Arial" w:cs="Arial"/>
                <w:sz w:val="20"/>
                <w:szCs w:val="20"/>
              </w:rPr>
              <w:t>where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14:paraId="2C15301C" w14:textId="77777777" w:rsidR="00057FA2" w:rsidRPr="001F709F" w:rsidRDefault="00057FA2" w:rsidP="00057FA2">
            <w:pPr>
              <w:rPr>
                <w:rFonts w:ascii="Arial" w:hAnsi="Arial" w:cs="Arial"/>
                <w:sz w:val="20"/>
                <w:szCs w:val="20"/>
              </w:rPr>
            </w:pPr>
            <w:r w:rsidRPr="001F709F">
              <w:rPr>
                <w:rFonts w:ascii="Arial" w:hAnsi="Arial" w:cs="Arial"/>
                <w:sz w:val="20"/>
                <w:szCs w:val="20"/>
              </w:rPr>
              <w:t>Max Length: the lesser of 15m or 60% of the length of the boundary</w:t>
            </w:r>
            <w:r w:rsidRPr="001F709F">
              <w:rPr>
                <w:rFonts w:ascii="Arial" w:hAnsi="Arial" w:cs="Arial"/>
                <w:sz w:val="20"/>
                <w:szCs w:val="20"/>
              </w:rPr>
              <w:br/>
              <w:t>Max Height: 7.5m</w:t>
            </w:r>
          </w:p>
        </w:tc>
      </w:tr>
      <w:tr w:rsidR="00057FA2" w:rsidRPr="001F709F" w14:paraId="7DAFD3E5" w14:textId="77777777" w:rsidTr="00057FA2">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14:paraId="08729844" w14:textId="77777777" w:rsidR="00057FA2" w:rsidRPr="001F709F" w:rsidRDefault="00057FA2" w:rsidP="00057FA2">
            <w:pPr>
              <w:rPr>
                <w:rFonts w:ascii="Arial" w:hAnsi="Arial" w:cs="Arial"/>
                <w:sz w:val="20"/>
                <w:szCs w:val="20"/>
              </w:rPr>
            </w:pPr>
            <w:r w:rsidRPr="001F709F">
              <w:rPr>
                <w:rFonts w:ascii="Arial" w:hAnsi="Arial" w:cs="Arial"/>
                <w:b/>
                <w:bCs/>
                <w:sz w:val="20"/>
                <w:szCs w:val="20"/>
              </w:rPr>
              <w:t>Greater than 18m</w:t>
            </w:r>
          </w:p>
        </w:tc>
        <w:tc>
          <w:tcPr>
            <w:tcW w:w="1000" w:type="pct"/>
            <w:gridSpan w:val="2"/>
            <w:tcBorders>
              <w:top w:val="outset" w:sz="6" w:space="0" w:color="auto"/>
              <w:left w:val="outset" w:sz="6" w:space="0" w:color="auto"/>
              <w:bottom w:val="outset" w:sz="6" w:space="0" w:color="auto"/>
              <w:right w:val="outset" w:sz="6" w:space="0" w:color="auto"/>
            </w:tcBorders>
            <w:hideMark/>
          </w:tcPr>
          <w:p w14:paraId="2F482492" w14:textId="77777777" w:rsidR="00057FA2" w:rsidRPr="001F709F" w:rsidRDefault="00057FA2" w:rsidP="00057FA2">
            <w:pPr>
              <w:rPr>
                <w:rFonts w:ascii="Arial" w:hAnsi="Arial" w:cs="Arial"/>
                <w:sz w:val="20"/>
                <w:szCs w:val="20"/>
              </w:rPr>
            </w:pPr>
            <w:r w:rsidRPr="001F709F">
              <w:rPr>
                <w:rFonts w:ascii="Arial" w:hAnsi="Arial" w:cs="Arial"/>
                <w:sz w:val="20"/>
                <w:szCs w:val="20"/>
              </w:rPr>
              <w:t>Not permitted.</w:t>
            </w:r>
          </w:p>
        </w:tc>
      </w:tr>
    </w:tbl>
    <w:p w14:paraId="5D60F6BE" w14:textId="77777777" w:rsidR="00057FA2" w:rsidRDefault="00057FA2" w:rsidP="00057FA2">
      <w:pPr>
        <w:rPr>
          <w:rFonts w:ascii="Arial" w:hAnsi="Arial" w:cs="Arial"/>
          <w:sz w:val="20"/>
          <w:szCs w:val="20"/>
        </w:rPr>
      </w:pPr>
    </w:p>
    <w:p w14:paraId="6BE6CF48" w14:textId="77777777" w:rsidR="00184A1C" w:rsidRDefault="00184A1C" w:rsidP="00057FA2">
      <w:pPr>
        <w:rPr>
          <w:rFonts w:ascii="Arial" w:hAnsi="Arial" w:cs="Arial"/>
          <w:sz w:val="20"/>
          <w:szCs w:val="20"/>
        </w:rPr>
      </w:pPr>
    </w:p>
    <w:p w14:paraId="10AAEB74" w14:textId="77777777" w:rsidR="00184A1C" w:rsidRDefault="00184A1C" w:rsidP="00057FA2">
      <w:pPr>
        <w:rPr>
          <w:rFonts w:ascii="Arial" w:hAnsi="Arial" w:cs="Arial"/>
          <w:sz w:val="20"/>
          <w:szCs w:val="20"/>
        </w:rPr>
      </w:pPr>
    </w:p>
    <w:p w14:paraId="08178302" w14:textId="77777777" w:rsidR="00675C16" w:rsidRDefault="00675C16" w:rsidP="00057FA2">
      <w:pPr>
        <w:rPr>
          <w:rFonts w:ascii="Arial" w:hAnsi="Arial" w:cs="Arial"/>
          <w:sz w:val="20"/>
          <w:szCs w:val="20"/>
        </w:rPr>
      </w:pPr>
    </w:p>
    <w:p w14:paraId="09098A3E" w14:textId="77777777" w:rsidR="00675C16" w:rsidRDefault="00675C16" w:rsidP="00057FA2">
      <w:pPr>
        <w:rPr>
          <w:rFonts w:ascii="Arial" w:hAnsi="Arial" w:cs="Arial"/>
          <w:sz w:val="20"/>
          <w:szCs w:val="20"/>
        </w:rPr>
      </w:pPr>
    </w:p>
    <w:p w14:paraId="4E092DEF" w14:textId="77777777" w:rsidR="00184A1C" w:rsidRPr="001F709F" w:rsidRDefault="00184A1C" w:rsidP="00057FA2">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307"/>
        <w:gridCol w:w="1416"/>
        <w:gridCol w:w="4352"/>
        <w:gridCol w:w="4323"/>
      </w:tblGrid>
      <w:tr w:rsidR="00057FA2" w:rsidRPr="001F709F" w14:paraId="56C79C89" w14:textId="77777777" w:rsidTr="00057FA2">
        <w:trPr>
          <w:tblCellSpacing w:w="15" w:type="dxa"/>
        </w:trPr>
        <w:tc>
          <w:tcPr>
            <w:tcW w:w="0" w:type="auto"/>
            <w:gridSpan w:val="4"/>
            <w:tcBorders>
              <w:top w:val="nil"/>
              <w:left w:val="nil"/>
              <w:bottom w:val="nil"/>
              <w:right w:val="nil"/>
            </w:tcBorders>
            <w:shd w:val="clear" w:color="auto" w:fill="CCCCCC"/>
            <w:vAlign w:val="center"/>
            <w:hideMark/>
          </w:tcPr>
          <w:p w14:paraId="5134199E" w14:textId="59A1CA35" w:rsidR="00057FA2" w:rsidRPr="001F709F" w:rsidRDefault="00057FA2" w:rsidP="00057FA2">
            <w:pPr>
              <w:jc w:val="center"/>
              <w:rPr>
                <w:rFonts w:ascii="Arial" w:hAnsi="Arial" w:cs="Arial"/>
                <w:sz w:val="20"/>
                <w:szCs w:val="20"/>
              </w:rPr>
            </w:pPr>
            <w:r w:rsidRPr="001F709F">
              <w:rPr>
                <w:rFonts w:ascii="Arial" w:hAnsi="Arial" w:cs="Arial"/>
                <w:b/>
                <w:bCs/>
                <w:sz w:val="20"/>
                <w:szCs w:val="20"/>
              </w:rPr>
              <w:t>Table 7.2.3.1.1.</w:t>
            </w:r>
            <w:r w:rsidR="008F0752">
              <w:rPr>
                <w:rFonts w:ascii="Arial" w:hAnsi="Arial" w:cs="Arial"/>
                <w:b/>
                <w:bCs/>
                <w:sz w:val="20"/>
                <w:szCs w:val="20"/>
              </w:rPr>
              <w:t>5</w:t>
            </w:r>
            <w:r w:rsidRPr="001F709F">
              <w:rPr>
                <w:rFonts w:ascii="Arial" w:hAnsi="Arial" w:cs="Arial"/>
                <w:b/>
                <w:bCs/>
                <w:sz w:val="20"/>
                <w:szCs w:val="20"/>
              </w:rPr>
              <w:t xml:space="preserve"> Car parking spaces</w:t>
            </w:r>
          </w:p>
        </w:tc>
      </w:tr>
      <w:tr w:rsidR="00D8281E" w:rsidRPr="001F709F" w14:paraId="1AF3711B" w14:textId="77777777" w:rsidTr="00057FA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2CD2151" w14:textId="77777777" w:rsidR="00057FA2" w:rsidRPr="001F709F" w:rsidRDefault="00057FA2" w:rsidP="00057FA2">
            <w:pPr>
              <w:rPr>
                <w:rFonts w:ascii="Arial" w:hAnsi="Arial" w:cs="Arial"/>
                <w:sz w:val="20"/>
                <w:szCs w:val="20"/>
              </w:rPr>
            </w:pPr>
            <w:r w:rsidRPr="001F709F">
              <w:rPr>
                <w:rFonts w:ascii="Arial" w:hAnsi="Arial" w:cs="Arial"/>
                <w:b/>
                <w:bCs/>
                <w:sz w:val="20"/>
                <w:szCs w:val="20"/>
              </w:rPr>
              <w:t>Site proximity</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283E955" w14:textId="77777777" w:rsidR="00057FA2" w:rsidRPr="001F709F" w:rsidRDefault="00057FA2" w:rsidP="00057FA2">
            <w:pPr>
              <w:rPr>
                <w:rFonts w:ascii="Arial" w:hAnsi="Arial" w:cs="Arial"/>
                <w:sz w:val="20"/>
                <w:szCs w:val="20"/>
              </w:rPr>
            </w:pPr>
            <w:r w:rsidRPr="001F709F">
              <w:rPr>
                <w:rFonts w:ascii="Arial" w:hAnsi="Arial" w:cs="Arial"/>
                <w:b/>
                <w:bCs/>
                <w:sz w:val="20"/>
                <w:szCs w:val="20"/>
              </w:rPr>
              <w:t>Land use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99B319B" w14:textId="77777777" w:rsidR="00057FA2" w:rsidRPr="001F709F" w:rsidRDefault="00057FA2" w:rsidP="00057FA2">
            <w:pPr>
              <w:rPr>
                <w:rFonts w:ascii="Arial" w:hAnsi="Arial" w:cs="Arial"/>
                <w:sz w:val="20"/>
                <w:szCs w:val="20"/>
              </w:rPr>
            </w:pPr>
            <w:r w:rsidRPr="001F709F">
              <w:rPr>
                <w:rFonts w:ascii="Arial" w:hAnsi="Arial" w:cs="Arial"/>
                <w:b/>
                <w:bCs/>
                <w:sz w:val="20"/>
                <w:szCs w:val="20"/>
              </w:rPr>
              <w:t>Maximum number of car spaces to be provided</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1CAC4FA" w14:textId="77777777" w:rsidR="00057FA2" w:rsidRPr="001F709F" w:rsidRDefault="00057FA2" w:rsidP="00057FA2">
            <w:pPr>
              <w:rPr>
                <w:rFonts w:ascii="Arial" w:hAnsi="Arial" w:cs="Arial"/>
                <w:sz w:val="20"/>
                <w:szCs w:val="20"/>
              </w:rPr>
            </w:pPr>
            <w:r w:rsidRPr="001F709F">
              <w:rPr>
                <w:rFonts w:ascii="Arial" w:hAnsi="Arial" w:cs="Arial"/>
                <w:b/>
                <w:bCs/>
                <w:sz w:val="20"/>
                <w:szCs w:val="20"/>
              </w:rPr>
              <w:t>Minimum number of car spaces to be provided</w:t>
            </w:r>
          </w:p>
        </w:tc>
      </w:tr>
      <w:tr w:rsidR="006B2FC0" w:rsidRPr="001F709F" w14:paraId="69D5AAE1" w14:textId="77777777" w:rsidTr="006B2FC0">
        <w:trPr>
          <w:trHeight w:val="193"/>
          <w:tblCellSpacing w:w="15" w:type="dxa"/>
        </w:trPr>
        <w:tc>
          <w:tcPr>
            <w:tcW w:w="0" w:type="auto"/>
            <w:tcBorders>
              <w:top w:val="single" w:sz="2" w:space="0" w:color="A5A5A5" w:themeColor="accent3"/>
              <w:left w:val="single" w:sz="2" w:space="0" w:color="A5A5A5" w:themeColor="accent3"/>
              <w:bottom w:val="single" w:sz="2" w:space="0" w:color="A5A5A5" w:themeColor="accent3"/>
              <w:right w:val="single" w:sz="2" w:space="0" w:color="A5A5A5" w:themeColor="accent3"/>
            </w:tcBorders>
            <w:hideMark/>
          </w:tcPr>
          <w:p w14:paraId="0846DAD3" w14:textId="77777777" w:rsidR="006B2FC0" w:rsidRPr="001F709F" w:rsidRDefault="006B2FC0" w:rsidP="00057FA2">
            <w:pPr>
              <w:rPr>
                <w:rFonts w:ascii="Arial" w:hAnsi="Arial" w:cs="Arial"/>
                <w:sz w:val="20"/>
                <w:szCs w:val="20"/>
              </w:rPr>
            </w:pPr>
            <w:r w:rsidRPr="001F709F">
              <w:rPr>
                <w:rFonts w:ascii="Arial" w:hAnsi="Arial" w:cs="Arial"/>
                <w:b/>
                <w:bCs/>
                <w:sz w:val="20"/>
                <w:szCs w:val="20"/>
              </w:rPr>
              <w:t>Within 800m walking distance of </w:t>
            </w:r>
            <w:r>
              <w:rPr>
                <w:rFonts w:ascii="Arial" w:hAnsi="Arial" w:cs="Arial"/>
                <w:b/>
                <w:bCs/>
                <w:sz w:val="20"/>
                <w:szCs w:val="20"/>
              </w:rPr>
              <w:t>the Town centre precinct</w:t>
            </w:r>
          </w:p>
        </w:tc>
        <w:tc>
          <w:tcPr>
            <w:tcW w:w="0" w:type="auto"/>
            <w:tcBorders>
              <w:top w:val="single" w:sz="2" w:space="0" w:color="A5A5A5" w:themeColor="accent3"/>
              <w:left w:val="single" w:sz="2" w:space="0" w:color="A5A5A5" w:themeColor="accent3"/>
              <w:bottom w:val="single" w:sz="2" w:space="0" w:color="A5A5A5" w:themeColor="accent3"/>
              <w:right w:val="single" w:sz="2" w:space="0" w:color="A5A5A5" w:themeColor="accent3"/>
            </w:tcBorders>
            <w:hideMark/>
          </w:tcPr>
          <w:p w14:paraId="2145851B" w14:textId="77777777" w:rsidR="006B2FC0" w:rsidRPr="001F709F" w:rsidRDefault="006B2FC0" w:rsidP="00057FA2">
            <w:pPr>
              <w:rPr>
                <w:rFonts w:ascii="Arial" w:hAnsi="Arial" w:cs="Arial"/>
                <w:sz w:val="20"/>
                <w:szCs w:val="20"/>
              </w:rPr>
            </w:pPr>
            <w:r w:rsidRPr="001F709F">
              <w:rPr>
                <w:rFonts w:ascii="Arial" w:hAnsi="Arial" w:cs="Arial"/>
                <w:sz w:val="20"/>
                <w:szCs w:val="20"/>
              </w:rPr>
              <w:t>Non-residential</w:t>
            </w:r>
          </w:p>
        </w:tc>
        <w:tc>
          <w:tcPr>
            <w:tcW w:w="0" w:type="auto"/>
            <w:tcBorders>
              <w:top w:val="single" w:sz="2" w:space="0" w:color="A5A5A5" w:themeColor="accent3"/>
              <w:left w:val="single" w:sz="2" w:space="0" w:color="A5A5A5" w:themeColor="accent3"/>
              <w:bottom w:val="single" w:sz="2" w:space="0" w:color="A5A5A5" w:themeColor="accent3"/>
              <w:right w:val="single" w:sz="2" w:space="0" w:color="A5A5A5" w:themeColor="accent3"/>
            </w:tcBorders>
            <w:hideMark/>
          </w:tcPr>
          <w:p w14:paraId="031015FC" w14:textId="77777777" w:rsidR="006B2FC0" w:rsidRPr="001F709F" w:rsidRDefault="006B2FC0" w:rsidP="00057FA2">
            <w:pPr>
              <w:rPr>
                <w:rFonts w:ascii="Arial" w:hAnsi="Arial" w:cs="Arial"/>
                <w:sz w:val="20"/>
                <w:szCs w:val="20"/>
              </w:rPr>
            </w:pPr>
            <w:r w:rsidRPr="001F709F">
              <w:rPr>
                <w:rFonts w:ascii="Arial" w:hAnsi="Arial" w:cs="Arial"/>
                <w:sz w:val="20"/>
                <w:szCs w:val="20"/>
              </w:rPr>
              <w:t>1 per 30m</w:t>
            </w:r>
            <w:r w:rsidRPr="001F709F">
              <w:rPr>
                <w:rFonts w:ascii="Arial" w:hAnsi="Arial" w:cs="Arial"/>
                <w:sz w:val="20"/>
                <w:szCs w:val="20"/>
                <w:vertAlign w:val="superscript"/>
              </w:rPr>
              <w:t>2</w:t>
            </w:r>
            <w:r w:rsidRPr="001F709F">
              <w:rPr>
                <w:rFonts w:ascii="Arial" w:hAnsi="Arial" w:cs="Arial"/>
                <w:sz w:val="20"/>
                <w:szCs w:val="20"/>
              </w:rPr>
              <w:t xml:space="preserve"> GFA</w:t>
            </w:r>
          </w:p>
        </w:tc>
        <w:tc>
          <w:tcPr>
            <w:tcW w:w="0" w:type="auto"/>
            <w:tcBorders>
              <w:top w:val="single" w:sz="2" w:space="0" w:color="A5A5A5" w:themeColor="accent3"/>
              <w:left w:val="single" w:sz="2" w:space="0" w:color="A5A5A5" w:themeColor="accent3"/>
              <w:bottom w:val="single" w:sz="2" w:space="0" w:color="A5A5A5" w:themeColor="accent3"/>
              <w:right w:val="single" w:sz="2" w:space="0" w:color="A5A5A5" w:themeColor="accent3"/>
            </w:tcBorders>
            <w:hideMark/>
          </w:tcPr>
          <w:p w14:paraId="1B28085D" w14:textId="77777777" w:rsidR="006B2FC0" w:rsidRPr="001F709F" w:rsidRDefault="006B2FC0" w:rsidP="00057FA2">
            <w:pPr>
              <w:rPr>
                <w:rFonts w:ascii="Arial" w:hAnsi="Arial" w:cs="Arial"/>
                <w:sz w:val="20"/>
                <w:szCs w:val="20"/>
              </w:rPr>
            </w:pPr>
            <w:r w:rsidRPr="001F709F">
              <w:rPr>
                <w:rFonts w:ascii="Arial" w:hAnsi="Arial" w:cs="Arial"/>
                <w:sz w:val="20"/>
                <w:szCs w:val="20"/>
              </w:rPr>
              <w:t>1 per 50m</w:t>
            </w:r>
            <w:r w:rsidRPr="001F709F">
              <w:rPr>
                <w:rFonts w:ascii="Arial" w:hAnsi="Arial" w:cs="Arial"/>
                <w:sz w:val="20"/>
                <w:szCs w:val="20"/>
                <w:vertAlign w:val="superscript"/>
              </w:rPr>
              <w:t>2</w:t>
            </w:r>
            <w:r w:rsidRPr="001F709F">
              <w:rPr>
                <w:rFonts w:ascii="Arial" w:hAnsi="Arial" w:cs="Arial"/>
                <w:sz w:val="20"/>
                <w:szCs w:val="20"/>
              </w:rPr>
              <w:t xml:space="preserve"> GFA</w:t>
            </w:r>
          </w:p>
        </w:tc>
      </w:tr>
      <w:tr w:rsidR="006B2FC0" w:rsidRPr="001F709F" w14:paraId="025FB8A4" w14:textId="77777777" w:rsidTr="006B2FC0">
        <w:trPr>
          <w:trHeight w:val="24"/>
          <w:tblCellSpacing w:w="15" w:type="dxa"/>
        </w:trPr>
        <w:tc>
          <w:tcPr>
            <w:tcW w:w="0" w:type="auto"/>
            <w:tcBorders>
              <w:top w:val="single" w:sz="2" w:space="0" w:color="A5A5A5" w:themeColor="accent3"/>
              <w:left w:val="single" w:sz="2" w:space="0" w:color="A5A5A5" w:themeColor="accent3"/>
              <w:bottom w:val="single" w:sz="2" w:space="0" w:color="A5A5A5" w:themeColor="accent3"/>
              <w:right w:val="single" w:sz="2" w:space="0" w:color="A5A5A5" w:themeColor="accent3"/>
            </w:tcBorders>
            <w:hideMark/>
          </w:tcPr>
          <w:p w14:paraId="6DAD5602" w14:textId="77777777" w:rsidR="006B2FC0" w:rsidRPr="001F709F" w:rsidRDefault="006B2FC0" w:rsidP="00057FA2">
            <w:pPr>
              <w:rPr>
                <w:rFonts w:ascii="Arial" w:hAnsi="Arial" w:cs="Arial"/>
                <w:sz w:val="20"/>
                <w:szCs w:val="20"/>
              </w:rPr>
            </w:pPr>
            <w:r w:rsidRPr="001F709F">
              <w:rPr>
                <w:rFonts w:ascii="Arial" w:hAnsi="Arial" w:cs="Arial"/>
                <w:b/>
                <w:bCs/>
                <w:sz w:val="20"/>
                <w:szCs w:val="20"/>
              </w:rPr>
              <w:t>Other (Wider catchment)</w:t>
            </w:r>
          </w:p>
        </w:tc>
        <w:tc>
          <w:tcPr>
            <w:tcW w:w="0" w:type="auto"/>
            <w:tcBorders>
              <w:top w:val="single" w:sz="2" w:space="0" w:color="A5A5A5" w:themeColor="accent3"/>
              <w:left w:val="single" w:sz="2" w:space="0" w:color="A5A5A5" w:themeColor="accent3"/>
              <w:bottom w:val="single" w:sz="2" w:space="0" w:color="A5A5A5" w:themeColor="accent3"/>
              <w:right w:val="single" w:sz="2" w:space="0" w:color="A5A5A5" w:themeColor="accent3"/>
            </w:tcBorders>
            <w:hideMark/>
          </w:tcPr>
          <w:p w14:paraId="2DC977E6" w14:textId="77777777" w:rsidR="006B2FC0" w:rsidRPr="001F709F" w:rsidRDefault="006B2FC0" w:rsidP="00057FA2">
            <w:pPr>
              <w:rPr>
                <w:rFonts w:ascii="Arial" w:hAnsi="Arial" w:cs="Arial"/>
                <w:sz w:val="20"/>
                <w:szCs w:val="20"/>
              </w:rPr>
            </w:pPr>
            <w:r w:rsidRPr="001F709F">
              <w:rPr>
                <w:rFonts w:ascii="Arial" w:hAnsi="Arial" w:cs="Arial"/>
                <w:sz w:val="20"/>
                <w:szCs w:val="20"/>
              </w:rPr>
              <w:t>Non-residential</w:t>
            </w:r>
          </w:p>
        </w:tc>
        <w:tc>
          <w:tcPr>
            <w:tcW w:w="0" w:type="auto"/>
            <w:tcBorders>
              <w:top w:val="single" w:sz="2" w:space="0" w:color="A5A5A5" w:themeColor="accent3"/>
              <w:left w:val="single" w:sz="2" w:space="0" w:color="A5A5A5" w:themeColor="accent3"/>
              <w:bottom w:val="single" w:sz="2" w:space="0" w:color="A5A5A5" w:themeColor="accent3"/>
              <w:right w:val="single" w:sz="2" w:space="0" w:color="A5A5A5" w:themeColor="accent3"/>
            </w:tcBorders>
            <w:hideMark/>
          </w:tcPr>
          <w:p w14:paraId="25097F0F" w14:textId="77777777" w:rsidR="006B2FC0" w:rsidRPr="001F709F" w:rsidRDefault="006B2FC0" w:rsidP="00057FA2">
            <w:pPr>
              <w:rPr>
                <w:rFonts w:ascii="Arial" w:hAnsi="Arial" w:cs="Arial"/>
                <w:sz w:val="20"/>
                <w:szCs w:val="20"/>
              </w:rPr>
            </w:pPr>
            <w:r w:rsidRPr="001F709F">
              <w:rPr>
                <w:rFonts w:ascii="Arial" w:hAnsi="Arial" w:cs="Arial"/>
                <w:sz w:val="20"/>
                <w:szCs w:val="20"/>
              </w:rPr>
              <w:t>1 per 20m</w:t>
            </w:r>
            <w:r w:rsidRPr="001F709F">
              <w:rPr>
                <w:rFonts w:ascii="Arial" w:hAnsi="Arial" w:cs="Arial"/>
                <w:sz w:val="20"/>
                <w:szCs w:val="20"/>
                <w:vertAlign w:val="superscript"/>
              </w:rPr>
              <w:t>2</w:t>
            </w:r>
            <w:r w:rsidRPr="001F709F">
              <w:rPr>
                <w:rFonts w:ascii="Arial" w:hAnsi="Arial" w:cs="Arial"/>
                <w:sz w:val="20"/>
                <w:szCs w:val="20"/>
              </w:rPr>
              <w:t xml:space="preserve"> GFA</w:t>
            </w:r>
          </w:p>
        </w:tc>
        <w:tc>
          <w:tcPr>
            <w:tcW w:w="0" w:type="auto"/>
            <w:tcBorders>
              <w:top w:val="single" w:sz="2" w:space="0" w:color="A5A5A5" w:themeColor="accent3"/>
              <w:left w:val="single" w:sz="2" w:space="0" w:color="A5A5A5" w:themeColor="accent3"/>
              <w:bottom w:val="single" w:sz="2" w:space="0" w:color="A5A5A5" w:themeColor="accent3"/>
              <w:right w:val="single" w:sz="2" w:space="0" w:color="A5A5A5" w:themeColor="accent3"/>
            </w:tcBorders>
            <w:hideMark/>
          </w:tcPr>
          <w:p w14:paraId="785C2761" w14:textId="77777777" w:rsidR="006B2FC0" w:rsidRPr="001F709F" w:rsidRDefault="006B2FC0" w:rsidP="00057FA2">
            <w:pPr>
              <w:rPr>
                <w:rFonts w:ascii="Arial" w:hAnsi="Arial" w:cs="Arial"/>
                <w:sz w:val="20"/>
                <w:szCs w:val="20"/>
              </w:rPr>
            </w:pPr>
            <w:r w:rsidRPr="001F709F">
              <w:rPr>
                <w:rFonts w:ascii="Arial" w:hAnsi="Arial" w:cs="Arial"/>
                <w:sz w:val="20"/>
                <w:szCs w:val="20"/>
              </w:rPr>
              <w:t>1 per 30m</w:t>
            </w:r>
            <w:r w:rsidRPr="001F709F">
              <w:rPr>
                <w:rFonts w:ascii="Arial" w:hAnsi="Arial" w:cs="Arial"/>
                <w:sz w:val="20"/>
                <w:szCs w:val="20"/>
                <w:vertAlign w:val="superscript"/>
              </w:rPr>
              <w:t>2</w:t>
            </w:r>
            <w:r w:rsidRPr="001F709F">
              <w:rPr>
                <w:rFonts w:ascii="Arial" w:hAnsi="Arial" w:cs="Arial"/>
                <w:sz w:val="20"/>
                <w:szCs w:val="20"/>
              </w:rPr>
              <w:t xml:space="preserve"> GFA</w:t>
            </w:r>
          </w:p>
        </w:tc>
      </w:tr>
      <w:tr w:rsidR="00057FA2" w:rsidRPr="001F709F" w14:paraId="1783C3C5" w14:textId="77777777" w:rsidTr="006B2FC0">
        <w:tblPrEx>
          <w:tblBorders>
            <w:top w:val="none" w:sz="0" w:space="0" w:color="auto"/>
            <w:left w:val="none" w:sz="0" w:space="0" w:color="auto"/>
            <w:bottom w:val="none" w:sz="0" w:space="0" w:color="auto"/>
            <w:right w:val="none" w:sz="0" w:space="0" w:color="auto"/>
          </w:tblBorders>
        </w:tblPrEx>
        <w:trPr>
          <w:trHeight w:val="540"/>
          <w:tblCellSpacing w:w="15" w:type="dxa"/>
        </w:trPr>
        <w:tc>
          <w:tcPr>
            <w:tcW w:w="0" w:type="auto"/>
            <w:gridSpan w:val="4"/>
            <w:vAlign w:val="center"/>
            <w:hideMark/>
          </w:tcPr>
          <w:p w14:paraId="335B87C1" w14:textId="77777777" w:rsidR="006B2FC0" w:rsidRDefault="006B2FC0" w:rsidP="00057FA2">
            <w:pPr>
              <w:rPr>
                <w:rFonts w:ascii="Arial" w:hAnsi="Arial" w:cs="Arial"/>
                <w:sz w:val="18"/>
                <w:szCs w:val="18"/>
              </w:rPr>
            </w:pPr>
          </w:p>
          <w:p w14:paraId="2211F177" w14:textId="5703442E" w:rsidR="00057FA2" w:rsidRPr="00675C16" w:rsidRDefault="00057FA2" w:rsidP="00057FA2">
            <w:pPr>
              <w:rPr>
                <w:rFonts w:ascii="Arial" w:hAnsi="Arial" w:cs="Arial"/>
                <w:sz w:val="18"/>
                <w:szCs w:val="18"/>
              </w:rPr>
            </w:pPr>
            <w:r w:rsidRPr="00675C16">
              <w:rPr>
                <w:rFonts w:ascii="Arial" w:hAnsi="Arial" w:cs="Arial"/>
                <w:sz w:val="18"/>
                <w:szCs w:val="18"/>
              </w:rPr>
              <w:t>Note - Car parking rates are to be rounded up to the nearest whole number.</w:t>
            </w:r>
          </w:p>
          <w:p w14:paraId="11417720" w14:textId="2050CE33" w:rsidR="00057FA2" w:rsidRPr="001F709F" w:rsidRDefault="00057FA2" w:rsidP="00057FA2">
            <w:pPr>
              <w:rPr>
                <w:rFonts w:ascii="Arial" w:hAnsi="Arial" w:cs="Arial"/>
                <w:sz w:val="20"/>
                <w:szCs w:val="20"/>
              </w:rPr>
            </w:pPr>
          </w:p>
        </w:tc>
      </w:tr>
    </w:tbl>
    <w:p w14:paraId="34FA186F" w14:textId="77777777" w:rsidR="001A0974" w:rsidRDefault="001A0974">
      <w:pPr>
        <w:rPr>
          <w:rFonts w:ascii="Arial" w:hAnsi="Arial" w:cs="Arial"/>
          <w:sz w:val="20"/>
          <w:szCs w:val="20"/>
        </w:rPr>
      </w:pPr>
    </w:p>
    <w:p w14:paraId="7988392E" w14:textId="77777777" w:rsidR="00184A1C" w:rsidRPr="00184A1C" w:rsidRDefault="00184A1C" w:rsidP="00184A1C">
      <w:pPr>
        <w:rPr>
          <w:rFonts w:ascii="Arial" w:hAnsi="Arial" w:cs="Arial"/>
          <w:sz w:val="20"/>
          <w:szCs w:val="20"/>
        </w:rPr>
      </w:pPr>
    </w:p>
    <w:p w14:paraId="7A069843" w14:textId="77777777" w:rsidR="00184A1C" w:rsidRPr="00184A1C" w:rsidRDefault="00184A1C" w:rsidP="00184A1C">
      <w:pPr>
        <w:rPr>
          <w:rFonts w:ascii="Arial" w:hAnsi="Arial" w:cs="Arial"/>
          <w:sz w:val="20"/>
          <w:szCs w:val="20"/>
        </w:rPr>
      </w:pPr>
    </w:p>
    <w:p w14:paraId="6A0C3A99" w14:textId="77777777" w:rsidR="00184A1C" w:rsidRPr="00184A1C" w:rsidRDefault="00184A1C" w:rsidP="00184A1C">
      <w:pPr>
        <w:rPr>
          <w:rFonts w:ascii="Arial" w:hAnsi="Arial" w:cs="Arial"/>
          <w:sz w:val="20"/>
          <w:szCs w:val="20"/>
        </w:rPr>
      </w:pPr>
    </w:p>
    <w:p w14:paraId="7230EDF3" w14:textId="77777777" w:rsidR="00184A1C" w:rsidRPr="00184A1C" w:rsidRDefault="00184A1C" w:rsidP="00184A1C">
      <w:pPr>
        <w:rPr>
          <w:rFonts w:ascii="Arial" w:hAnsi="Arial" w:cs="Arial"/>
          <w:sz w:val="20"/>
          <w:szCs w:val="20"/>
        </w:rPr>
      </w:pPr>
    </w:p>
    <w:p w14:paraId="5A257278" w14:textId="77777777" w:rsidR="00184A1C" w:rsidRPr="00184A1C" w:rsidRDefault="00184A1C" w:rsidP="00184A1C">
      <w:pPr>
        <w:tabs>
          <w:tab w:val="left" w:pos="1702"/>
        </w:tabs>
        <w:rPr>
          <w:rFonts w:ascii="Arial" w:hAnsi="Arial" w:cs="Arial"/>
          <w:sz w:val="20"/>
          <w:szCs w:val="20"/>
        </w:rPr>
      </w:pPr>
      <w:r>
        <w:rPr>
          <w:rFonts w:ascii="Arial" w:hAnsi="Arial" w:cs="Arial"/>
          <w:sz w:val="20"/>
          <w:szCs w:val="20"/>
        </w:rPr>
        <w:tab/>
      </w:r>
    </w:p>
    <w:sectPr w:rsidR="00184A1C" w:rsidRPr="00184A1C" w:rsidSect="0046396D">
      <w:headerReference w:type="even" r:id="rId48"/>
      <w:headerReference w:type="default" r:id="rId49"/>
      <w:footerReference w:type="even" r:id="rId50"/>
      <w:footerReference w:type="default" r:id="rId51"/>
      <w:headerReference w:type="first" r:id="rId52"/>
      <w:footerReference w:type="first" r:id="rId5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8E77D" w14:textId="77777777" w:rsidR="007908D3" w:rsidRDefault="007908D3" w:rsidP="00AE206C">
      <w:pPr>
        <w:spacing w:after="0" w:line="240" w:lineRule="auto"/>
      </w:pPr>
      <w:r>
        <w:separator/>
      </w:r>
    </w:p>
  </w:endnote>
  <w:endnote w:type="continuationSeparator" w:id="0">
    <w:p w14:paraId="2DDBE921" w14:textId="77777777" w:rsidR="007908D3" w:rsidRDefault="007908D3" w:rsidP="00AE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D9E99" w14:textId="77777777" w:rsidR="00A93B31" w:rsidRDefault="00A93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8D030" w14:textId="7D7C7368" w:rsidR="00DA1832" w:rsidRPr="00AE206C" w:rsidRDefault="00DA1832">
    <w:pPr>
      <w:pStyle w:val="Footer"/>
    </w:pPr>
    <w:r w:rsidRPr="00184A1C">
      <w:rPr>
        <w:bCs/>
        <w:i/>
        <w:iCs/>
      </w:rPr>
      <w:t>MBRC Planning Scheme V</w:t>
    </w:r>
    <w:r w:rsidR="00822A78">
      <w:rPr>
        <w:bCs/>
        <w:i/>
        <w:iCs/>
      </w:rPr>
      <w:t xml:space="preserve">ersion </w:t>
    </w:r>
    <w:r w:rsidR="00A93B31">
      <w:rPr>
        <w:bCs/>
        <w:i/>
        <w:iCs/>
      </w:rPr>
      <w:t>7</w:t>
    </w:r>
    <w:r w:rsidRPr="00184A1C">
      <w:rPr>
        <w:bCs/>
        <w:i/>
        <w:iCs/>
      </w:rPr>
      <w:t xml:space="preserve"> - Caboolture West Local Plan - Next generation sub-precinct - Assessable development</w:t>
    </w:r>
    <w:r>
      <w:rPr>
        <w:bCs/>
      </w:rPr>
      <w:tab/>
    </w:r>
    <w:r>
      <w:rPr>
        <w:bCs/>
      </w:rPr>
      <w:tab/>
    </w:r>
    <w:r>
      <w:rPr>
        <w:bCs/>
      </w:rPr>
      <w:tab/>
    </w:r>
    <w:r>
      <w:rPr>
        <w:bCs/>
      </w:rPr>
      <w:tab/>
    </w:r>
    <w:r>
      <w:rPr>
        <w:bCs/>
      </w:rPr>
      <w:tab/>
    </w:r>
    <w:r>
      <w:rPr>
        <w:bCs/>
      </w:rPr>
      <w:tab/>
    </w:r>
    <w:r w:rsidRPr="00AE206C">
      <w:rPr>
        <w:bCs/>
      </w:rPr>
      <w:fldChar w:fldCharType="begin"/>
    </w:r>
    <w:r w:rsidRPr="00AE206C">
      <w:rPr>
        <w:bCs/>
      </w:rPr>
      <w:instrText xml:space="preserve"> PAGE   \* MERGEFORMAT </w:instrText>
    </w:r>
    <w:r w:rsidRPr="00AE206C">
      <w:rPr>
        <w:bCs/>
      </w:rPr>
      <w:fldChar w:fldCharType="separate"/>
    </w:r>
    <w:r w:rsidRPr="00AE206C">
      <w:rPr>
        <w:bCs/>
        <w:noProof/>
      </w:rPr>
      <w:t>1</w:t>
    </w:r>
    <w:r w:rsidRPr="00AE206C">
      <w:rPr>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41DB" w14:textId="77777777" w:rsidR="00A93B31" w:rsidRDefault="00A93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5B367" w14:textId="77777777" w:rsidR="007908D3" w:rsidRDefault="007908D3" w:rsidP="00AE206C">
      <w:pPr>
        <w:spacing w:after="0" w:line="240" w:lineRule="auto"/>
      </w:pPr>
      <w:r>
        <w:separator/>
      </w:r>
    </w:p>
  </w:footnote>
  <w:footnote w:type="continuationSeparator" w:id="0">
    <w:p w14:paraId="7819D201" w14:textId="77777777" w:rsidR="007908D3" w:rsidRDefault="007908D3" w:rsidP="00AE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EA3B1" w14:textId="77777777" w:rsidR="00A93B31" w:rsidRDefault="00A93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D053A" w14:textId="77777777" w:rsidR="00A93B31" w:rsidRDefault="00A93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4CA6" w14:textId="77777777" w:rsidR="00A93B31" w:rsidRDefault="00A93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3DB"/>
    <w:multiLevelType w:val="multilevel"/>
    <w:tmpl w:val="B9407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042B7"/>
    <w:multiLevelType w:val="multilevel"/>
    <w:tmpl w:val="4E0C7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6050FB"/>
    <w:multiLevelType w:val="multilevel"/>
    <w:tmpl w:val="CDF23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526EAC"/>
    <w:multiLevelType w:val="multilevel"/>
    <w:tmpl w:val="F4064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430847"/>
    <w:multiLevelType w:val="multilevel"/>
    <w:tmpl w:val="7284A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9C305A"/>
    <w:multiLevelType w:val="multilevel"/>
    <w:tmpl w:val="53B6F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D42DF4"/>
    <w:multiLevelType w:val="multilevel"/>
    <w:tmpl w:val="361E9C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AA328F"/>
    <w:multiLevelType w:val="multilevel"/>
    <w:tmpl w:val="9B6264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654CEE"/>
    <w:multiLevelType w:val="multilevel"/>
    <w:tmpl w:val="15FCAA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2E5BF6"/>
    <w:multiLevelType w:val="multilevel"/>
    <w:tmpl w:val="7F60E5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7C0720"/>
    <w:multiLevelType w:val="multilevel"/>
    <w:tmpl w:val="8350047A"/>
    <w:lvl w:ilvl="0">
      <w:start w:val="1"/>
      <w:numFmt w:val="lowerLetter"/>
      <w:lvlText w:val="%1."/>
      <w:lvlJc w:val="left"/>
      <w:pPr>
        <w:tabs>
          <w:tab w:val="num" w:pos="720"/>
        </w:tabs>
        <w:ind w:left="720" w:hanging="360"/>
      </w:pPr>
      <w:rPr>
        <w:rFonts w:ascii="Arial" w:eastAsiaTheme="minorHAnsi"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D631AAD"/>
    <w:multiLevelType w:val="multilevel"/>
    <w:tmpl w:val="210C2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D737A2D"/>
    <w:multiLevelType w:val="multilevel"/>
    <w:tmpl w:val="D5B8A0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DB13CE2"/>
    <w:multiLevelType w:val="multilevel"/>
    <w:tmpl w:val="F89E5C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DD07288"/>
    <w:multiLevelType w:val="multilevel"/>
    <w:tmpl w:val="2FF2D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E212006"/>
    <w:multiLevelType w:val="multilevel"/>
    <w:tmpl w:val="6DDE3F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EA14FAD"/>
    <w:multiLevelType w:val="multilevel"/>
    <w:tmpl w:val="C074D1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EE60998"/>
    <w:multiLevelType w:val="multilevel"/>
    <w:tmpl w:val="7550D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F110006"/>
    <w:multiLevelType w:val="multilevel"/>
    <w:tmpl w:val="239ED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FA9573B"/>
    <w:multiLevelType w:val="multilevel"/>
    <w:tmpl w:val="62BAD1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0E235B6"/>
    <w:multiLevelType w:val="multilevel"/>
    <w:tmpl w:val="962CA3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12A7045"/>
    <w:multiLevelType w:val="multilevel"/>
    <w:tmpl w:val="A2E0F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51F5C2A"/>
    <w:multiLevelType w:val="multilevel"/>
    <w:tmpl w:val="DC58A3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5C23343"/>
    <w:multiLevelType w:val="multilevel"/>
    <w:tmpl w:val="84588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6D60F3F"/>
    <w:multiLevelType w:val="multilevel"/>
    <w:tmpl w:val="36C221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8E3673"/>
    <w:multiLevelType w:val="multilevel"/>
    <w:tmpl w:val="55842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8C556CB"/>
    <w:multiLevelType w:val="multilevel"/>
    <w:tmpl w:val="DB9801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8C846EA"/>
    <w:multiLevelType w:val="multilevel"/>
    <w:tmpl w:val="902A2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9F9768D"/>
    <w:multiLevelType w:val="multilevel"/>
    <w:tmpl w:val="953CB2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A4E20E1"/>
    <w:multiLevelType w:val="multilevel"/>
    <w:tmpl w:val="2BA85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B9079E3"/>
    <w:multiLevelType w:val="multilevel"/>
    <w:tmpl w:val="72686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E7A48A0"/>
    <w:multiLevelType w:val="multilevel"/>
    <w:tmpl w:val="A82E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E3645A"/>
    <w:multiLevelType w:val="multilevel"/>
    <w:tmpl w:val="198C6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F5645AB"/>
    <w:multiLevelType w:val="multilevel"/>
    <w:tmpl w:val="E10E6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F5B701F"/>
    <w:multiLevelType w:val="multilevel"/>
    <w:tmpl w:val="47981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FC54AA6"/>
    <w:multiLevelType w:val="multilevel"/>
    <w:tmpl w:val="132A9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01E3D57"/>
    <w:multiLevelType w:val="multilevel"/>
    <w:tmpl w:val="E1840E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1BE0DF5"/>
    <w:multiLevelType w:val="multilevel"/>
    <w:tmpl w:val="609A6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23B5065"/>
    <w:multiLevelType w:val="multilevel"/>
    <w:tmpl w:val="EA3829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2B50390"/>
    <w:multiLevelType w:val="multilevel"/>
    <w:tmpl w:val="B4A82E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46671AA"/>
    <w:multiLevelType w:val="multilevel"/>
    <w:tmpl w:val="D1CC0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48331CB"/>
    <w:multiLevelType w:val="multilevel"/>
    <w:tmpl w:val="D16E21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4C17CEA"/>
    <w:multiLevelType w:val="multilevel"/>
    <w:tmpl w:val="CAEA1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6006342"/>
    <w:multiLevelType w:val="multilevel"/>
    <w:tmpl w:val="363E7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61040C2"/>
    <w:multiLevelType w:val="multilevel"/>
    <w:tmpl w:val="19043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6830A3C"/>
    <w:multiLevelType w:val="multilevel"/>
    <w:tmpl w:val="8B4A33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7492D20"/>
    <w:multiLevelType w:val="multilevel"/>
    <w:tmpl w:val="D3840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7C66DBD"/>
    <w:multiLevelType w:val="hybridMultilevel"/>
    <w:tmpl w:val="3C260D56"/>
    <w:lvl w:ilvl="0" w:tplc="6E4A6C88">
      <w:start w:val="1"/>
      <w:numFmt w:val="lowerLetter"/>
      <w:lvlText w:val="%1."/>
      <w:lvlJc w:val="left"/>
      <w:pPr>
        <w:ind w:left="786" w:hanging="440"/>
      </w:pPr>
      <w:rPr>
        <w:rFonts w:hint="default"/>
      </w:rPr>
    </w:lvl>
    <w:lvl w:ilvl="1" w:tplc="0C090019" w:tentative="1">
      <w:start w:val="1"/>
      <w:numFmt w:val="lowerLetter"/>
      <w:lvlText w:val="%2."/>
      <w:lvlJc w:val="left"/>
      <w:pPr>
        <w:ind w:left="1426" w:hanging="360"/>
      </w:pPr>
    </w:lvl>
    <w:lvl w:ilvl="2" w:tplc="0C09001B" w:tentative="1">
      <w:start w:val="1"/>
      <w:numFmt w:val="lowerRoman"/>
      <w:lvlText w:val="%3."/>
      <w:lvlJc w:val="right"/>
      <w:pPr>
        <w:ind w:left="2146" w:hanging="180"/>
      </w:pPr>
    </w:lvl>
    <w:lvl w:ilvl="3" w:tplc="0C09000F" w:tentative="1">
      <w:start w:val="1"/>
      <w:numFmt w:val="decimal"/>
      <w:lvlText w:val="%4."/>
      <w:lvlJc w:val="left"/>
      <w:pPr>
        <w:ind w:left="2866" w:hanging="360"/>
      </w:pPr>
    </w:lvl>
    <w:lvl w:ilvl="4" w:tplc="0C090019" w:tentative="1">
      <w:start w:val="1"/>
      <w:numFmt w:val="lowerLetter"/>
      <w:lvlText w:val="%5."/>
      <w:lvlJc w:val="left"/>
      <w:pPr>
        <w:ind w:left="3586" w:hanging="360"/>
      </w:pPr>
    </w:lvl>
    <w:lvl w:ilvl="5" w:tplc="0C09001B" w:tentative="1">
      <w:start w:val="1"/>
      <w:numFmt w:val="lowerRoman"/>
      <w:lvlText w:val="%6."/>
      <w:lvlJc w:val="right"/>
      <w:pPr>
        <w:ind w:left="4306" w:hanging="180"/>
      </w:pPr>
    </w:lvl>
    <w:lvl w:ilvl="6" w:tplc="0C09000F" w:tentative="1">
      <w:start w:val="1"/>
      <w:numFmt w:val="decimal"/>
      <w:lvlText w:val="%7."/>
      <w:lvlJc w:val="left"/>
      <w:pPr>
        <w:ind w:left="5026" w:hanging="360"/>
      </w:pPr>
    </w:lvl>
    <w:lvl w:ilvl="7" w:tplc="0C090019" w:tentative="1">
      <w:start w:val="1"/>
      <w:numFmt w:val="lowerLetter"/>
      <w:lvlText w:val="%8."/>
      <w:lvlJc w:val="left"/>
      <w:pPr>
        <w:ind w:left="5746" w:hanging="360"/>
      </w:pPr>
    </w:lvl>
    <w:lvl w:ilvl="8" w:tplc="0C09001B" w:tentative="1">
      <w:start w:val="1"/>
      <w:numFmt w:val="lowerRoman"/>
      <w:lvlText w:val="%9."/>
      <w:lvlJc w:val="right"/>
      <w:pPr>
        <w:ind w:left="6466" w:hanging="180"/>
      </w:pPr>
    </w:lvl>
  </w:abstractNum>
  <w:abstractNum w:abstractNumId="48" w15:restartNumberingAfterBreak="0">
    <w:nsid w:val="38B53DA9"/>
    <w:multiLevelType w:val="multilevel"/>
    <w:tmpl w:val="8D36B4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BE51129"/>
    <w:multiLevelType w:val="multilevel"/>
    <w:tmpl w:val="21E25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CC46B40"/>
    <w:multiLevelType w:val="multilevel"/>
    <w:tmpl w:val="674EB4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CF40E98"/>
    <w:multiLevelType w:val="multilevel"/>
    <w:tmpl w:val="1DCEC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EAE51EA"/>
    <w:multiLevelType w:val="multilevel"/>
    <w:tmpl w:val="A308F9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EF6175C"/>
    <w:multiLevelType w:val="multilevel"/>
    <w:tmpl w:val="AEBC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D62E9C"/>
    <w:multiLevelType w:val="multilevel"/>
    <w:tmpl w:val="AA922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23365D"/>
    <w:multiLevelType w:val="multilevel"/>
    <w:tmpl w:val="87540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09B44FE"/>
    <w:multiLevelType w:val="multilevel"/>
    <w:tmpl w:val="00A626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0E9602E"/>
    <w:multiLevelType w:val="multilevel"/>
    <w:tmpl w:val="FDAEA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11A344F"/>
    <w:multiLevelType w:val="multilevel"/>
    <w:tmpl w:val="EFE841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2EC0826"/>
    <w:multiLevelType w:val="multilevel"/>
    <w:tmpl w:val="76040C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7072D9F"/>
    <w:multiLevelType w:val="multilevel"/>
    <w:tmpl w:val="BEE85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9806687"/>
    <w:multiLevelType w:val="multilevel"/>
    <w:tmpl w:val="520AB7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DF32A6A"/>
    <w:multiLevelType w:val="multilevel"/>
    <w:tmpl w:val="DAAA6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E2F3019"/>
    <w:multiLevelType w:val="multilevel"/>
    <w:tmpl w:val="B630F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EE9174A"/>
    <w:multiLevelType w:val="multilevel"/>
    <w:tmpl w:val="5622B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08839F6"/>
    <w:multiLevelType w:val="multilevel"/>
    <w:tmpl w:val="864A35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50B3C8E"/>
    <w:multiLevelType w:val="multilevel"/>
    <w:tmpl w:val="82A0D0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52D7092"/>
    <w:multiLevelType w:val="multilevel"/>
    <w:tmpl w:val="9DA8A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7B030D5"/>
    <w:multiLevelType w:val="multilevel"/>
    <w:tmpl w:val="517C763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7F7724C"/>
    <w:multiLevelType w:val="multilevel"/>
    <w:tmpl w:val="4F0CF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C101F20"/>
    <w:multiLevelType w:val="multilevel"/>
    <w:tmpl w:val="B1CC6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D94407B"/>
    <w:multiLevelType w:val="multilevel"/>
    <w:tmpl w:val="E80EE1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0E171A0"/>
    <w:multiLevelType w:val="multilevel"/>
    <w:tmpl w:val="9FAAC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27C0C9E"/>
    <w:multiLevelType w:val="multilevel"/>
    <w:tmpl w:val="98B021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3F87FB8"/>
    <w:multiLevelType w:val="multilevel"/>
    <w:tmpl w:val="256A95CC"/>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66321A8"/>
    <w:multiLevelType w:val="multilevel"/>
    <w:tmpl w:val="B89EF7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74060E6"/>
    <w:multiLevelType w:val="multilevel"/>
    <w:tmpl w:val="36BA0612"/>
    <w:lvl w:ilvl="0">
      <w:start w:val="1"/>
      <w:numFmt w:val="lowerLetter"/>
      <w:lvlText w:val="%1."/>
      <w:lvlJc w:val="left"/>
      <w:pPr>
        <w:tabs>
          <w:tab w:val="num" w:pos="720"/>
        </w:tabs>
        <w:ind w:left="720" w:hanging="360"/>
      </w:pPr>
    </w:lvl>
    <w:lvl w:ilvl="1">
      <w:start w:val="1"/>
      <w:numFmt w:val="lowerRoman"/>
      <w:lvlText w:val="%2."/>
      <w:lvlJc w:val="righ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8281999"/>
    <w:multiLevelType w:val="multilevel"/>
    <w:tmpl w:val="7EB0B7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8BA6C24"/>
    <w:multiLevelType w:val="multilevel"/>
    <w:tmpl w:val="F55EBC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6B06054A"/>
    <w:multiLevelType w:val="multilevel"/>
    <w:tmpl w:val="3B0C8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C7D3FE5"/>
    <w:multiLevelType w:val="multilevel"/>
    <w:tmpl w:val="0270E1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CA07C74"/>
    <w:multiLevelType w:val="multilevel"/>
    <w:tmpl w:val="8FA082A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CDF6BE4"/>
    <w:multiLevelType w:val="multilevel"/>
    <w:tmpl w:val="A87AD5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CED14F0"/>
    <w:multiLevelType w:val="multilevel"/>
    <w:tmpl w:val="D1647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FAD03FD"/>
    <w:multiLevelType w:val="multilevel"/>
    <w:tmpl w:val="57E8E3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1477F31"/>
    <w:multiLevelType w:val="multilevel"/>
    <w:tmpl w:val="941A1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4F93DE5"/>
    <w:multiLevelType w:val="multilevel"/>
    <w:tmpl w:val="771C0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5016B85"/>
    <w:multiLevelType w:val="multilevel"/>
    <w:tmpl w:val="36F6C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57841B7"/>
    <w:multiLevelType w:val="multilevel"/>
    <w:tmpl w:val="56C64320"/>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9" w15:restartNumberingAfterBreak="0">
    <w:nsid w:val="7B7348DC"/>
    <w:multiLevelType w:val="multilevel"/>
    <w:tmpl w:val="CD4431D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C410AC4"/>
    <w:multiLevelType w:val="multilevel"/>
    <w:tmpl w:val="7CA2C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CAF21A8"/>
    <w:multiLevelType w:val="multilevel"/>
    <w:tmpl w:val="AB1A91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05796942">
    <w:abstractNumId w:val="13"/>
  </w:num>
  <w:num w:numId="2" w16cid:durableId="1313026617">
    <w:abstractNumId w:val="63"/>
  </w:num>
  <w:num w:numId="3" w16cid:durableId="736511693">
    <w:abstractNumId w:val="27"/>
  </w:num>
  <w:num w:numId="4" w16cid:durableId="799760960">
    <w:abstractNumId w:val="23"/>
  </w:num>
  <w:num w:numId="5" w16cid:durableId="1603563416">
    <w:abstractNumId w:val="59"/>
  </w:num>
  <w:num w:numId="6" w16cid:durableId="1178810247">
    <w:abstractNumId w:val="15"/>
  </w:num>
  <w:num w:numId="7" w16cid:durableId="358241456">
    <w:abstractNumId w:val="60"/>
  </w:num>
  <w:num w:numId="8" w16cid:durableId="46221992">
    <w:abstractNumId w:val="91"/>
  </w:num>
  <w:num w:numId="9" w16cid:durableId="645090837">
    <w:abstractNumId w:val="62"/>
  </w:num>
  <w:num w:numId="10" w16cid:durableId="1729264630">
    <w:abstractNumId w:val="86"/>
  </w:num>
  <w:num w:numId="11" w16cid:durableId="297296916">
    <w:abstractNumId w:val="17"/>
  </w:num>
  <w:num w:numId="12" w16cid:durableId="1511482370">
    <w:abstractNumId w:val="68"/>
  </w:num>
  <w:num w:numId="13" w16cid:durableId="1847477833">
    <w:abstractNumId w:val="75"/>
  </w:num>
  <w:num w:numId="14" w16cid:durableId="1337196898">
    <w:abstractNumId w:val="80"/>
  </w:num>
  <w:num w:numId="15" w16cid:durableId="143738466">
    <w:abstractNumId w:val="19"/>
  </w:num>
  <w:num w:numId="16" w16cid:durableId="1304039884">
    <w:abstractNumId w:val="3"/>
  </w:num>
  <w:num w:numId="17" w16cid:durableId="1723284176">
    <w:abstractNumId w:val="32"/>
  </w:num>
  <w:num w:numId="18" w16cid:durableId="825900546">
    <w:abstractNumId w:val="31"/>
  </w:num>
  <w:num w:numId="19" w16cid:durableId="646856139">
    <w:abstractNumId w:val="28"/>
  </w:num>
  <w:num w:numId="20" w16cid:durableId="760101602">
    <w:abstractNumId w:val="53"/>
  </w:num>
  <w:num w:numId="21" w16cid:durableId="837574300">
    <w:abstractNumId w:val="12"/>
  </w:num>
  <w:num w:numId="22" w16cid:durableId="1967276269">
    <w:abstractNumId w:val="71"/>
  </w:num>
  <w:num w:numId="23" w16cid:durableId="255332405">
    <w:abstractNumId w:val="52"/>
  </w:num>
  <w:num w:numId="24" w16cid:durableId="20859381">
    <w:abstractNumId w:val="21"/>
  </w:num>
  <w:num w:numId="25" w16cid:durableId="103769937">
    <w:abstractNumId w:val="35"/>
  </w:num>
  <w:num w:numId="26" w16cid:durableId="923956233">
    <w:abstractNumId w:val="33"/>
  </w:num>
  <w:num w:numId="27" w16cid:durableId="2119326134">
    <w:abstractNumId w:val="26"/>
  </w:num>
  <w:num w:numId="28" w16cid:durableId="693724370">
    <w:abstractNumId w:val="38"/>
  </w:num>
  <w:num w:numId="29" w16cid:durableId="2139180291">
    <w:abstractNumId w:val="14"/>
  </w:num>
  <w:num w:numId="30" w16cid:durableId="158542238">
    <w:abstractNumId w:val="30"/>
  </w:num>
  <w:num w:numId="31" w16cid:durableId="1972781221">
    <w:abstractNumId w:val="44"/>
  </w:num>
  <w:num w:numId="32" w16cid:durableId="1668441616">
    <w:abstractNumId w:val="57"/>
  </w:num>
  <w:num w:numId="33" w16cid:durableId="222717513">
    <w:abstractNumId w:val="87"/>
  </w:num>
  <w:num w:numId="34" w16cid:durableId="94327016">
    <w:abstractNumId w:val="8"/>
  </w:num>
  <w:num w:numId="35" w16cid:durableId="135532896">
    <w:abstractNumId w:val="16"/>
  </w:num>
  <w:num w:numId="36" w16cid:durableId="495996825">
    <w:abstractNumId w:val="45"/>
  </w:num>
  <w:num w:numId="37" w16cid:durableId="55397522">
    <w:abstractNumId w:val="9"/>
  </w:num>
  <w:num w:numId="38" w16cid:durableId="1618440709">
    <w:abstractNumId w:val="48"/>
  </w:num>
  <w:num w:numId="39" w16cid:durableId="1334335713">
    <w:abstractNumId w:val="89"/>
  </w:num>
  <w:num w:numId="40" w16cid:durableId="399518246">
    <w:abstractNumId w:val="83"/>
  </w:num>
  <w:num w:numId="41" w16cid:durableId="1267538241">
    <w:abstractNumId w:val="81"/>
  </w:num>
  <w:num w:numId="42" w16cid:durableId="1412969653">
    <w:abstractNumId w:val="29"/>
  </w:num>
  <w:num w:numId="43" w16cid:durableId="824200755">
    <w:abstractNumId w:val="58"/>
  </w:num>
  <w:num w:numId="44" w16cid:durableId="2142964273">
    <w:abstractNumId w:val="46"/>
  </w:num>
  <w:num w:numId="45" w16cid:durableId="1892030746">
    <w:abstractNumId w:val="76"/>
  </w:num>
  <w:num w:numId="46" w16cid:durableId="398791528">
    <w:abstractNumId w:val="2"/>
  </w:num>
  <w:num w:numId="47" w16cid:durableId="1651179803">
    <w:abstractNumId w:val="54"/>
  </w:num>
  <w:num w:numId="48" w16cid:durableId="155196201">
    <w:abstractNumId w:val="85"/>
  </w:num>
  <w:num w:numId="49" w16cid:durableId="911888372">
    <w:abstractNumId w:val="1"/>
  </w:num>
  <w:num w:numId="50" w16cid:durableId="211427482">
    <w:abstractNumId w:val="5"/>
  </w:num>
  <w:num w:numId="51" w16cid:durableId="1032656709">
    <w:abstractNumId w:val="6"/>
  </w:num>
  <w:num w:numId="52" w16cid:durableId="1031035485">
    <w:abstractNumId w:val="4"/>
  </w:num>
  <w:num w:numId="53" w16cid:durableId="1681199334">
    <w:abstractNumId w:val="40"/>
  </w:num>
  <w:num w:numId="54" w16cid:durableId="638848589">
    <w:abstractNumId w:val="10"/>
  </w:num>
  <w:num w:numId="55" w16cid:durableId="837958450">
    <w:abstractNumId w:val="61"/>
  </w:num>
  <w:num w:numId="56" w16cid:durableId="1075783931">
    <w:abstractNumId w:val="84"/>
  </w:num>
  <w:num w:numId="57" w16cid:durableId="1311058658">
    <w:abstractNumId w:val="65"/>
  </w:num>
  <w:num w:numId="58" w16cid:durableId="1781561429">
    <w:abstractNumId w:val="0"/>
  </w:num>
  <w:num w:numId="59" w16cid:durableId="1296987282">
    <w:abstractNumId w:val="82"/>
  </w:num>
  <w:num w:numId="60" w16cid:durableId="686058635">
    <w:abstractNumId w:val="77"/>
  </w:num>
  <w:num w:numId="61" w16cid:durableId="111677013">
    <w:abstractNumId w:val="88"/>
  </w:num>
  <w:num w:numId="62" w16cid:durableId="732656669">
    <w:abstractNumId w:val="24"/>
  </w:num>
  <w:num w:numId="63" w16cid:durableId="2062706493">
    <w:abstractNumId w:val="36"/>
  </w:num>
  <w:num w:numId="64" w16cid:durableId="1792431420">
    <w:abstractNumId w:val="7"/>
  </w:num>
  <w:num w:numId="65" w16cid:durableId="771899077">
    <w:abstractNumId w:val="51"/>
  </w:num>
  <w:num w:numId="66" w16cid:durableId="1066495358">
    <w:abstractNumId w:val="22"/>
  </w:num>
  <w:num w:numId="67" w16cid:durableId="1355690413">
    <w:abstractNumId w:val="90"/>
  </w:num>
  <w:num w:numId="68" w16cid:durableId="37702871">
    <w:abstractNumId w:val="79"/>
  </w:num>
  <w:num w:numId="69" w16cid:durableId="1776441958">
    <w:abstractNumId w:val="41"/>
  </w:num>
  <w:num w:numId="70" w16cid:durableId="1903060687">
    <w:abstractNumId w:val="34"/>
  </w:num>
  <w:num w:numId="71" w16cid:durableId="1494444956">
    <w:abstractNumId w:val="69"/>
  </w:num>
  <w:num w:numId="72" w16cid:durableId="528688870">
    <w:abstractNumId w:val="11"/>
  </w:num>
  <w:num w:numId="73" w16cid:durableId="1295066775">
    <w:abstractNumId w:val="66"/>
  </w:num>
  <w:num w:numId="74" w16cid:durableId="1372992829">
    <w:abstractNumId w:val="50"/>
  </w:num>
  <w:num w:numId="75" w16cid:durableId="1890461285">
    <w:abstractNumId w:val="39"/>
  </w:num>
  <w:num w:numId="76" w16cid:durableId="446896321">
    <w:abstractNumId w:val="42"/>
  </w:num>
  <w:num w:numId="77" w16cid:durableId="1230733023">
    <w:abstractNumId w:val="74"/>
  </w:num>
  <w:num w:numId="78" w16cid:durableId="1945527788">
    <w:abstractNumId w:val="70"/>
  </w:num>
  <w:num w:numId="79" w16cid:durableId="1311861388">
    <w:abstractNumId w:val="67"/>
  </w:num>
  <w:num w:numId="80" w16cid:durableId="1323662804">
    <w:abstractNumId w:val="55"/>
  </w:num>
  <w:num w:numId="81" w16cid:durableId="339820016">
    <w:abstractNumId w:val="20"/>
  </w:num>
  <w:num w:numId="82" w16cid:durableId="1587227017">
    <w:abstractNumId w:val="72"/>
  </w:num>
  <w:num w:numId="83" w16cid:durableId="1655522646">
    <w:abstractNumId w:val="73"/>
  </w:num>
  <w:num w:numId="84" w16cid:durableId="1309558681">
    <w:abstractNumId w:val="49"/>
  </w:num>
  <w:num w:numId="85" w16cid:durableId="386688416">
    <w:abstractNumId w:val="43"/>
  </w:num>
  <w:num w:numId="86" w16cid:durableId="383067159">
    <w:abstractNumId w:val="18"/>
  </w:num>
  <w:num w:numId="87" w16cid:durableId="1244755979">
    <w:abstractNumId w:val="64"/>
  </w:num>
  <w:num w:numId="88" w16cid:durableId="1944609497">
    <w:abstractNumId w:val="56"/>
  </w:num>
  <w:num w:numId="89" w16cid:durableId="1202741665">
    <w:abstractNumId w:val="37"/>
  </w:num>
  <w:num w:numId="90" w16cid:durableId="2039160063">
    <w:abstractNumId w:val="25"/>
  </w:num>
  <w:num w:numId="91" w16cid:durableId="1036733044">
    <w:abstractNumId w:val="78"/>
  </w:num>
  <w:num w:numId="92" w16cid:durableId="469983517">
    <w:abstractNumId w:val="4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A2"/>
    <w:rsid w:val="000253F7"/>
    <w:rsid w:val="00057FA2"/>
    <w:rsid w:val="000823FD"/>
    <w:rsid w:val="00184A1C"/>
    <w:rsid w:val="001A0974"/>
    <w:rsid w:val="001B04E9"/>
    <w:rsid w:val="001F709F"/>
    <w:rsid w:val="00243391"/>
    <w:rsid w:val="00294FC3"/>
    <w:rsid w:val="002C38BB"/>
    <w:rsid w:val="00393D1A"/>
    <w:rsid w:val="00406BF3"/>
    <w:rsid w:val="0041627F"/>
    <w:rsid w:val="0046396D"/>
    <w:rsid w:val="00467115"/>
    <w:rsid w:val="004F649E"/>
    <w:rsid w:val="00675C16"/>
    <w:rsid w:val="00686314"/>
    <w:rsid w:val="006B2FC0"/>
    <w:rsid w:val="007908D3"/>
    <w:rsid w:val="00790973"/>
    <w:rsid w:val="00822A78"/>
    <w:rsid w:val="00842354"/>
    <w:rsid w:val="008F0752"/>
    <w:rsid w:val="009A203D"/>
    <w:rsid w:val="00A621B3"/>
    <w:rsid w:val="00A6546B"/>
    <w:rsid w:val="00A93B31"/>
    <w:rsid w:val="00AB5C6E"/>
    <w:rsid w:val="00AD4068"/>
    <w:rsid w:val="00AD547E"/>
    <w:rsid w:val="00AE206C"/>
    <w:rsid w:val="00C27511"/>
    <w:rsid w:val="00D20CA5"/>
    <w:rsid w:val="00D50B03"/>
    <w:rsid w:val="00D8281E"/>
    <w:rsid w:val="00DA1832"/>
    <w:rsid w:val="00DF2354"/>
    <w:rsid w:val="00EA3DFA"/>
    <w:rsid w:val="00EE573A"/>
    <w:rsid w:val="00FD3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910E"/>
  <w15:chartTrackingRefBased/>
  <w15:docId w15:val="{92E8D5FB-F83B-46AA-8BC5-BDA56834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7FA2"/>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057FA2"/>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057FA2"/>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057FA2"/>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057FA2"/>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057FA2"/>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FA2"/>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57FA2"/>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057FA2"/>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057FA2"/>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057FA2"/>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057FA2"/>
    <w:rPr>
      <w:rFonts w:ascii="Times New Roman" w:eastAsiaTheme="minorEastAsia" w:hAnsi="Times New Roman" w:cs="Times New Roman"/>
      <w:b/>
      <w:bCs/>
      <w:sz w:val="15"/>
      <w:szCs w:val="15"/>
      <w:lang w:eastAsia="en-AU"/>
    </w:rPr>
  </w:style>
  <w:style w:type="paragraph" w:customStyle="1" w:styleId="msonormal0">
    <w:name w:val="msonormal"/>
    <w:basedOn w:val="Normal"/>
    <w:rsid w:val="00057FA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057FA2"/>
    <w:rPr>
      <w:color w:val="0000FF"/>
      <w:u w:val="single"/>
    </w:rPr>
  </w:style>
  <w:style w:type="character" w:styleId="FollowedHyperlink">
    <w:name w:val="FollowedHyperlink"/>
    <w:basedOn w:val="DefaultParagraphFont"/>
    <w:uiPriority w:val="99"/>
    <w:semiHidden/>
    <w:unhideWhenUsed/>
    <w:rsid w:val="00057FA2"/>
    <w:rPr>
      <w:color w:val="800080"/>
      <w:u w:val="single"/>
    </w:rPr>
  </w:style>
  <w:style w:type="paragraph" w:customStyle="1" w:styleId="hidden">
    <w:name w:val="hidden"/>
    <w:basedOn w:val="Normal"/>
    <w:rsid w:val="00057FA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057FA2"/>
    <w:rPr>
      <w:b/>
      <w:bCs/>
    </w:rPr>
  </w:style>
  <w:style w:type="character" w:customStyle="1" w:styleId="number">
    <w:name w:val="number"/>
    <w:basedOn w:val="DefaultParagraphFont"/>
    <w:rsid w:val="00057FA2"/>
  </w:style>
  <w:style w:type="character" w:customStyle="1" w:styleId="newwindow">
    <w:name w:val="newwindow"/>
    <w:basedOn w:val="DefaultParagraphFont"/>
    <w:rsid w:val="00057FA2"/>
  </w:style>
  <w:style w:type="character" w:styleId="Emphasis">
    <w:name w:val="Emphasis"/>
    <w:basedOn w:val="DefaultParagraphFont"/>
    <w:uiPriority w:val="20"/>
    <w:qFormat/>
    <w:rsid w:val="00057FA2"/>
    <w:rPr>
      <w:i/>
      <w:iCs/>
    </w:rPr>
  </w:style>
  <w:style w:type="character" w:customStyle="1" w:styleId="highlighttext">
    <w:name w:val="highlighttext"/>
    <w:basedOn w:val="DefaultParagraphFont"/>
    <w:rsid w:val="00057FA2"/>
  </w:style>
  <w:style w:type="character" w:customStyle="1" w:styleId="highlightbackground">
    <w:name w:val="highlightbackground"/>
    <w:basedOn w:val="DefaultParagraphFont"/>
    <w:rsid w:val="00057FA2"/>
  </w:style>
  <w:style w:type="paragraph" w:styleId="BalloonText">
    <w:name w:val="Balloon Text"/>
    <w:basedOn w:val="Normal"/>
    <w:link w:val="BalloonTextChar"/>
    <w:uiPriority w:val="99"/>
    <w:semiHidden/>
    <w:unhideWhenUsed/>
    <w:rsid w:val="00057FA2"/>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057FA2"/>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057FA2"/>
    <w:rPr>
      <w:color w:val="605E5C"/>
      <w:shd w:val="clear" w:color="auto" w:fill="E1DFDD"/>
    </w:rPr>
  </w:style>
  <w:style w:type="paragraph" w:styleId="NoSpacing">
    <w:name w:val="No Spacing"/>
    <w:uiPriority w:val="1"/>
    <w:qFormat/>
    <w:rsid w:val="00057FA2"/>
    <w:pPr>
      <w:spacing w:after="0" w:line="240" w:lineRule="auto"/>
    </w:pPr>
  </w:style>
  <w:style w:type="paragraph" w:styleId="Header">
    <w:name w:val="header"/>
    <w:basedOn w:val="Normal"/>
    <w:link w:val="HeaderChar"/>
    <w:uiPriority w:val="99"/>
    <w:unhideWhenUsed/>
    <w:rsid w:val="00AE2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06C"/>
  </w:style>
  <w:style w:type="paragraph" w:styleId="Footer">
    <w:name w:val="footer"/>
    <w:basedOn w:val="Normal"/>
    <w:link w:val="FooterChar"/>
    <w:uiPriority w:val="99"/>
    <w:unhideWhenUsed/>
    <w:rsid w:val="00AE2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06C"/>
  </w:style>
  <w:style w:type="paragraph" w:styleId="ListParagraph">
    <w:name w:val="List Paragraph"/>
    <w:basedOn w:val="Normal"/>
    <w:uiPriority w:val="34"/>
    <w:qFormat/>
    <w:rsid w:val="00393D1A"/>
    <w:pPr>
      <w:ind w:left="720"/>
      <w:contextualSpacing/>
    </w:pPr>
  </w:style>
  <w:style w:type="paragraph" w:styleId="Revision">
    <w:name w:val="Revision"/>
    <w:hidden/>
    <w:uiPriority w:val="99"/>
    <w:semiHidden/>
    <w:rsid w:val="00AD54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links\2693465"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69</Pages>
  <Words>16566</Words>
  <Characters>94427</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2024-10-23T02:01:00Z</dcterms:created>
  <dcterms:modified xsi:type="dcterms:W3CDTF">2024-10-29T23:44:00Z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A19546696</vt:lpwstr>
  </property>
  <property fmtid="{D5CDD505-2E9C-101B-9397-08002B2CF9AE}" pid="4" name="Objective-Title">
    <vt:lpwstr>7.2.3.1.1 Caboolture West Next Generation sub precinct Asessable - UPDATED</vt:lpwstr>
  </property>
  <property fmtid="{D5CDD505-2E9C-101B-9397-08002B2CF9AE}" pid="5" name="Objective-Comment">
    <vt:lpwstr/>
  </property>
  <property fmtid="{D5CDD505-2E9C-101B-9397-08002B2CF9AE}" pid="6" name="Objective-CreationStamp">
    <vt:filetime>2020-01-09T02:35:55Z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2020-01-10T01:14:54Z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